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CCCEF" w14:textId="17FC98DE" w:rsidR="00462E2A" w:rsidRDefault="005602B2">
      <w:r w:rsidRPr="005602B2">
        <w:t>https://www.mediafire.com/file/crsufp14txxb90s/Zipdial_Case_1.pdf/file</w:t>
      </w:r>
    </w:p>
    <w:sectPr w:rsidR="00462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E7"/>
    <w:rsid w:val="00462E2A"/>
    <w:rsid w:val="00470409"/>
    <w:rsid w:val="005602B2"/>
    <w:rsid w:val="0065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E21A8"/>
  <w15:chartTrackingRefBased/>
  <w15:docId w15:val="{C1117809-2D7A-442E-8872-C5EF31B1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Abu, Lamini Jnr</dc:creator>
  <cp:keywords/>
  <dc:description/>
  <cp:lastModifiedBy>Abu, Lamini Jnr</cp:lastModifiedBy>
  <cp:revision>1</cp:revision>
  <dcterms:created xsi:type="dcterms:W3CDTF">2024-04-05T19:33:00Z</dcterms:created>
  <dcterms:modified xsi:type="dcterms:W3CDTF">2024-04-05T20:33:00Z</dcterms:modified>
</cp:coreProperties>
</file>