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84" w:rsidRDefault="005A72A9">
      <w:pPr>
        <w:pStyle w:val="Title"/>
      </w:pPr>
      <w:r>
        <w:t>Michelle Medeiros da Silva</w:t>
      </w:r>
    </w:p>
    <w:p w:rsidR="005A72A9" w:rsidRDefault="005A72A9">
      <w:pPr>
        <w:pStyle w:val="Title"/>
      </w:pPr>
      <w:r>
        <w:t>Business Communication</w:t>
      </w:r>
    </w:p>
    <w:p w:rsidR="00855982" w:rsidRPr="00855982" w:rsidRDefault="005A72A9" w:rsidP="00855982">
      <w:pPr>
        <w:pStyle w:val="Heading1"/>
      </w:pPr>
      <w:r>
        <w:t>Torrens id: 00192074T</w:t>
      </w:r>
    </w:p>
    <w:p w:rsidR="00855982" w:rsidRPr="00A150D5" w:rsidRDefault="00A150D5" w:rsidP="00A150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Communicating </w:t>
      </w:r>
      <w:bookmarkStart w:id="0" w:name="_GoBack"/>
      <w:bookmarkEnd w:id="0"/>
    </w:p>
    <w:sectPr w:rsidR="00855982" w:rsidRPr="00A150D5" w:rsidSect="00855982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A9" w:rsidRDefault="005A72A9" w:rsidP="00855982">
      <w:pPr>
        <w:spacing w:after="0" w:line="240" w:lineRule="auto"/>
      </w:pPr>
      <w:r>
        <w:separator/>
      </w:r>
    </w:p>
  </w:endnote>
  <w:endnote w:type="continuationSeparator" w:id="0">
    <w:p w:rsidR="005A72A9" w:rsidRDefault="005A72A9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A9" w:rsidRDefault="005A72A9" w:rsidP="00855982">
      <w:pPr>
        <w:spacing w:after="0" w:line="240" w:lineRule="auto"/>
      </w:pPr>
      <w:r>
        <w:separator/>
      </w:r>
    </w:p>
  </w:footnote>
  <w:footnote w:type="continuationSeparator" w:id="0">
    <w:p w:rsidR="005A72A9" w:rsidRDefault="005A72A9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7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A9"/>
    <w:rsid w:val="001D4362"/>
    <w:rsid w:val="005A72A9"/>
    <w:rsid w:val="007833A7"/>
    <w:rsid w:val="00855982"/>
    <w:rsid w:val="00A10484"/>
    <w:rsid w:val="00A150D5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15C4F-1460-4553-AAE9-C23E4D84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Michele</cp:lastModifiedBy>
  <cp:revision>2</cp:revision>
  <dcterms:created xsi:type="dcterms:W3CDTF">2017-07-09T07:02:00Z</dcterms:created>
  <dcterms:modified xsi:type="dcterms:W3CDTF">2017-07-09T08:32:00Z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