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982" w:rsidRPr="00941982" w:rsidRDefault="00941982" w:rsidP="00941982">
      <w:pPr>
        <w:spacing w:after="240"/>
        <w:rPr>
          <w:rFonts w:ascii="inherit" w:eastAsia="Times New Roman" w:hAnsi="inherit" w:cs="Times New Roman"/>
          <w:color w:val="333333"/>
        </w:rPr>
      </w:pPr>
      <w:r w:rsidRPr="00941982">
        <w:rPr>
          <w:rFonts w:ascii="inherit" w:eastAsia="Times New Roman" w:hAnsi="inherit" w:cs="Times New Roman"/>
          <w:color w:val="333333"/>
          <w:sz w:val="20"/>
          <w:szCs w:val="20"/>
        </w:rPr>
        <w:t>"</w:t>
      </w:r>
      <w:r w:rsidRPr="00941982">
        <w:rPr>
          <w:rFonts w:ascii="inherit" w:eastAsia="Times New Roman" w:hAnsi="inherit" w:cs="Times New Roman"/>
          <w:color w:val="333333"/>
        </w:rPr>
        <w:t>Using a Hybrid Framework" </w:t>
      </w:r>
    </w:p>
    <w:p w:rsidR="00941982" w:rsidRPr="00941982" w:rsidRDefault="00941982" w:rsidP="00941982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333333"/>
        </w:rPr>
      </w:pPr>
      <w:r w:rsidRPr="00941982">
        <w:rPr>
          <w:rFonts w:ascii="inherit" w:eastAsia="Times New Roman" w:hAnsi="inherit" w:cs="Times New Roman"/>
          <w:color w:val="333333"/>
        </w:rPr>
        <w:t>Often, it is necessary to develop a hybrid framework of standards for use within a business. Identify the individual(s) within the company that should be involved in the decision-making process. Justify your choices.</w:t>
      </w:r>
    </w:p>
    <w:p w:rsidR="00941982" w:rsidRDefault="00941982" w:rsidP="00941982">
      <w:pPr>
        <w:rPr>
          <w:rFonts w:ascii="inherit" w:eastAsia="Times New Roman" w:hAnsi="inherit" w:cs="Times New Roman"/>
          <w:color w:val="333333"/>
        </w:rPr>
      </w:pPr>
    </w:p>
    <w:p w:rsidR="00941982" w:rsidRPr="00941982" w:rsidRDefault="00941982" w:rsidP="00941982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333333"/>
        </w:rPr>
      </w:pPr>
      <w:r w:rsidRPr="00941982">
        <w:rPr>
          <w:rFonts w:ascii="inherit" w:eastAsia="Times New Roman" w:hAnsi="inherit" w:cs="Times New Roman"/>
          <w:color w:val="333333"/>
        </w:rPr>
        <w:t>Describe how the use of a unique set of standards might impact the auditing process.</w:t>
      </w:r>
    </w:p>
    <w:p w:rsidR="00051B9F" w:rsidRPr="00941982" w:rsidRDefault="00051B9F">
      <w:bookmarkStart w:id="0" w:name="_GoBack"/>
      <w:bookmarkEnd w:id="0"/>
    </w:p>
    <w:sectPr w:rsidR="00051B9F" w:rsidRPr="00941982" w:rsidSect="001E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8F9"/>
    <w:multiLevelType w:val="multilevel"/>
    <w:tmpl w:val="42F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2"/>
    <w:rsid w:val="00051B9F"/>
    <w:rsid w:val="00151396"/>
    <w:rsid w:val="001E227F"/>
    <w:rsid w:val="009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AE340"/>
  <w15:chartTrackingRefBased/>
  <w15:docId w15:val="{12E71659-1029-C848-B6CA-6E2A9F2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fields</dc:creator>
  <cp:keywords/>
  <dc:description/>
  <cp:lastModifiedBy>david fields</cp:lastModifiedBy>
  <cp:revision>1</cp:revision>
  <dcterms:created xsi:type="dcterms:W3CDTF">2019-01-15T00:01:00Z</dcterms:created>
  <dcterms:modified xsi:type="dcterms:W3CDTF">2019-01-15T00:04:00Z</dcterms:modified>
</cp:coreProperties>
</file>