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A7" w:rsidRDefault="00650FA7" w:rsidP="00650FA7">
      <w:r>
        <w:t xml:space="preserve">How do we determine the customer needs and wants?  How do companies analyze and distribute information?  Are there ethical issues related to marketing research? </w:t>
      </w:r>
    </w:p>
    <w:p w:rsidR="00650FA7" w:rsidRDefault="00650FA7" w:rsidP="00650FA7"/>
    <w:p w:rsidR="00260F18" w:rsidRDefault="00260F18" w:rsidP="00650FA7">
      <w:bookmarkStart w:id="0" w:name="_GoBack"/>
      <w:bookmarkEnd w:id="0"/>
    </w:p>
    <w:sectPr w:rsidR="0026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7"/>
    <w:rsid w:val="00260F18"/>
    <w:rsid w:val="0065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BF91"/>
  <w15:chartTrackingRefBased/>
  <w15:docId w15:val="{86B3C26B-37F7-4A97-AE35-08053743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Keiser Schools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Gen1</dc:creator>
  <cp:keywords/>
  <dc:description/>
  <cp:lastModifiedBy>Gen1</cp:lastModifiedBy>
  <cp:revision>1</cp:revision>
  <dcterms:created xsi:type="dcterms:W3CDTF">2019-01-22T19:59:00Z</dcterms:created>
  <dcterms:modified xsi:type="dcterms:W3CDTF">2019-01-22T20:00:00Z</dcterms:modified>
</cp:coreProperties>
</file>