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2B304" w14:textId="77777777" w:rsidR="002903F1" w:rsidRPr="00174810" w:rsidRDefault="00174810">
      <w:pPr>
        <w:rPr>
          <w:rFonts w:ascii="Times New Roman" w:hAnsi="Times New Roman" w:cs="Times New Roman"/>
          <w:lang w:val="en-US"/>
        </w:rPr>
      </w:pPr>
      <w:r w:rsidRPr="00174810">
        <w:rPr>
          <w:rFonts w:ascii="Times New Roman" w:hAnsi="Times New Roman" w:cs="Times New Roman"/>
          <w:lang w:val="en-US"/>
        </w:rPr>
        <w:t xml:space="preserve">Analyze TBWA marketing company; </w:t>
      </w:r>
      <w:hyperlink r:id="rId5" w:history="1">
        <w:r w:rsidRPr="00174810">
          <w:rPr>
            <w:rStyle w:val="Hyperlink"/>
            <w:rFonts w:ascii="Times New Roman" w:hAnsi="Times New Roman" w:cs="Times New Roman"/>
            <w:lang w:val="en-US"/>
          </w:rPr>
          <w:t>https://www.tbwa.com.sg</w:t>
        </w:r>
      </w:hyperlink>
      <w:r w:rsidRPr="00174810">
        <w:rPr>
          <w:rFonts w:ascii="Times New Roman" w:hAnsi="Times New Roman" w:cs="Times New Roman"/>
          <w:lang w:val="en-US"/>
        </w:rPr>
        <w:t xml:space="preserve"> </w:t>
      </w:r>
    </w:p>
    <w:p w14:paraId="359A85E8" w14:textId="77777777" w:rsidR="00174810" w:rsidRPr="00174810" w:rsidRDefault="00174810">
      <w:pPr>
        <w:rPr>
          <w:rFonts w:ascii="Times New Roman" w:hAnsi="Times New Roman" w:cs="Times New Roman"/>
          <w:lang w:val="en-US"/>
        </w:rPr>
      </w:pPr>
    </w:p>
    <w:p w14:paraId="040FECE0" w14:textId="77777777" w:rsidR="00174810" w:rsidRDefault="00174810" w:rsidP="0017481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174810">
        <w:rPr>
          <w:color w:val="000000"/>
          <w:sz w:val="22"/>
          <w:szCs w:val="22"/>
        </w:rPr>
        <w:t xml:space="preserve">Talk about TBWA unique selling point or </w:t>
      </w:r>
      <w:r w:rsidRPr="00174810">
        <w:rPr>
          <w:color w:val="000000"/>
          <w:sz w:val="22"/>
          <w:szCs w:val="22"/>
        </w:rPr>
        <w:t>competitive adv</w:t>
      </w:r>
      <w:r w:rsidRPr="00174810">
        <w:rPr>
          <w:color w:val="000000"/>
          <w:sz w:val="22"/>
          <w:szCs w:val="22"/>
        </w:rPr>
        <w:t xml:space="preserve">antage as defined by themselves. </w:t>
      </w:r>
    </w:p>
    <w:p w14:paraId="71FF0DD0" w14:textId="77777777" w:rsidR="00174810" w:rsidRPr="00174810" w:rsidRDefault="00174810" w:rsidP="00174810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2"/>
          <w:szCs w:val="22"/>
        </w:rPr>
      </w:pPr>
    </w:p>
    <w:p w14:paraId="60C1C67E" w14:textId="67303CB0" w:rsidR="00174810" w:rsidRPr="00174810" w:rsidRDefault="00174810" w:rsidP="00174810">
      <w:pPr>
        <w:pStyle w:val="NormalWeb"/>
        <w:spacing w:before="0" w:beforeAutospacing="0" w:after="0" w:afterAutospacing="0"/>
        <w:ind w:left="1440"/>
        <w:textAlignment w:val="baseline"/>
        <w:rPr>
          <w:color w:val="000000"/>
          <w:sz w:val="22"/>
          <w:szCs w:val="22"/>
        </w:rPr>
      </w:pPr>
      <w:r w:rsidRPr="00174810">
        <w:rPr>
          <w:color w:val="FF0000"/>
          <w:sz w:val="22"/>
          <w:szCs w:val="22"/>
        </w:rPr>
        <w:t xml:space="preserve">Instruction: </w:t>
      </w:r>
      <w:r w:rsidRPr="00174810">
        <w:rPr>
          <w:color w:val="000000"/>
          <w:sz w:val="22"/>
          <w:szCs w:val="22"/>
        </w:rPr>
        <w:t>TBWA marketing philosophy involved “disruption”</w:t>
      </w:r>
      <w:r>
        <w:rPr>
          <w:color w:val="000000"/>
          <w:sz w:val="22"/>
          <w:szCs w:val="22"/>
        </w:rPr>
        <w:t>.  D</w:t>
      </w:r>
      <w:r w:rsidRPr="00174810">
        <w:rPr>
          <w:color w:val="000000"/>
          <w:sz w:val="22"/>
          <w:szCs w:val="22"/>
        </w:rPr>
        <w:t>efine “disruption” and talk about how they incorporate this into their work.</w:t>
      </w:r>
      <w:r w:rsidR="0075065C">
        <w:rPr>
          <w:color w:val="000000"/>
          <w:sz w:val="22"/>
          <w:szCs w:val="22"/>
        </w:rPr>
        <w:t xml:space="preserve"> (400 words)</w:t>
      </w:r>
    </w:p>
    <w:p w14:paraId="04E8B934" w14:textId="77777777" w:rsidR="00174810" w:rsidRPr="00174810" w:rsidRDefault="00174810" w:rsidP="00174810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2"/>
          <w:szCs w:val="22"/>
        </w:rPr>
      </w:pPr>
    </w:p>
    <w:p w14:paraId="6F15A2CE" w14:textId="77777777" w:rsidR="00174810" w:rsidRPr="00174810" w:rsidRDefault="00174810" w:rsidP="0017481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174810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Talk about their market position as perceived by their client </w:t>
      </w:r>
    </w:p>
    <w:p w14:paraId="2C13AB67" w14:textId="77777777" w:rsidR="00174810" w:rsidRPr="00174810" w:rsidRDefault="00174810" w:rsidP="00174810">
      <w:pPr>
        <w:pStyle w:val="ListParagraph"/>
        <w:rPr>
          <w:rFonts w:ascii="Times New Roman" w:eastAsia="Times New Roman" w:hAnsi="Times New Roman" w:cs="Times New Roman"/>
          <w:lang w:eastAsia="en-GB"/>
        </w:rPr>
      </w:pPr>
    </w:p>
    <w:p w14:paraId="09A35DEC" w14:textId="40952C71" w:rsidR="00174810" w:rsidRDefault="00174810" w:rsidP="00174810">
      <w:pPr>
        <w:pStyle w:val="ListParagraph"/>
        <w:ind w:left="1440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74810">
        <w:rPr>
          <w:rFonts w:ascii="Times New Roman" w:eastAsia="Times New Roman" w:hAnsi="Times New Roman" w:cs="Times New Roman"/>
          <w:color w:val="FF0000"/>
          <w:sz w:val="22"/>
          <w:szCs w:val="22"/>
          <w:lang w:eastAsia="en-GB"/>
        </w:rPr>
        <w:t xml:space="preserve">Instruction: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C</w:t>
      </w:r>
      <w:r w:rsidRPr="00174810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ompare them against quirk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instrText xml:space="preserve"> HYPERLINK "</w:instrText>
      </w:r>
      <w:r w:rsidRPr="00174810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instrText>http://www.quirk.sg</w:instrTex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instrText xml:space="preserve">)" </w:instrTex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fldChar w:fldCharType="separate"/>
      </w:r>
      <w:r w:rsidRPr="0016445D">
        <w:rPr>
          <w:rStyle w:val="Hyperlink"/>
          <w:rFonts w:ascii="Times New Roman" w:eastAsia="Times New Roman" w:hAnsi="Times New Roman" w:cs="Times New Roman"/>
          <w:sz w:val="22"/>
          <w:szCs w:val="22"/>
          <w:lang w:eastAsia="en-GB"/>
        </w:rPr>
        <w:t>http://www.quirk.sg)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r w:rsidRPr="00174810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and Leo Burnett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(</w:t>
      </w:r>
      <w:hyperlink r:id="rId6" w:history="1">
        <w:r w:rsidRPr="0016445D">
          <w:rPr>
            <w:rStyle w:val="Hyperlink"/>
            <w:rFonts w:ascii="Times New Roman" w:eastAsia="Times New Roman" w:hAnsi="Times New Roman" w:cs="Times New Roman"/>
            <w:sz w:val="22"/>
            <w:szCs w:val="22"/>
            <w:lang w:eastAsia="en-GB"/>
          </w:rPr>
          <w:t>http://leoburnett.sg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). Must always mention that TBWA is unique from the rest because they dare to be different hence the “disruption” philosophy. </w:t>
      </w:r>
      <w:r w:rsidRPr="00174810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r w:rsidR="0075065C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(400 words)</w:t>
      </w:r>
    </w:p>
    <w:p w14:paraId="5B56CF7E" w14:textId="77777777" w:rsidR="00BB0331" w:rsidRPr="00BB0331" w:rsidRDefault="00BB0331" w:rsidP="00BB0331">
      <w:pPr>
        <w:rPr>
          <w:rFonts w:ascii="Times New Roman" w:eastAsia="Times New Roman" w:hAnsi="Times New Roman" w:cs="Times New Roman"/>
          <w:lang w:eastAsia="en-GB"/>
        </w:rPr>
      </w:pPr>
    </w:p>
    <w:p w14:paraId="2C630DC9" w14:textId="77777777" w:rsidR="00174810" w:rsidRPr="00174810" w:rsidRDefault="00174810" w:rsidP="00174810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2"/>
          <w:szCs w:val="22"/>
        </w:rPr>
      </w:pPr>
    </w:p>
    <w:p w14:paraId="6F1498E8" w14:textId="77777777" w:rsidR="00174810" w:rsidRPr="00174810" w:rsidRDefault="00174810" w:rsidP="0017481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Talk about </w:t>
      </w:r>
      <w:r w:rsidRPr="00174810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how they promote themselves to possible clients</w:t>
      </w:r>
    </w:p>
    <w:p w14:paraId="043AE1AA" w14:textId="77777777" w:rsidR="00174810" w:rsidRPr="00174810" w:rsidRDefault="00174810" w:rsidP="00174810">
      <w:pPr>
        <w:pStyle w:val="ListParagraph"/>
        <w:rPr>
          <w:rFonts w:ascii="Times New Roman" w:eastAsia="Times New Roman" w:hAnsi="Times New Roman" w:cs="Times New Roman"/>
          <w:lang w:eastAsia="en-GB"/>
        </w:rPr>
      </w:pPr>
    </w:p>
    <w:p w14:paraId="61EFE117" w14:textId="088070B5" w:rsidR="00174810" w:rsidRPr="00BB0331" w:rsidRDefault="00174810" w:rsidP="00BB0331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  <w:r>
        <w:rPr>
          <w:rFonts w:ascii="Times New Roman" w:eastAsia="Times New Roman" w:hAnsi="Times New Roman" w:cs="Times New Roman"/>
          <w:color w:val="FF0000"/>
          <w:sz w:val="22"/>
          <w:szCs w:val="22"/>
          <w:lang w:eastAsia="en-GB"/>
        </w:rPr>
        <w:t>Instruction</w:t>
      </w:r>
      <w:r w:rsidRPr="00BB033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 xml:space="preserve">: </w:t>
      </w:r>
      <w:r w:rsidR="00BB0331" w:rsidRPr="00BB033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 xml:space="preserve">For this part, to appeal to their possible clients TBWA aims to highlight </w:t>
      </w:r>
      <w:r w:rsidR="00BB033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 xml:space="preserve">their client best feature. TBWA also able to deliver </w:t>
      </w:r>
      <w:r w:rsidR="00BB0331" w:rsidRPr="00BB033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 xml:space="preserve">message that the client want to send out to their target market clearly. </w:t>
      </w:r>
      <w:r w:rsidR="0075065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 xml:space="preserve">(400 words). </w:t>
      </w:r>
      <w:bookmarkStart w:id="0" w:name="_GoBack"/>
      <w:bookmarkEnd w:id="0"/>
    </w:p>
    <w:p w14:paraId="4A9B213F" w14:textId="77777777" w:rsidR="00174810" w:rsidRPr="00174810" w:rsidRDefault="00174810" w:rsidP="00174810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2"/>
          <w:szCs w:val="22"/>
        </w:rPr>
      </w:pPr>
    </w:p>
    <w:sectPr w:rsidR="00174810" w:rsidRPr="00174810" w:rsidSect="00114D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E368D"/>
    <w:multiLevelType w:val="multilevel"/>
    <w:tmpl w:val="DAB4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4308C"/>
    <w:multiLevelType w:val="multilevel"/>
    <w:tmpl w:val="4C28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92301"/>
    <w:multiLevelType w:val="hybridMultilevel"/>
    <w:tmpl w:val="96FA7646"/>
    <w:lvl w:ilvl="0" w:tplc="F5E28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215BC"/>
    <w:multiLevelType w:val="hybridMultilevel"/>
    <w:tmpl w:val="83F6FB1E"/>
    <w:lvl w:ilvl="0" w:tplc="C3004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10"/>
    <w:rsid w:val="00114D09"/>
    <w:rsid w:val="00174810"/>
    <w:rsid w:val="002F6C94"/>
    <w:rsid w:val="0075065C"/>
    <w:rsid w:val="00BB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568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8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48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481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74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tbwa.com.sg" TargetMode="External"/><Relationship Id="rId6" Type="http://schemas.openxmlformats.org/officeDocument/2006/relationships/hyperlink" Target="http://leoburnett.s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2019-08-15T00:22:00Z</dcterms:created>
  <dcterms:modified xsi:type="dcterms:W3CDTF">2019-08-15T00:40:00Z</dcterms:modified>
</cp:coreProperties>
</file>