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53AA" w14:textId="50D5263E" w:rsidR="00E46F3C" w:rsidRPr="00AF3CCE" w:rsidRDefault="00AF3CCE">
      <w:pPr>
        <w:rPr>
          <w:rFonts w:ascii="Times New Roman" w:hAnsi="Times New Roman" w:cs="Times New Roman"/>
          <w:sz w:val="24"/>
          <w:szCs w:val="24"/>
        </w:rPr>
      </w:pPr>
      <w:r w:rsidRPr="00AF3CCE">
        <w:rPr>
          <w:rFonts w:ascii="Times New Roman" w:hAnsi="Times New Roman" w:cs="Times New Roman"/>
          <w:sz w:val="24"/>
          <w:szCs w:val="24"/>
        </w:rPr>
        <w:t>Discuss the emerging role and potential political conflict of the local police involvement in illegal immigrant enforcement.</w:t>
      </w:r>
    </w:p>
    <w:sectPr w:rsidR="00E46F3C" w:rsidRPr="00AF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CE"/>
    <w:rsid w:val="004E4F08"/>
    <w:rsid w:val="00AF3CCE"/>
    <w:rsid w:val="00E4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D10E"/>
  <w15:chartTrackingRefBased/>
  <w15:docId w15:val="{D0EF826C-FBEE-40DA-853D-6AF851D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dieye</dc:creator>
  <cp:keywords/>
  <dc:description/>
  <cp:lastModifiedBy>oumar dieye</cp:lastModifiedBy>
  <cp:revision>2</cp:revision>
  <dcterms:created xsi:type="dcterms:W3CDTF">2021-03-18T01:13:00Z</dcterms:created>
  <dcterms:modified xsi:type="dcterms:W3CDTF">2021-03-18T01:13:00Z</dcterms:modified>
</cp:coreProperties>
</file>