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F286" w14:textId="77777777" w:rsidR="007D2938" w:rsidRPr="007D2938" w:rsidRDefault="007D2938" w:rsidP="007D29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2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Drug courts are often cited as an example of an effective diversion program, but some critics say that these courts are </w:t>
      </w:r>
      <w:proofErr w:type="gramStart"/>
      <w:r w:rsidRPr="007D2938">
        <w:rPr>
          <w:rFonts w:ascii="Times New Roman" w:eastAsia="Times New Roman" w:hAnsi="Times New Roman" w:cs="Times New Roman"/>
          <w:color w:val="333333"/>
          <w:sz w:val="28"/>
          <w:szCs w:val="28"/>
        </w:rPr>
        <w:t>actually harmful</w:t>
      </w:r>
      <w:proofErr w:type="gramEnd"/>
      <w:r w:rsidRPr="007D2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the community.</w:t>
      </w:r>
    </w:p>
    <w:p w14:paraId="31AFB5AE" w14:textId="77777777" w:rsidR="007D2938" w:rsidRPr="007D2938" w:rsidRDefault="007D2938" w:rsidP="007D29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2938">
        <w:rPr>
          <w:rFonts w:ascii="Times New Roman" w:eastAsia="Times New Roman" w:hAnsi="Times New Roman" w:cs="Times New Roman"/>
          <w:color w:val="333333"/>
          <w:sz w:val="28"/>
          <w:szCs w:val="28"/>
        </w:rPr>
        <w:t>Detail the pros and cons of drug courts.</w:t>
      </w:r>
    </w:p>
    <w:p w14:paraId="3CD99420" w14:textId="77777777" w:rsidR="007D2938" w:rsidRPr="007D2938" w:rsidRDefault="007D2938" w:rsidP="007D29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2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Propose at least one change that may make them more </w:t>
      </w:r>
      <w:proofErr w:type="gramStart"/>
      <w:r w:rsidRPr="007D2938">
        <w:rPr>
          <w:rFonts w:ascii="Times New Roman" w:eastAsia="Times New Roman" w:hAnsi="Times New Roman" w:cs="Times New Roman"/>
          <w:color w:val="333333"/>
          <w:sz w:val="28"/>
          <w:szCs w:val="28"/>
        </w:rPr>
        <w:t>effective</w:t>
      </w:r>
      <w:proofErr w:type="gramEnd"/>
    </w:p>
    <w:p w14:paraId="02146725" w14:textId="77777777" w:rsidR="00A36FB7" w:rsidRDefault="00A36FB7"/>
    <w:sectPr w:rsidR="00A3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7E93"/>
    <w:multiLevelType w:val="multilevel"/>
    <w:tmpl w:val="43A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38"/>
    <w:rsid w:val="007D2938"/>
    <w:rsid w:val="00A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CE33"/>
  <w15:chartTrackingRefBased/>
  <w15:docId w15:val="{BA764F21-41DE-4869-A1C4-F9A3019E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Cannady</dc:creator>
  <cp:keywords/>
  <dc:description/>
  <cp:lastModifiedBy>Shelly Cannady</cp:lastModifiedBy>
  <cp:revision>1</cp:revision>
  <dcterms:created xsi:type="dcterms:W3CDTF">2021-05-10T00:26:00Z</dcterms:created>
  <dcterms:modified xsi:type="dcterms:W3CDTF">2021-05-10T00:27:00Z</dcterms:modified>
</cp:coreProperties>
</file>