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4A9C2" w14:textId="400B43F8" w:rsidR="00BC3DE8" w:rsidRDefault="00BC3DE8" w:rsidP="00BC3DE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C3DE8">
        <w:rPr>
          <w:rFonts w:ascii="Times New Roman" w:eastAsia="Times New Roman" w:hAnsi="Times New Roman" w:cs="Times New Roman"/>
          <w:color w:val="333333"/>
          <w:sz w:val="28"/>
          <w:szCs w:val="28"/>
        </w:rPr>
        <w:t>What are the three biggest obstacles a police chief faces when implementing community policing initiatives in a police department?</w:t>
      </w:r>
    </w:p>
    <w:p w14:paraId="0B3B6833" w14:textId="01191D9C" w:rsidR="00BC3DE8" w:rsidRDefault="00BC3DE8" w:rsidP="00BC3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3B919C2D" w14:textId="77777777" w:rsidR="00BC3DE8" w:rsidRPr="00BC3DE8" w:rsidRDefault="00BC3DE8" w:rsidP="00BC3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54E14F71" w14:textId="77777777" w:rsidR="00BC3DE8" w:rsidRPr="00BC3DE8" w:rsidRDefault="00BC3DE8" w:rsidP="00BC3DE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C3DE8">
        <w:rPr>
          <w:rFonts w:ascii="Times New Roman" w:eastAsia="Times New Roman" w:hAnsi="Times New Roman" w:cs="Times New Roman"/>
          <w:color w:val="333333"/>
          <w:sz w:val="28"/>
          <w:szCs w:val="28"/>
        </w:rPr>
        <w:t>How can they be overcome?</w:t>
      </w:r>
    </w:p>
    <w:p w14:paraId="3A313027" w14:textId="77777777" w:rsidR="00FB7E80" w:rsidRDefault="00FB7E80"/>
    <w:sectPr w:rsidR="00FB7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C26D3"/>
    <w:multiLevelType w:val="multilevel"/>
    <w:tmpl w:val="6BEA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E8"/>
    <w:rsid w:val="00BC3DE8"/>
    <w:rsid w:val="00FB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22789"/>
  <w15:chartTrackingRefBased/>
  <w15:docId w15:val="{FAF5107C-FA1B-40F2-8477-CD7FA956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7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Cannady</dc:creator>
  <cp:keywords/>
  <dc:description/>
  <cp:lastModifiedBy>Shelly Cannady</cp:lastModifiedBy>
  <cp:revision>1</cp:revision>
  <dcterms:created xsi:type="dcterms:W3CDTF">2021-06-06T19:45:00Z</dcterms:created>
  <dcterms:modified xsi:type="dcterms:W3CDTF">2021-06-06T19:46:00Z</dcterms:modified>
</cp:coreProperties>
</file>