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11111"/>
          <w:rtl w:val="0"/>
        </w:rPr>
        <w:t xml:space="preserve">https://sourcebooks.fordham.edu/source/542procopius-plague.asp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643.9605712890625" w:top="1431.119384765625" w:left="1440" w:right="1383.0603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