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A9B79" w14:textId="77777777" w:rsidR="00066930" w:rsidRDefault="00066930" w:rsidP="00066930">
      <w:r>
        <w:tab/>
      </w:r>
    </w:p>
    <w:p w14:paraId="174D5EAA" w14:textId="567B6E16" w:rsidR="006F20CB" w:rsidRDefault="00066930" w:rsidP="00066930">
      <w:r>
        <w:t>Please write a couple of paragraphs describing one or two examples of how the rights and interests of the landlord may conflict with the tenant’s rights.</w:t>
      </w:r>
    </w:p>
    <w:sectPr w:rsidR="006F2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30"/>
    <w:rsid w:val="00066930"/>
    <w:rsid w:val="0060374C"/>
    <w:rsid w:val="006F20CB"/>
    <w:rsid w:val="009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5C16"/>
  <w15:chartTrackingRefBased/>
  <w15:docId w15:val="{2E07882D-C8AF-42C5-98FB-9C068B36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132</Characters>
  <Application>Microsoft Office Word</Application>
  <DocSecurity>0</DocSecurity>
  <Lines>2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Dorce</dc:creator>
  <cp:keywords/>
  <dc:description/>
  <cp:lastModifiedBy>Alissa Dorce</cp:lastModifiedBy>
  <cp:revision>1</cp:revision>
  <dcterms:created xsi:type="dcterms:W3CDTF">2022-11-06T19:08:00Z</dcterms:created>
  <dcterms:modified xsi:type="dcterms:W3CDTF">2022-11-06T19:11:00Z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92393458-f5a1-4300-acf8-eaccd20038a6</vt:lpwstr>
  </property>
</Properties>
</file>