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the criteria by which this assignment will be graded."/>
      </w:tblPr>
      <w:tblGrid>
        <w:gridCol w:w="694"/>
        <w:gridCol w:w="8666"/>
      </w:tblGrid>
      <w:tr w:rsidR="00E5676C" w:rsidRPr="00E5676C" w:rsidTr="00E5676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sz w:val="24"/>
                <w:szCs w:val="24"/>
              </w:rPr>
              <w:t>Criteria</w:t>
            </w:r>
          </w:p>
        </w:tc>
      </w:tr>
      <w:tr w:rsidR="00E5676C" w:rsidRPr="00E5676C" w:rsidTr="00E5676C">
        <w:trPr>
          <w:tblCellSpacing w:w="15" w:type="dxa"/>
        </w:trPr>
        <w:tc>
          <w:tcPr>
            <w:tcW w:w="350" w:type="pct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50" w:type="pct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sz w:val="24"/>
                <w:szCs w:val="24"/>
              </w:rPr>
              <w:t>The paper includes a well-developed paragraph which summarizes one aspect of the video. This paragraph accurately captures the information presented in the video and uses terminology presented in this learning plan.  </w:t>
            </w:r>
          </w:p>
        </w:tc>
      </w:tr>
      <w:tr w:rsidR="00E5676C" w:rsidRPr="00E5676C" w:rsidTr="00E567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sz w:val="24"/>
                <w:szCs w:val="24"/>
              </w:rPr>
              <w:t>The paper includes a second well-developed paragraph which summarizes a second aspect of the video. This paragraph accurately captures the information presented in the video and uses terminology presented in this learning plan.  </w:t>
            </w:r>
          </w:p>
        </w:tc>
      </w:tr>
      <w:tr w:rsidR="00E5676C" w:rsidRPr="00E5676C" w:rsidTr="00E567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sz w:val="24"/>
                <w:szCs w:val="24"/>
              </w:rPr>
              <w:t>The paper includes a third well-developed paragraph which summarizes a third aspect of the video. This paragraph accurately captures the information presented in the video and uses terminology presented in this learning plan.  </w:t>
            </w:r>
          </w:p>
        </w:tc>
      </w:tr>
      <w:tr w:rsidR="00E5676C" w:rsidRPr="00E5676C" w:rsidTr="00E567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sz w:val="24"/>
                <w:szCs w:val="24"/>
              </w:rPr>
              <w:t>The paper includes a fourth well-developed paragraph which summarizes a fourth aspect of the video. This paragraph accurately captures the information presented in the video and uses terminology presented in this learning plan.  </w:t>
            </w:r>
          </w:p>
        </w:tc>
      </w:tr>
      <w:tr w:rsidR="00E5676C" w:rsidRPr="00E5676C" w:rsidTr="00E567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5676C" w:rsidRPr="00E5676C" w:rsidRDefault="00E5676C" w:rsidP="00E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76C">
              <w:rPr>
                <w:rFonts w:ascii="Times New Roman" w:eastAsia="Times New Roman" w:hAnsi="Times New Roman" w:cs="Times New Roman"/>
                <w:sz w:val="24"/>
                <w:szCs w:val="24"/>
              </w:rPr>
              <w:t>The paper is well-organized and well-developed; key points are referenced with content from the documentary. The paper reflects proper word choice, sentence structure, spelling and punctuation.</w:t>
            </w:r>
          </w:p>
        </w:tc>
      </w:tr>
    </w:tbl>
    <w:p w:rsidR="00DC4D0E" w:rsidRDefault="00DC4D0E">
      <w:bookmarkStart w:id="0" w:name="_GoBack"/>
      <w:bookmarkEnd w:id="0"/>
    </w:p>
    <w:sectPr w:rsidR="00DC4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6C"/>
    <w:rsid w:val="00DC4D0E"/>
    <w:rsid w:val="00E5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714D-8262-4B7E-883C-4DBFCB96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Sarah</dc:creator>
  <cp:keywords/>
  <dc:description/>
  <cp:lastModifiedBy>Edwards, Sarah</cp:lastModifiedBy>
  <cp:revision>1</cp:revision>
  <dcterms:created xsi:type="dcterms:W3CDTF">2016-06-15T19:23:00Z</dcterms:created>
  <dcterms:modified xsi:type="dcterms:W3CDTF">2016-06-15T19:23:00Z</dcterms:modified>
</cp:coreProperties>
</file>