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B13" w:rsidRPr="0060360B" w:rsidRDefault="0060360B">
      <w:pPr>
        <w:rPr>
          <w:b/>
          <w:sz w:val="28"/>
          <w:szCs w:val="28"/>
        </w:rPr>
      </w:pPr>
      <w:bookmarkStart w:id="0" w:name="_GoBack"/>
      <w:r w:rsidRPr="0060360B">
        <w:rPr>
          <w:b/>
          <w:sz w:val="28"/>
          <w:szCs w:val="28"/>
        </w:rPr>
        <w:t xml:space="preserve">Common law process and selection efficient rules </w:t>
      </w:r>
    </w:p>
    <w:p w:rsidR="0060360B" w:rsidRDefault="0060360B">
      <w:r>
        <w:t xml:space="preserve">Using the IRAC method, deliver a summary of the article about law and efficient rules. </w:t>
      </w:r>
    </w:p>
    <w:p w:rsidR="0060360B" w:rsidRDefault="0060360B">
      <w:r>
        <w:t>Issue- what‘s the author of the article discussing? In other words, what‘s the issue another thought was so needful of discussion, he wrote the article.</w:t>
      </w:r>
    </w:p>
    <w:p w:rsidR="0060360B" w:rsidRDefault="0060360B">
      <w:r>
        <w:t>Rules-what legal and / or economics theories did the article‘s author apply to make arguments?</w:t>
      </w:r>
    </w:p>
    <w:p w:rsidR="0060360B" w:rsidRDefault="0060360B">
      <w:r>
        <w:t>Analysis- how does the author apply theories to relevant ideas/ facts?</w:t>
      </w:r>
    </w:p>
    <w:p w:rsidR="0060360B" w:rsidRDefault="0060360B">
      <w:r>
        <w:t xml:space="preserve">Conclusion- what‘s the author’s conclusion? </w:t>
      </w:r>
      <w:bookmarkEnd w:id="0"/>
    </w:p>
    <w:sectPr w:rsidR="00603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0B"/>
    <w:rsid w:val="0060360B"/>
    <w:rsid w:val="00EA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958A6-57C8-41E1-89BB-A1CDCA12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kazemipour</dc:creator>
  <cp:keywords/>
  <dc:description/>
  <cp:lastModifiedBy>nadia kazemipour</cp:lastModifiedBy>
  <cp:revision>1</cp:revision>
  <dcterms:created xsi:type="dcterms:W3CDTF">2016-06-15T21:36:00Z</dcterms:created>
  <dcterms:modified xsi:type="dcterms:W3CDTF">2016-06-15T21:45:00Z</dcterms:modified>
</cp:coreProperties>
</file>