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E19" w:rsidRPr="00BD2B01" w:rsidRDefault="00BD2B01">
      <w:pPr>
        <w:rPr>
          <w:b/>
          <w:sz w:val="28"/>
          <w:szCs w:val="28"/>
        </w:rPr>
      </w:pPr>
      <w:r w:rsidRPr="00BD2B01">
        <w:rPr>
          <w:b/>
          <w:sz w:val="28"/>
          <w:szCs w:val="28"/>
        </w:rPr>
        <w:t>What is the impact of the Texas law against frivolous lawsuits?</w:t>
      </w:r>
    </w:p>
    <w:p w:rsidR="00BD2B01" w:rsidRDefault="00BD2B01"/>
    <w:p w:rsidR="00BD2B01" w:rsidRPr="009E61BE" w:rsidRDefault="00BD2B01" w:rsidP="00BD2B01">
      <w:pPr>
        <w:shd w:val="clear" w:color="auto" w:fill="FFFFFF"/>
        <w:spacing w:after="240" w:line="240" w:lineRule="auto"/>
        <w:rPr>
          <w:rFonts w:eastAsia="Times New Roman" w:cs="Helvetica"/>
          <w:color w:val="111111"/>
          <w:sz w:val="24"/>
          <w:szCs w:val="24"/>
        </w:rPr>
      </w:pPr>
      <w:r w:rsidRPr="009E61BE">
        <w:rPr>
          <w:rFonts w:eastAsia="Times New Roman" w:cs="Helvetica"/>
          <w:color w:val="111111"/>
          <w:sz w:val="24"/>
          <w:szCs w:val="24"/>
        </w:rPr>
        <w:t xml:space="preserve">1) What do you think Texas lawmakers hoped to achieve with this law? Focus on economic analysis, not political career motivations like being re-elected. </w:t>
      </w:r>
      <w:bookmarkStart w:id="0" w:name="_GoBack"/>
      <w:bookmarkEnd w:id="0"/>
    </w:p>
    <w:p w:rsidR="00BD2B01" w:rsidRPr="009E61BE" w:rsidRDefault="00BD2B01" w:rsidP="00BD2B01">
      <w:pPr>
        <w:shd w:val="clear" w:color="auto" w:fill="FFFFFF"/>
        <w:spacing w:after="240" w:line="240" w:lineRule="auto"/>
        <w:rPr>
          <w:rFonts w:eastAsia="Times New Roman" w:cs="Helvetica"/>
          <w:color w:val="111111"/>
          <w:sz w:val="24"/>
          <w:szCs w:val="24"/>
        </w:rPr>
      </w:pPr>
      <w:r w:rsidRPr="009E61BE">
        <w:rPr>
          <w:rFonts w:eastAsia="Times New Roman" w:cs="Helvetica"/>
          <w:color w:val="111111"/>
          <w:sz w:val="24"/>
          <w:szCs w:val="24"/>
        </w:rPr>
        <w:t>2) Under that law, do you expect the number of lawsuits filed will increase or decrease, and why? (2 points)</w:t>
      </w:r>
    </w:p>
    <w:p w:rsidR="00BD2B01" w:rsidRPr="009E61BE" w:rsidRDefault="00BD2B01" w:rsidP="00BD2B01">
      <w:pPr>
        <w:shd w:val="clear" w:color="auto" w:fill="FFFFFF"/>
        <w:spacing w:after="240" w:line="240" w:lineRule="auto"/>
        <w:rPr>
          <w:rFonts w:eastAsia="Times New Roman" w:cs="Helvetica"/>
          <w:color w:val="111111"/>
          <w:sz w:val="24"/>
          <w:szCs w:val="24"/>
        </w:rPr>
      </w:pPr>
      <w:r w:rsidRPr="009E61BE">
        <w:rPr>
          <w:rFonts w:eastAsia="Times New Roman" w:cs="Helvetica"/>
          <w:color w:val="111111"/>
          <w:sz w:val="24"/>
          <w:szCs w:val="24"/>
        </w:rPr>
        <w:t xml:space="preserve">3) Construct a numerical example to support your argument. </w:t>
      </w:r>
    </w:p>
    <w:p w:rsidR="00BD2B01" w:rsidRPr="009E61BE" w:rsidRDefault="00BD2B01" w:rsidP="00BD2B01">
      <w:pPr>
        <w:shd w:val="clear" w:color="auto" w:fill="FFFFFF"/>
        <w:spacing w:after="240" w:line="240" w:lineRule="auto"/>
        <w:rPr>
          <w:rFonts w:eastAsia="Times New Roman" w:cs="Helvetica"/>
          <w:color w:val="111111"/>
          <w:sz w:val="24"/>
          <w:szCs w:val="24"/>
        </w:rPr>
      </w:pPr>
      <w:r w:rsidRPr="009E61BE">
        <w:rPr>
          <w:rFonts w:eastAsia="Times New Roman" w:cs="Helvetica"/>
          <w:color w:val="111111"/>
          <w:sz w:val="24"/>
          <w:szCs w:val="24"/>
        </w:rPr>
        <w:t xml:space="preserve">4) Notice that the law is different for Family Law cases. What negative outcomes do you think the lawmakers hoped to avoid by making Family Law cases an exception? </w:t>
      </w:r>
    </w:p>
    <w:p w:rsidR="00BD2B01" w:rsidRDefault="00BD2B01" w:rsidP="00BD2B01">
      <w:r w:rsidRPr="009E61BE">
        <w:rPr>
          <w:rFonts w:eastAsia="Times New Roman" w:cs="Helvetica"/>
          <w:color w:val="111111"/>
          <w:sz w:val="24"/>
          <w:szCs w:val="24"/>
        </w:rPr>
        <w:br/>
      </w:r>
    </w:p>
    <w:sectPr w:rsidR="00BD2B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B01"/>
    <w:rsid w:val="00BD2B01"/>
    <w:rsid w:val="00ED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D15020-CCF3-4F11-9D9F-E33C7139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kazemipour</dc:creator>
  <cp:keywords/>
  <dc:description/>
  <cp:lastModifiedBy>nadia kazemipour</cp:lastModifiedBy>
  <cp:revision>1</cp:revision>
  <dcterms:created xsi:type="dcterms:W3CDTF">2016-06-16T03:01:00Z</dcterms:created>
  <dcterms:modified xsi:type="dcterms:W3CDTF">2016-06-16T03:04:00Z</dcterms:modified>
</cp:coreProperties>
</file>