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9CDDE" w14:textId="7E5708C1" w:rsidR="00643327" w:rsidRDefault="00643327" w:rsidP="00643327">
      <w:pPr>
        <w:jc w:val="center"/>
      </w:pPr>
      <w:r>
        <w:t>Memorandum of Law</w:t>
      </w:r>
    </w:p>
    <w:p w14:paraId="6BF7C3D4" w14:textId="77777777" w:rsidR="00643327" w:rsidRDefault="00643327" w:rsidP="00643327">
      <w:pPr>
        <w:jc w:val="center"/>
      </w:pPr>
    </w:p>
    <w:p w14:paraId="6D8BA832" w14:textId="77777777" w:rsidR="00643327" w:rsidRDefault="00643327" w:rsidP="00643327">
      <w:pPr>
        <w:spacing w:after="0" w:line="240" w:lineRule="auto"/>
      </w:pPr>
      <w:r>
        <w:t>To:</w:t>
      </w:r>
    </w:p>
    <w:p w14:paraId="21C06B3F" w14:textId="77777777" w:rsidR="00643327" w:rsidRDefault="00643327" w:rsidP="00643327">
      <w:pPr>
        <w:spacing w:after="0" w:line="240" w:lineRule="auto"/>
      </w:pPr>
      <w:r>
        <w:t>From:</w:t>
      </w:r>
    </w:p>
    <w:p w14:paraId="6DDF04B5" w14:textId="77777777" w:rsidR="00643327" w:rsidRDefault="00643327" w:rsidP="00643327">
      <w:pPr>
        <w:spacing w:after="0" w:line="240" w:lineRule="auto"/>
      </w:pPr>
      <w:r>
        <w:t>RE:</w:t>
      </w:r>
      <w:proofErr w:type="gramStart"/>
      <w:r>
        <w:t xml:space="preserve">   (</w:t>
      </w:r>
      <w:proofErr w:type="gramEnd"/>
      <w:r>
        <w:t>should be case name &amp; file number)</w:t>
      </w:r>
    </w:p>
    <w:p w14:paraId="1FC49622" w14:textId="77777777" w:rsidR="00643327" w:rsidRDefault="00643327" w:rsidP="00643327">
      <w:pPr>
        <w:spacing w:after="0" w:line="240" w:lineRule="auto"/>
      </w:pPr>
      <w:r>
        <w:t>Date:</w:t>
      </w:r>
    </w:p>
    <w:p w14:paraId="53C04BED" w14:textId="77777777" w:rsidR="00643327" w:rsidRDefault="00643327" w:rsidP="00643327"/>
    <w:p w14:paraId="132D9812" w14:textId="77777777" w:rsidR="00643327" w:rsidRDefault="00643327" w:rsidP="00643327">
      <w:pPr>
        <w:pStyle w:val="ssinlinetext"/>
        <w:shd w:val="clear" w:color="auto" w:fill="FFFFFF"/>
        <w:textAlignment w:val="baseline"/>
        <w:rPr>
          <w:rFonts w:ascii="Verdana" w:hAnsi="Verdana"/>
          <w:color w:val="212121"/>
          <w:sz w:val="18"/>
          <w:szCs w:val="18"/>
        </w:rPr>
      </w:pPr>
      <w:r>
        <w:t xml:space="preserve">Issue(s): </w:t>
      </w:r>
    </w:p>
    <w:p w14:paraId="572F9D44" w14:textId="77777777" w:rsidR="00643327" w:rsidRDefault="00643327" w:rsidP="00643327"/>
    <w:p w14:paraId="58B1126B" w14:textId="77777777" w:rsidR="00643327" w:rsidRDefault="00643327" w:rsidP="00643327">
      <w:r>
        <w:t>Brief Answer(s):</w:t>
      </w:r>
    </w:p>
    <w:p w14:paraId="1C1C6F1C" w14:textId="77777777" w:rsidR="00643327" w:rsidRDefault="00643327" w:rsidP="00643327"/>
    <w:p w14:paraId="09DF4FA7" w14:textId="77777777" w:rsidR="00643327" w:rsidRDefault="00643327" w:rsidP="00643327"/>
    <w:p w14:paraId="56FF8246" w14:textId="77777777" w:rsidR="00643327" w:rsidRDefault="00643327" w:rsidP="00643327">
      <w:r>
        <w:t>Facts:</w:t>
      </w:r>
    </w:p>
    <w:p w14:paraId="233591A5" w14:textId="77777777" w:rsidR="00643327" w:rsidRDefault="00643327" w:rsidP="00643327"/>
    <w:p w14:paraId="59213517" w14:textId="77777777" w:rsidR="00643327" w:rsidRDefault="00643327" w:rsidP="00643327"/>
    <w:p w14:paraId="69FE9E80" w14:textId="77777777" w:rsidR="00643327" w:rsidRDefault="00643327" w:rsidP="00643327">
      <w:pPr>
        <w:pStyle w:val="ssinlinetext"/>
        <w:shd w:val="clear" w:color="auto" w:fill="FFFFFF"/>
        <w:textAlignment w:val="baseline"/>
      </w:pPr>
      <w:r>
        <w:t xml:space="preserve">Analysis: </w:t>
      </w:r>
    </w:p>
    <w:p w14:paraId="68138AF6" w14:textId="77777777" w:rsidR="00643327" w:rsidRDefault="00643327" w:rsidP="00643327">
      <w:pPr>
        <w:pStyle w:val="ssinlinetext"/>
        <w:shd w:val="clear" w:color="auto" w:fill="FFFFFF"/>
        <w:textAlignment w:val="baseline"/>
        <w:rPr>
          <w:rFonts w:ascii="Verdana" w:hAnsi="Verdana"/>
          <w:color w:val="212121"/>
          <w:sz w:val="18"/>
          <w:szCs w:val="18"/>
        </w:rPr>
      </w:pPr>
    </w:p>
    <w:p w14:paraId="50C6DFE0" w14:textId="77777777" w:rsidR="00643327" w:rsidRDefault="00643327" w:rsidP="00643327"/>
    <w:p w14:paraId="78876C6A" w14:textId="77777777" w:rsidR="00643327" w:rsidRDefault="00643327" w:rsidP="00643327">
      <w:r>
        <w:t xml:space="preserve">Conclusion: </w:t>
      </w:r>
    </w:p>
    <w:p w14:paraId="21E3686B" w14:textId="77777777" w:rsidR="008E7C01" w:rsidRDefault="008E7C01"/>
    <w:sectPr w:rsidR="008E7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327"/>
    <w:rsid w:val="00643327"/>
    <w:rsid w:val="008E7C01"/>
    <w:rsid w:val="0096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FFBEE"/>
  <w15:chartTrackingRefBased/>
  <w15:docId w15:val="{1EA533ED-32C4-41D6-9EC5-7E59B4AB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3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sinlinetext">
    <w:name w:val="ss_inlinetext"/>
    <w:basedOn w:val="Normal"/>
    <w:rsid w:val="0064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Venice</dc:creator>
  <cp:keywords/>
  <dc:description/>
  <cp:lastModifiedBy>Lewis, Venice</cp:lastModifiedBy>
  <cp:revision>2</cp:revision>
  <dcterms:created xsi:type="dcterms:W3CDTF">2022-12-13T05:54:00Z</dcterms:created>
  <dcterms:modified xsi:type="dcterms:W3CDTF">2022-12-13T05:54:00Z</dcterms:modified>
</cp:coreProperties>
</file>