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78F" w:rsidRDefault="00A9678F" w:rsidP="00BB3164">
      <w:pPr>
        <w:spacing w:line="480" w:lineRule="auto"/>
        <w:jc w:val="center"/>
        <w:rPr>
          <w:rFonts w:ascii="Times New Roman" w:hAnsi="Times New Roman" w:cs="Times New Roman"/>
          <w:b/>
          <w:sz w:val="24"/>
          <w:szCs w:val="24"/>
        </w:rPr>
      </w:pPr>
    </w:p>
    <w:p w:rsidR="00A9678F" w:rsidRDefault="00A9678F" w:rsidP="00BB3164">
      <w:pPr>
        <w:spacing w:line="480" w:lineRule="auto"/>
        <w:jc w:val="center"/>
        <w:rPr>
          <w:rFonts w:ascii="Times New Roman" w:hAnsi="Times New Roman" w:cs="Times New Roman"/>
          <w:b/>
          <w:sz w:val="24"/>
          <w:szCs w:val="24"/>
        </w:rPr>
      </w:pPr>
    </w:p>
    <w:p w:rsidR="00A9678F" w:rsidRDefault="00A9678F" w:rsidP="00BB3164">
      <w:pPr>
        <w:spacing w:line="480" w:lineRule="auto"/>
        <w:jc w:val="center"/>
        <w:rPr>
          <w:rFonts w:ascii="Times New Roman" w:hAnsi="Times New Roman" w:cs="Times New Roman"/>
          <w:b/>
          <w:sz w:val="24"/>
          <w:szCs w:val="24"/>
        </w:rPr>
      </w:pPr>
    </w:p>
    <w:p w:rsidR="00A9678F" w:rsidRDefault="00A9678F" w:rsidP="00BB3164">
      <w:pPr>
        <w:spacing w:line="480" w:lineRule="auto"/>
        <w:jc w:val="center"/>
        <w:rPr>
          <w:rFonts w:ascii="Times New Roman" w:hAnsi="Times New Roman" w:cs="Times New Roman"/>
          <w:b/>
          <w:sz w:val="24"/>
          <w:szCs w:val="24"/>
        </w:rPr>
      </w:pPr>
    </w:p>
    <w:p w:rsidR="00A9678F" w:rsidRPr="00BB3164" w:rsidRDefault="00A9678F" w:rsidP="00A9678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Corporate Governance and Dividend P</w:t>
      </w:r>
      <w:r w:rsidRPr="00BB3164">
        <w:rPr>
          <w:rFonts w:ascii="Times New Roman" w:hAnsi="Times New Roman" w:cs="Times New Roman"/>
          <w:b/>
          <w:sz w:val="24"/>
          <w:szCs w:val="24"/>
        </w:rPr>
        <w:t>olicy in Indonesia</w:t>
      </w:r>
    </w:p>
    <w:p w:rsidR="00A9678F" w:rsidRPr="00A9678F" w:rsidRDefault="00A9678F" w:rsidP="00A9678F">
      <w:pPr>
        <w:spacing w:line="480" w:lineRule="auto"/>
        <w:jc w:val="center"/>
        <w:rPr>
          <w:rFonts w:ascii="Times New Roman" w:hAnsi="Times New Roman" w:cs="Times New Roman"/>
          <w:b/>
          <w:sz w:val="24"/>
          <w:szCs w:val="24"/>
        </w:rPr>
      </w:pPr>
      <w:r w:rsidRPr="00A9678F">
        <w:rPr>
          <w:rFonts w:ascii="Times New Roman" w:hAnsi="Times New Roman" w:cs="Times New Roman"/>
          <w:b/>
          <w:sz w:val="24"/>
          <w:szCs w:val="24"/>
        </w:rPr>
        <w:t>By student’s name:</w:t>
      </w:r>
    </w:p>
    <w:p w:rsidR="00A9678F" w:rsidRPr="00A9678F" w:rsidRDefault="00A9678F" w:rsidP="00A9678F">
      <w:pPr>
        <w:spacing w:line="480" w:lineRule="auto"/>
        <w:jc w:val="center"/>
        <w:rPr>
          <w:rFonts w:ascii="Times New Roman" w:hAnsi="Times New Roman" w:cs="Times New Roman"/>
          <w:b/>
          <w:sz w:val="24"/>
          <w:szCs w:val="24"/>
        </w:rPr>
      </w:pPr>
    </w:p>
    <w:p w:rsidR="00A9678F" w:rsidRPr="00A9678F" w:rsidRDefault="00A9678F" w:rsidP="00A9678F">
      <w:pPr>
        <w:spacing w:line="480" w:lineRule="auto"/>
        <w:jc w:val="center"/>
        <w:rPr>
          <w:rFonts w:ascii="Times New Roman" w:hAnsi="Times New Roman" w:cs="Times New Roman"/>
          <w:b/>
          <w:sz w:val="24"/>
          <w:szCs w:val="24"/>
        </w:rPr>
      </w:pPr>
    </w:p>
    <w:p w:rsidR="00A9678F" w:rsidRPr="00A9678F" w:rsidRDefault="00A9678F" w:rsidP="00A9678F">
      <w:pPr>
        <w:spacing w:line="480" w:lineRule="auto"/>
        <w:jc w:val="center"/>
        <w:rPr>
          <w:rFonts w:ascii="Times New Roman" w:hAnsi="Times New Roman" w:cs="Times New Roman"/>
          <w:b/>
          <w:sz w:val="24"/>
          <w:szCs w:val="24"/>
        </w:rPr>
      </w:pPr>
    </w:p>
    <w:p w:rsidR="00A9678F" w:rsidRPr="00A9678F" w:rsidRDefault="00A9678F" w:rsidP="00A9678F">
      <w:pPr>
        <w:spacing w:line="480" w:lineRule="auto"/>
        <w:jc w:val="center"/>
        <w:rPr>
          <w:rFonts w:ascii="Times New Roman" w:hAnsi="Times New Roman" w:cs="Times New Roman"/>
          <w:b/>
          <w:sz w:val="24"/>
          <w:szCs w:val="24"/>
        </w:rPr>
      </w:pPr>
    </w:p>
    <w:p w:rsidR="00A9678F" w:rsidRPr="00A9678F" w:rsidRDefault="00A9678F" w:rsidP="00A9678F">
      <w:pPr>
        <w:spacing w:line="480" w:lineRule="auto"/>
        <w:jc w:val="center"/>
        <w:rPr>
          <w:rFonts w:ascii="Times New Roman" w:hAnsi="Times New Roman" w:cs="Times New Roman"/>
          <w:b/>
          <w:sz w:val="24"/>
          <w:szCs w:val="24"/>
        </w:rPr>
      </w:pPr>
      <w:r w:rsidRPr="00A9678F">
        <w:rPr>
          <w:rFonts w:ascii="Times New Roman" w:hAnsi="Times New Roman" w:cs="Times New Roman"/>
          <w:b/>
          <w:sz w:val="24"/>
          <w:szCs w:val="24"/>
        </w:rPr>
        <w:t>Course</w:t>
      </w:r>
    </w:p>
    <w:p w:rsidR="00A9678F" w:rsidRPr="00A9678F" w:rsidRDefault="00A9678F" w:rsidP="00A9678F">
      <w:pPr>
        <w:spacing w:line="480" w:lineRule="auto"/>
        <w:jc w:val="center"/>
        <w:rPr>
          <w:rFonts w:ascii="Times New Roman" w:hAnsi="Times New Roman" w:cs="Times New Roman"/>
          <w:b/>
          <w:sz w:val="24"/>
          <w:szCs w:val="24"/>
        </w:rPr>
      </w:pPr>
      <w:r w:rsidRPr="00A9678F">
        <w:rPr>
          <w:rFonts w:ascii="Times New Roman" w:hAnsi="Times New Roman" w:cs="Times New Roman"/>
          <w:b/>
          <w:sz w:val="24"/>
          <w:szCs w:val="24"/>
        </w:rPr>
        <w:t>Instructor</w:t>
      </w:r>
    </w:p>
    <w:p w:rsidR="00A9678F" w:rsidRPr="00A9678F" w:rsidRDefault="00A9678F" w:rsidP="00A9678F">
      <w:pPr>
        <w:spacing w:line="480" w:lineRule="auto"/>
        <w:jc w:val="center"/>
        <w:rPr>
          <w:rFonts w:ascii="Times New Roman" w:hAnsi="Times New Roman" w:cs="Times New Roman"/>
          <w:b/>
          <w:sz w:val="24"/>
          <w:szCs w:val="24"/>
        </w:rPr>
      </w:pPr>
      <w:r w:rsidRPr="00A9678F">
        <w:rPr>
          <w:rFonts w:ascii="Times New Roman" w:hAnsi="Times New Roman" w:cs="Times New Roman"/>
          <w:b/>
          <w:sz w:val="24"/>
          <w:szCs w:val="24"/>
        </w:rPr>
        <w:t>Institution</w:t>
      </w:r>
    </w:p>
    <w:p w:rsidR="00A9678F" w:rsidRPr="00A9678F" w:rsidRDefault="00A9678F" w:rsidP="00A9678F">
      <w:pPr>
        <w:spacing w:line="480" w:lineRule="auto"/>
        <w:jc w:val="center"/>
        <w:rPr>
          <w:rFonts w:ascii="Times New Roman" w:hAnsi="Times New Roman" w:cs="Times New Roman"/>
          <w:b/>
          <w:sz w:val="24"/>
          <w:szCs w:val="24"/>
        </w:rPr>
      </w:pPr>
      <w:r w:rsidRPr="00A9678F">
        <w:rPr>
          <w:rFonts w:ascii="Times New Roman" w:hAnsi="Times New Roman" w:cs="Times New Roman"/>
          <w:b/>
          <w:sz w:val="24"/>
          <w:szCs w:val="24"/>
        </w:rPr>
        <w:t>City, state</w:t>
      </w:r>
    </w:p>
    <w:p w:rsidR="00A9678F" w:rsidRDefault="00A9678F" w:rsidP="00A9678F">
      <w:pPr>
        <w:spacing w:line="480" w:lineRule="auto"/>
        <w:jc w:val="center"/>
        <w:rPr>
          <w:rFonts w:ascii="Times New Roman" w:hAnsi="Times New Roman" w:cs="Times New Roman"/>
          <w:b/>
          <w:sz w:val="24"/>
          <w:szCs w:val="24"/>
        </w:rPr>
      </w:pPr>
      <w:r w:rsidRPr="00A9678F">
        <w:rPr>
          <w:rFonts w:ascii="Times New Roman" w:hAnsi="Times New Roman" w:cs="Times New Roman"/>
          <w:b/>
          <w:sz w:val="24"/>
          <w:szCs w:val="24"/>
        </w:rPr>
        <w:t>Date</w:t>
      </w:r>
    </w:p>
    <w:p w:rsidR="00A9678F" w:rsidRDefault="00A9678F" w:rsidP="00A9678F">
      <w:pPr>
        <w:spacing w:line="480" w:lineRule="auto"/>
        <w:rPr>
          <w:rFonts w:ascii="Times New Roman" w:hAnsi="Times New Roman" w:cs="Times New Roman"/>
          <w:b/>
          <w:sz w:val="24"/>
          <w:szCs w:val="24"/>
        </w:rPr>
      </w:pPr>
    </w:p>
    <w:p w:rsidR="00A9678F" w:rsidRDefault="00A9678F" w:rsidP="00A9678F">
      <w:pPr>
        <w:spacing w:line="480" w:lineRule="auto"/>
        <w:rPr>
          <w:rFonts w:ascii="Times New Roman" w:hAnsi="Times New Roman" w:cs="Times New Roman"/>
          <w:b/>
          <w:sz w:val="24"/>
          <w:szCs w:val="24"/>
        </w:rPr>
      </w:pPr>
    </w:p>
    <w:p w:rsidR="00727EBE" w:rsidRPr="00BB3164" w:rsidRDefault="00362AD5" w:rsidP="00BB3164">
      <w:pPr>
        <w:spacing w:line="480" w:lineRule="auto"/>
        <w:jc w:val="center"/>
        <w:rPr>
          <w:rFonts w:ascii="Times New Roman" w:hAnsi="Times New Roman" w:cs="Times New Roman"/>
          <w:b/>
          <w:sz w:val="24"/>
          <w:szCs w:val="24"/>
        </w:rPr>
      </w:pPr>
      <w:r w:rsidRPr="00BB3164">
        <w:rPr>
          <w:rFonts w:ascii="Times New Roman" w:hAnsi="Times New Roman" w:cs="Times New Roman"/>
          <w:b/>
          <w:sz w:val="24"/>
          <w:szCs w:val="24"/>
        </w:rPr>
        <w:lastRenderedPageBreak/>
        <w:t>Corporate governance and dividend policy in Indonesia</w:t>
      </w:r>
    </w:p>
    <w:p w:rsidR="00362AD5" w:rsidRPr="00BB3164" w:rsidRDefault="00362AD5" w:rsidP="00BB3164">
      <w:pPr>
        <w:spacing w:line="480" w:lineRule="auto"/>
        <w:rPr>
          <w:rFonts w:ascii="Times New Roman" w:hAnsi="Times New Roman" w:cs="Times New Roman"/>
          <w:b/>
          <w:sz w:val="24"/>
          <w:szCs w:val="24"/>
        </w:rPr>
      </w:pPr>
      <w:r w:rsidRPr="00BB3164">
        <w:rPr>
          <w:rFonts w:ascii="Times New Roman" w:hAnsi="Times New Roman" w:cs="Times New Roman"/>
          <w:b/>
          <w:sz w:val="24"/>
          <w:szCs w:val="24"/>
        </w:rPr>
        <w:t>Introduction</w:t>
      </w:r>
    </w:p>
    <w:p w:rsidR="00362AD5" w:rsidRPr="00BB3164" w:rsidRDefault="00362AD5" w:rsidP="00BB3164">
      <w:pPr>
        <w:spacing w:line="480" w:lineRule="auto"/>
        <w:ind w:firstLine="720"/>
        <w:rPr>
          <w:rFonts w:ascii="Times New Roman" w:hAnsi="Times New Roman" w:cs="Times New Roman"/>
          <w:sz w:val="24"/>
          <w:szCs w:val="24"/>
        </w:rPr>
      </w:pPr>
      <w:r w:rsidRPr="00BB3164">
        <w:rPr>
          <w:rFonts w:ascii="Times New Roman" w:hAnsi="Times New Roman" w:cs="Times New Roman"/>
          <w:sz w:val="24"/>
          <w:szCs w:val="24"/>
        </w:rPr>
        <w:t>Corporate governance refers to a set of rules and regulations, mechanisms, relations or even processes that are used in the direction, management and running the corporation’s activities and</w:t>
      </w:r>
      <w:r w:rsidR="0071482C" w:rsidRPr="00BB3164">
        <w:rPr>
          <w:rFonts w:ascii="Times New Roman" w:hAnsi="Times New Roman" w:cs="Times New Roman"/>
          <w:sz w:val="24"/>
          <w:szCs w:val="24"/>
        </w:rPr>
        <w:t xml:space="preserve"> the stipulated</w:t>
      </w:r>
      <w:r w:rsidRPr="00BB3164">
        <w:rPr>
          <w:rFonts w:ascii="Times New Roman" w:hAnsi="Times New Roman" w:cs="Times New Roman"/>
          <w:sz w:val="24"/>
          <w:szCs w:val="24"/>
        </w:rPr>
        <w:t xml:space="preserve"> functional roles.</w:t>
      </w:r>
      <w:r w:rsidR="0071482C" w:rsidRPr="00BB3164">
        <w:rPr>
          <w:rFonts w:ascii="Times New Roman" w:hAnsi="Times New Roman" w:cs="Times New Roman"/>
          <w:sz w:val="24"/>
          <w:szCs w:val="24"/>
        </w:rPr>
        <w:t xml:space="preserve"> This explores the distribution of rights and the responsibilities entitled to all the stakeholders such as: the managers, the share holders, the creditors, the auditing personnel, the regulating bodies, the legal fraternity and the board of directors in a corporation with an aim of over sighting of the corporate governance. More so, the decision making procedures are well stipulated and the roles defined concretely for the proper management of the corporate affairs</w:t>
      </w:r>
      <w:r w:rsidR="006615D7" w:rsidRPr="00BB3164">
        <w:rPr>
          <w:rFonts w:ascii="Times New Roman" w:hAnsi="Times New Roman" w:cs="Times New Roman"/>
          <w:sz w:val="24"/>
          <w:szCs w:val="24"/>
        </w:rPr>
        <w:t xml:space="preserve"> (</w:t>
      </w:r>
      <w:proofErr w:type="spellStart"/>
      <w:r w:rsidR="006615D7" w:rsidRPr="00BB3164">
        <w:rPr>
          <w:rFonts w:ascii="Times New Roman" w:hAnsi="Times New Roman" w:cs="Times New Roman"/>
          <w:sz w:val="24"/>
          <w:szCs w:val="24"/>
        </w:rPr>
        <w:t>Ang</w:t>
      </w:r>
      <w:proofErr w:type="spellEnd"/>
      <w:proofErr w:type="gramStart"/>
      <w:r w:rsidR="006615D7" w:rsidRPr="00BB3164">
        <w:rPr>
          <w:rFonts w:ascii="Times New Roman" w:hAnsi="Times New Roman" w:cs="Times New Roman"/>
          <w:sz w:val="24"/>
          <w:szCs w:val="24"/>
        </w:rPr>
        <w:t xml:space="preserve">,  </w:t>
      </w:r>
      <w:proofErr w:type="spellStart"/>
      <w:r w:rsidR="006615D7" w:rsidRPr="00BB3164">
        <w:rPr>
          <w:rFonts w:ascii="Times New Roman" w:hAnsi="Times New Roman" w:cs="Times New Roman"/>
          <w:sz w:val="24"/>
          <w:szCs w:val="24"/>
        </w:rPr>
        <w:t>Fatemi</w:t>
      </w:r>
      <w:proofErr w:type="spellEnd"/>
      <w:proofErr w:type="gramEnd"/>
      <w:r w:rsidR="006615D7" w:rsidRPr="00BB3164">
        <w:rPr>
          <w:rFonts w:ascii="Times New Roman" w:hAnsi="Times New Roman" w:cs="Times New Roman"/>
          <w:sz w:val="24"/>
          <w:szCs w:val="24"/>
        </w:rPr>
        <w:t xml:space="preserve">  &amp; </w:t>
      </w:r>
      <w:proofErr w:type="spellStart"/>
      <w:r w:rsidR="006615D7" w:rsidRPr="00BB3164">
        <w:rPr>
          <w:rFonts w:ascii="Times New Roman" w:hAnsi="Times New Roman" w:cs="Times New Roman"/>
          <w:sz w:val="24"/>
          <w:szCs w:val="24"/>
        </w:rPr>
        <w:t>Tourani</w:t>
      </w:r>
      <w:proofErr w:type="spellEnd"/>
      <w:r w:rsidR="006615D7" w:rsidRPr="00BB3164">
        <w:rPr>
          <w:rFonts w:ascii="Times New Roman" w:hAnsi="Times New Roman" w:cs="Times New Roman"/>
          <w:sz w:val="24"/>
          <w:szCs w:val="24"/>
        </w:rPr>
        <w:t>-</w:t>
      </w:r>
      <w:proofErr w:type="spellStart"/>
      <w:r w:rsidR="006615D7" w:rsidRPr="00BB3164">
        <w:rPr>
          <w:rFonts w:ascii="Times New Roman" w:hAnsi="Times New Roman" w:cs="Times New Roman"/>
          <w:sz w:val="24"/>
          <w:szCs w:val="24"/>
        </w:rPr>
        <w:t>Rad</w:t>
      </w:r>
      <w:proofErr w:type="spellEnd"/>
      <w:r w:rsidR="006615D7" w:rsidRPr="00BB3164">
        <w:rPr>
          <w:rFonts w:ascii="Times New Roman" w:hAnsi="Times New Roman" w:cs="Times New Roman"/>
          <w:sz w:val="24"/>
          <w:szCs w:val="24"/>
        </w:rPr>
        <w:t>, 1997)</w:t>
      </w:r>
      <w:r w:rsidR="0071482C" w:rsidRPr="00BB3164">
        <w:rPr>
          <w:rFonts w:ascii="Times New Roman" w:hAnsi="Times New Roman" w:cs="Times New Roman"/>
          <w:sz w:val="24"/>
          <w:szCs w:val="24"/>
        </w:rPr>
        <w:t>.</w:t>
      </w:r>
      <w:r w:rsidR="0043480C" w:rsidRPr="00BB3164">
        <w:rPr>
          <w:rFonts w:ascii="Times New Roman" w:hAnsi="Times New Roman" w:cs="Times New Roman"/>
          <w:sz w:val="24"/>
          <w:szCs w:val="24"/>
        </w:rPr>
        <w:t xml:space="preserve"> A critical analysis of the key players and the main function of the corporate governance, need to be taken into review. It includes all the processes that are involved on the setting of the corporation’s objectives</w:t>
      </w:r>
      <w:r w:rsidR="0022435A" w:rsidRPr="00BB3164">
        <w:rPr>
          <w:rFonts w:ascii="Times New Roman" w:hAnsi="Times New Roman" w:cs="Times New Roman"/>
          <w:sz w:val="24"/>
          <w:szCs w:val="24"/>
        </w:rPr>
        <w:t xml:space="preserve"> and the interrelations that it has to do with the regulation, social aspect and the market environment under which the corporation operates in. The dividend policy refers to the set rules, standards and guidelines under which the corporations share their profits and losses amongst the members. It examines the thresh</w:t>
      </w:r>
      <w:r w:rsidR="002841EA" w:rsidRPr="00BB3164">
        <w:rPr>
          <w:rFonts w:ascii="Times New Roman" w:hAnsi="Times New Roman" w:cs="Times New Roman"/>
          <w:sz w:val="24"/>
          <w:szCs w:val="24"/>
        </w:rPr>
        <w:t xml:space="preserve"> hold on which the cor</w:t>
      </w:r>
      <w:r w:rsidR="0022435A" w:rsidRPr="00BB3164">
        <w:rPr>
          <w:rFonts w:ascii="Times New Roman" w:hAnsi="Times New Roman" w:cs="Times New Roman"/>
          <w:sz w:val="24"/>
          <w:szCs w:val="24"/>
        </w:rPr>
        <w:t xml:space="preserve">poration should operate and share their interest </w:t>
      </w:r>
      <w:r w:rsidR="002841EA" w:rsidRPr="00BB3164">
        <w:rPr>
          <w:rFonts w:ascii="Times New Roman" w:hAnsi="Times New Roman" w:cs="Times New Roman"/>
          <w:sz w:val="24"/>
          <w:szCs w:val="24"/>
        </w:rPr>
        <w:t>among</w:t>
      </w:r>
      <w:r w:rsidR="0022435A" w:rsidRPr="00BB3164">
        <w:rPr>
          <w:rFonts w:ascii="Times New Roman" w:hAnsi="Times New Roman" w:cs="Times New Roman"/>
          <w:sz w:val="24"/>
          <w:szCs w:val="24"/>
        </w:rPr>
        <w:t xml:space="preserve"> </w:t>
      </w:r>
      <w:r w:rsidR="002841EA" w:rsidRPr="00BB3164">
        <w:rPr>
          <w:rFonts w:ascii="Times New Roman" w:hAnsi="Times New Roman" w:cs="Times New Roman"/>
          <w:sz w:val="24"/>
          <w:szCs w:val="24"/>
        </w:rPr>
        <w:t>its</w:t>
      </w:r>
      <w:r w:rsidR="0022435A" w:rsidRPr="00BB3164">
        <w:rPr>
          <w:rFonts w:ascii="Times New Roman" w:hAnsi="Times New Roman" w:cs="Times New Roman"/>
          <w:sz w:val="24"/>
          <w:szCs w:val="24"/>
        </w:rPr>
        <w:t xml:space="preserve"> members. It gives the </w:t>
      </w:r>
      <w:r w:rsidR="002841EA" w:rsidRPr="00BB3164">
        <w:rPr>
          <w:rFonts w:ascii="Times New Roman" w:hAnsi="Times New Roman" w:cs="Times New Roman"/>
          <w:sz w:val="24"/>
          <w:szCs w:val="24"/>
        </w:rPr>
        <w:t>analysis</w:t>
      </w:r>
      <w:r w:rsidR="0022435A" w:rsidRPr="00BB3164">
        <w:rPr>
          <w:rFonts w:ascii="Times New Roman" w:hAnsi="Times New Roman" w:cs="Times New Roman"/>
          <w:sz w:val="24"/>
          <w:szCs w:val="24"/>
        </w:rPr>
        <w:t xml:space="preserve"> of the amount or the percentages of the share that all </w:t>
      </w:r>
      <w:r w:rsidR="002841EA" w:rsidRPr="00BB3164">
        <w:rPr>
          <w:rFonts w:ascii="Times New Roman" w:hAnsi="Times New Roman" w:cs="Times New Roman"/>
          <w:sz w:val="24"/>
          <w:szCs w:val="24"/>
        </w:rPr>
        <w:t>and</w:t>
      </w:r>
      <w:r w:rsidR="0022435A" w:rsidRPr="00BB3164">
        <w:rPr>
          <w:rFonts w:ascii="Times New Roman" w:hAnsi="Times New Roman" w:cs="Times New Roman"/>
          <w:sz w:val="24"/>
          <w:szCs w:val="24"/>
        </w:rPr>
        <w:t xml:space="preserve"> sundry are entitled to with regard to their total shares in the </w:t>
      </w:r>
      <w:r w:rsidR="002841EA" w:rsidRPr="00BB3164">
        <w:rPr>
          <w:rFonts w:ascii="Times New Roman" w:hAnsi="Times New Roman" w:cs="Times New Roman"/>
          <w:sz w:val="24"/>
          <w:szCs w:val="24"/>
        </w:rPr>
        <w:t>corporation</w:t>
      </w:r>
      <w:r w:rsidR="00F74794" w:rsidRPr="00BB3164">
        <w:rPr>
          <w:rFonts w:ascii="Times New Roman" w:hAnsi="Times New Roman" w:cs="Times New Roman"/>
          <w:sz w:val="24"/>
          <w:szCs w:val="24"/>
        </w:rPr>
        <w:t xml:space="preserve"> (La </w:t>
      </w:r>
      <w:proofErr w:type="spellStart"/>
      <w:r w:rsidR="00F74794" w:rsidRPr="00BB3164">
        <w:rPr>
          <w:rFonts w:ascii="Times New Roman" w:hAnsi="Times New Roman" w:cs="Times New Roman"/>
          <w:sz w:val="24"/>
          <w:szCs w:val="24"/>
        </w:rPr>
        <w:t>Porta</w:t>
      </w:r>
      <w:proofErr w:type="spellEnd"/>
      <w:r w:rsidR="00F74794" w:rsidRPr="00BB3164">
        <w:rPr>
          <w:rFonts w:ascii="Times New Roman" w:hAnsi="Times New Roman" w:cs="Times New Roman"/>
          <w:sz w:val="24"/>
          <w:szCs w:val="24"/>
        </w:rPr>
        <w:t>, Lopez-de-</w:t>
      </w:r>
      <w:proofErr w:type="spellStart"/>
      <w:r w:rsidR="00F74794" w:rsidRPr="00BB3164">
        <w:rPr>
          <w:rFonts w:ascii="Times New Roman" w:hAnsi="Times New Roman" w:cs="Times New Roman"/>
          <w:sz w:val="24"/>
          <w:szCs w:val="24"/>
        </w:rPr>
        <w:t>Silanes</w:t>
      </w:r>
      <w:proofErr w:type="spellEnd"/>
      <w:r w:rsidR="00F74794" w:rsidRPr="00BB3164">
        <w:rPr>
          <w:rFonts w:ascii="Times New Roman" w:hAnsi="Times New Roman" w:cs="Times New Roman"/>
          <w:sz w:val="24"/>
          <w:szCs w:val="24"/>
        </w:rPr>
        <w:t xml:space="preserve">, </w:t>
      </w:r>
      <w:proofErr w:type="spellStart"/>
      <w:r w:rsidR="00F74794" w:rsidRPr="00BB3164">
        <w:rPr>
          <w:rFonts w:ascii="Times New Roman" w:hAnsi="Times New Roman" w:cs="Times New Roman"/>
          <w:sz w:val="24"/>
          <w:szCs w:val="24"/>
        </w:rPr>
        <w:t>Shleifer</w:t>
      </w:r>
      <w:proofErr w:type="spellEnd"/>
      <w:r w:rsidR="00F74794" w:rsidRPr="00BB3164">
        <w:rPr>
          <w:rFonts w:ascii="Times New Roman" w:hAnsi="Times New Roman" w:cs="Times New Roman"/>
          <w:sz w:val="24"/>
          <w:szCs w:val="24"/>
        </w:rPr>
        <w:t xml:space="preserve"> &amp; </w:t>
      </w:r>
      <w:proofErr w:type="spellStart"/>
      <w:r w:rsidR="00F74794" w:rsidRPr="00BB3164">
        <w:rPr>
          <w:rFonts w:ascii="Times New Roman" w:hAnsi="Times New Roman" w:cs="Times New Roman"/>
          <w:sz w:val="24"/>
          <w:szCs w:val="24"/>
        </w:rPr>
        <w:t>Vishny</w:t>
      </w:r>
      <w:proofErr w:type="spellEnd"/>
      <w:r w:rsidR="00F74794" w:rsidRPr="00BB3164">
        <w:rPr>
          <w:rFonts w:ascii="Times New Roman" w:hAnsi="Times New Roman" w:cs="Times New Roman"/>
          <w:sz w:val="24"/>
          <w:szCs w:val="24"/>
        </w:rPr>
        <w:t>, 2000)</w:t>
      </w:r>
      <w:proofErr w:type="gramStart"/>
      <w:r w:rsidR="00F74794" w:rsidRPr="00BB3164">
        <w:rPr>
          <w:rFonts w:ascii="Times New Roman" w:hAnsi="Times New Roman" w:cs="Times New Roman"/>
          <w:sz w:val="24"/>
          <w:szCs w:val="24"/>
        </w:rPr>
        <w:t>,</w:t>
      </w:r>
      <w:r w:rsidR="0022435A" w:rsidRPr="00BB3164">
        <w:rPr>
          <w:rFonts w:ascii="Times New Roman" w:hAnsi="Times New Roman" w:cs="Times New Roman"/>
          <w:sz w:val="24"/>
          <w:szCs w:val="24"/>
        </w:rPr>
        <w:t>.</w:t>
      </w:r>
      <w:proofErr w:type="gramEnd"/>
      <w:r w:rsidR="0022435A" w:rsidRPr="00BB3164">
        <w:rPr>
          <w:rFonts w:ascii="Times New Roman" w:hAnsi="Times New Roman" w:cs="Times New Roman"/>
          <w:sz w:val="24"/>
          <w:szCs w:val="24"/>
        </w:rPr>
        <w:t xml:space="preserve"> This is necessary to ensure that the members gain their </w:t>
      </w:r>
      <w:r w:rsidR="002841EA" w:rsidRPr="00BB3164">
        <w:rPr>
          <w:rFonts w:ascii="Times New Roman" w:hAnsi="Times New Roman" w:cs="Times New Roman"/>
          <w:sz w:val="24"/>
          <w:szCs w:val="24"/>
        </w:rPr>
        <w:t xml:space="preserve">share according to the contributions that they have made to the corporation. </w:t>
      </w:r>
    </w:p>
    <w:p w:rsidR="002841EA" w:rsidRPr="00BB3164" w:rsidRDefault="002841EA" w:rsidP="00BB3164">
      <w:pPr>
        <w:spacing w:line="480" w:lineRule="auto"/>
        <w:rPr>
          <w:rFonts w:ascii="Times New Roman" w:hAnsi="Times New Roman" w:cs="Times New Roman"/>
          <w:sz w:val="24"/>
          <w:szCs w:val="24"/>
        </w:rPr>
      </w:pPr>
      <w:r w:rsidRPr="00BB3164">
        <w:rPr>
          <w:rFonts w:ascii="Times New Roman" w:hAnsi="Times New Roman" w:cs="Times New Roman"/>
          <w:sz w:val="24"/>
          <w:szCs w:val="24"/>
        </w:rPr>
        <w:t xml:space="preserve">This study therefore aims at critical examination of the impacts of the governing criteria of a corporation on the dividend policies amongst the Indonesian companies. In this study, we shall </w:t>
      </w:r>
      <w:r w:rsidRPr="00BB3164">
        <w:rPr>
          <w:rFonts w:ascii="Times New Roman" w:hAnsi="Times New Roman" w:cs="Times New Roman"/>
          <w:sz w:val="24"/>
          <w:szCs w:val="24"/>
        </w:rPr>
        <w:lastRenderedPageBreak/>
        <w:t xml:space="preserve">examine the two known theories regarding to the dividend policy which are the substitution theory and the outcome theory. The two theories will be critically reviewed </w:t>
      </w:r>
      <w:r w:rsidR="00E45D3C" w:rsidRPr="00BB3164">
        <w:rPr>
          <w:rFonts w:ascii="Times New Roman" w:hAnsi="Times New Roman" w:cs="Times New Roman"/>
          <w:sz w:val="24"/>
          <w:szCs w:val="24"/>
        </w:rPr>
        <w:t>and</w:t>
      </w:r>
      <w:r w:rsidRPr="00BB3164">
        <w:rPr>
          <w:rFonts w:ascii="Times New Roman" w:hAnsi="Times New Roman" w:cs="Times New Roman"/>
          <w:sz w:val="24"/>
          <w:szCs w:val="24"/>
        </w:rPr>
        <w:t xml:space="preserve"> their impacts to the dividend policy be analyzed. For the success of every corporate society, the set rules and guidelines </w:t>
      </w:r>
      <w:r w:rsidR="00E45D3C" w:rsidRPr="00BB3164">
        <w:rPr>
          <w:rFonts w:ascii="Times New Roman" w:hAnsi="Times New Roman" w:cs="Times New Roman"/>
          <w:sz w:val="24"/>
          <w:szCs w:val="24"/>
        </w:rPr>
        <w:t>must</w:t>
      </w:r>
      <w:r w:rsidRPr="00BB3164">
        <w:rPr>
          <w:rFonts w:ascii="Times New Roman" w:hAnsi="Times New Roman" w:cs="Times New Roman"/>
          <w:sz w:val="24"/>
          <w:szCs w:val="24"/>
        </w:rPr>
        <w:t xml:space="preserve"> play the key role in the success actualization. </w:t>
      </w:r>
      <w:r w:rsidR="00504A38" w:rsidRPr="00BB3164">
        <w:rPr>
          <w:rFonts w:ascii="Times New Roman" w:hAnsi="Times New Roman" w:cs="Times New Roman"/>
          <w:sz w:val="24"/>
          <w:szCs w:val="24"/>
        </w:rPr>
        <w:t>The report concentrated on two companies within Indonesia and explored through their systems in the dividend policies and the governance structure and strategy</w:t>
      </w:r>
      <w:r w:rsidR="0042562E" w:rsidRPr="00BB3164">
        <w:rPr>
          <w:rFonts w:ascii="Times New Roman" w:hAnsi="Times New Roman" w:cs="Times New Roman"/>
          <w:sz w:val="24"/>
          <w:szCs w:val="24"/>
        </w:rPr>
        <w:t xml:space="preserve"> (Jensen &amp; </w:t>
      </w:r>
      <w:proofErr w:type="spellStart"/>
      <w:r w:rsidR="0042562E" w:rsidRPr="00BB3164">
        <w:rPr>
          <w:rFonts w:ascii="Times New Roman" w:hAnsi="Times New Roman" w:cs="Times New Roman"/>
          <w:sz w:val="24"/>
          <w:szCs w:val="24"/>
        </w:rPr>
        <w:t>Meckling</w:t>
      </w:r>
      <w:proofErr w:type="spellEnd"/>
      <w:r w:rsidR="0042562E" w:rsidRPr="00BB3164">
        <w:rPr>
          <w:rFonts w:ascii="Times New Roman" w:hAnsi="Times New Roman" w:cs="Times New Roman"/>
          <w:sz w:val="24"/>
          <w:szCs w:val="24"/>
        </w:rPr>
        <w:t>, 1976)</w:t>
      </w:r>
      <w:r w:rsidR="00504A38" w:rsidRPr="00BB3164">
        <w:rPr>
          <w:rFonts w:ascii="Times New Roman" w:hAnsi="Times New Roman" w:cs="Times New Roman"/>
          <w:sz w:val="24"/>
          <w:szCs w:val="24"/>
        </w:rPr>
        <w:t>. The dividend policy is usually developed to avert any conflict of interests between the managers and the shareholders. Mainly, the interests of the two parties do not coincide and this may raise a grave alarm to the continuity of the corporation. To avert this, the two polices that are used are the dividend and the debt policy. The dividend policy necessitates the management to enter into equity market more frequently.</w:t>
      </w:r>
    </w:p>
    <w:p w:rsidR="00E45D3C" w:rsidRPr="00BB3164" w:rsidRDefault="00E45D3C" w:rsidP="00BB3164">
      <w:pPr>
        <w:spacing w:line="480" w:lineRule="auto"/>
        <w:rPr>
          <w:rFonts w:ascii="Times New Roman" w:hAnsi="Times New Roman" w:cs="Times New Roman"/>
          <w:b/>
          <w:sz w:val="24"/>
          <w:szCs w:val="24"/>
        </w:rPr>
      </w:pPr>
      <w:r w:rsidRPr="00BB3164">
        <w:rPr>
          <w:rFonts w:ascii="Times New Roman" w:hAnsi="Times New Roman" w:cs="Times New Roman"/>
          <w:b/>
          <w:sz w:val="24"/>
          <w:szCs w:val="24"/>
        </w:rPr>
        <w:t>Literature review</w:t>
      </w:r>
    </w:p>
    <w:p w:rsidR="00324BEF" w:rsidRPr="00BB3164" w:rsidRDefault="002A712A" w:rsidP="00BB3164">
      <w:pPr>
        <w:spacing w:line="480" w:lineRule="auto"/>
        <w:ind w:firstLine="720"/>
        <w:rPr>
          <w:rFonts w:ascii="Times New Roman" w:hAnsi="Times New Roman" w:cs="Times New Roman"/>
          <w:sz w:val="24"/>
          <w:szCs w:val="24"/>
        </w:rPr>
      </w:pPr>
      <w:r w:rsidRPr="00BB3164">
        <w:rPr>
          <w:rFonts w:ascii="Times New Roman" w:hAnsi="Times New Roman" w:cs="Times New Roman"/>
          <w:sz w:val="24"/>
          <w:szCs w:val="24"/>
        </w:rPr>
        <w:t>Corporate governance is derived from the agency theory. The agency theory explores the reason for the existence of the conflict, the essence of the conflict as well as the way in which this conflict can be solved. The agency theory stipulates that there is a clear difference between the ownership of the corporation and the control of the operations of the corporation. As a result of the increased agency problems and complexity of their conflicts which arise from the existence of the free-cash flow in the firm there is a need to apply the corporate governance to avert this problem</w:t>
      </w:r>
      <w:r w:rsidR="006615D7" w:rsidRPr="00BB3164">
        <w:rPr>
          <w:rFonts w:ascii="Times New Roman" w:hAnsi="Times New Roman" w:cs="Times New Roman"/>
          <w:sz w:val="24"/>
          <w:szCs w:val="24"/>
        </w:rPr>
        <w:t xml:space="preserve"> (Baker &amp; Powell, 2012)</w:t>
      </w:r>
      <w:r w:rsidRPr="00BB3164">
        <w:rPr>
          <w:rFonts w:ascii="Times New Roman" w:hAnsi="Times New Roman" w:cs="Times New Roman"/>
          <w:sz w:val="24"/>
          <w:szCs w:val="24"/>
        </w:rPr>
        <w:t xml:space="preserve">. </w:t>
      </w:r>
      <w:r w:rsidR="00601AD8" w:rsidRPr="00BB3164">
        <w:rPr>
          <w:rFonts w:ascii="Times New Roman" w:hAnsi="Times New Roman" w:cs="Times New Roman"/>
          <w:sz w:val="24"/>
          <w:szCs w:val="24"/>
        </w:rPr>
        <w:t xml:space="preserve"> The principles under which corporate governance operates are; fairness, accountability, transparency and responsibilities. Through these principles, the corporation is able to exercise its governance effectively and efficiently. The factors that determine the effectiveness of the corporate governance are: the ownership structure, the economical system under which the corporation operates, the law and the enforcement criterion </w:t>
      </w:r>
      <w:r w:rsidR="00601AD8" w:rsidRPr="00BB3164">
        <w:rPr>
          <w:rFonts w:ascii="Times New Roman" w:hAnsi="Times New Roman" w:cs="Times New Roman"/>
          <w:sz w:val="24"/>
          <w:szCs w:val="24"/>
        </w:rPr>
        <w:lastRenderedPageBreak/>
        <w:t>used, the social aspects, the cultural norms attached to the governance strategy, the process</w:t>
      </w:r>
      <w:r w:rsidR="00FE79BE" w:rsidRPr="00BB3164">
        <w:rPr>
          <w:rFonts w:ascii="Times New Roman" w:hAnsi="Times New Roman" w:cs="Times New Roman"/>
          <w:sz w:val="24"/>
          <w:szCs w:val="24"/>
        </w:rPr>
        <w:t xml:space="preserve"> involved in carrying out various activities in the corporation and finally the key performance indicators that a company or a corporation has adopted in its activities. The ownership structure dictates the ranks and the roles attached to every individual within the corporation. It gives the roles and the parts that each is entitled to play within the process of the governance. This helps to clear any possibility of clash of roles and powers in the duty performances. The economic state has an impact to the governance in that it helps to </w:t>
      </w:r>
      <w:r w:rsidR="003323C6" w:rsidRPr="00BB3164">
        <w:rPr>
          <w:rFonts w:ascii="Times New Roman" w:hAnsi="Times New Roman" w:cs="Times New Roman"/>
          <w:sz w:val="24"/>
          <w:szCs w:val="24"/>
        </w:rPr>
        <w:t>strategize</w:t>
      </w:r>
      <w:r w:rsidR="00FE79BE" w:rsidRPr="00BB3164">
        <w:rPr>
          <w:rFonts w:ascii="Times New Roman" w:hAnsi="Times New Roman" w:cs="Times New Roman"/>
          <w:sz w:val="24"/>
          <w:szCs w:val="24"/>
        </w:rPr>
        <w:t xml:space="preserve"> for the company so that it can have the most efficient ways and the strategies to invest so as not to incur a lot of losses. The </w:t>
      </w:r>
      <w:r w:rsidR="003323C6" w:rsidRPr="00BB3164">
        <w:rPr>
          <w:rFonts w:ascii="Times New Roman" w:hAnsi="Times New Roman" w:cs="Times New Roman"/>
          <w:sz w:val="24"/>
          <w:szCs w:val="24"/>
        </w:rPr>
        <w:t>economy determines the earnings of a company</w:t>
      </w:r>
      <w:r w:rsidR="0042562E" w:rsidRPr="00BB3164">
        <w:rPr>
          <w:rFonts w:ascii="Times New Roman" w:hAnsi="Times New Roman" w:cs="Times New Roman"/>
          <w:sz w:val="24"/>
          <w:szCs w:val="24"/>
        </w:rPr>
        <w:t xml:space="preserve"> (</w:t>
      </w:r>
      <w:proofErr w:type="spellStart"/>
      <w:r w:rsidR="0042562E" w:rsidRPr="00BB3164">
        <w:rPr>
          <w:rFonts w:ascii="Times New Roman" w:hAnsi="Times New Roman" w:cs="Times New Roman"/>
          <w:sz w:val="24"/>
          <w:szCs w:val="24"/>
        </w:rPr>
        <w:t>Capulong</w:t>
      </w:r>
      <w:proofErr w:type="spellEnd"/>
      <w:r w:rsidR="0042562E" w:rsidRPr="00BB3164">
        <w:rPr>
          <w:rFonts w:ascii="Times New Roman" w:hAnsi="Times New Roman" w:cs="Times New Roman"/>
          <w:sz w:val="24"/>
          <w:szCs w:val="24"/>
        </w:rPr>
        <w:t xml:space="preserve">, </w:t>
      </w:r>
      <w:proofErr w:type="spellStart"/>
      <w:r w:rsidR="0042562E" w:rsidRPr="00BB3164">
        <w:rPr>
          <w:rFonts w:ascii="Times New Roman" w:hAnsi="Times New Roman" w:cs="Times New Roman"/>
          <w:sz w:val="24"/>
          <w:szCs w:val="24"/>
        </w:rPr>
        <w:t>Virginita</w:t>
      </w:r>
      <w:proofErr w:type="spellEnd"/>
      <w:r w:rsidR="0042562E" w:rsidRPr="00BB3164">
        <w:rPr>
          <w:rFonts w:ascii="Times New Roman" w:hAnsi="Times New Roman" w:cs="Times New Roman"/>
          <w:sz w:val="24"/>
          <w:szCs w:val="24"/>
        </w:rPr>
        <w:t xml:space="preserve">, Webb &amp; </w:t>
      </w:r>
      <w:proofErr w:type="spellStart"/>
      <w:r w:rsidR="0042562E" w:rsidRPr="00BB3164">
        <w:rPr>
          <w:rFonts w:ascii="Times New Roman" w:hAnsi="Times New Roman" w:cs="Times New Roman"/>
          <w:sz w:val="24"/>
          <w:szCs w:val="24"/>
        </w:rPr>
        <w:t>Zhuang</w:t>
      </w:r>
      <w:proofErr w:type="spellEnd"/>
      <w:r w:rsidR="0042562E" w:rsidRPr="00BB3164">
        <w:rPr>
          <w:rFonts w:ascii="Times New Roman" w:hAnsi="Times New Roman" w:cs="Times New Roman"/>
          <w:sz w:val="24"/>
          <w:szCs w:val="24"/>
        </w:rPr>
        <w:t>, 2001)</w:t>
      </w:r>
      <w:r w:rsidR="003323C6" w:rsidRPr="00BB3164">
        <w:rPr>
          <w:rFonts w:ascii="Times New Roman" w:hAnsi="Times New Roman" w:cs="Times New Roman"/>
          <w:sz w:val="24"/>
          <w:szCs w:val="24"/>
        </w:rPr>
        <w:t xml:space="preserve">. If the company earns very little, then it means that it should have few managers since it doesn’t have a lot of the resources to sustain the salaries of the managerial personnel. The law and the enforcement </w:t>
      </w:r>
      <w:r w:rsidR="00F25D41" w:rsidRPr="00BB3164">
        <w:rPr>
          <w:rFonts w:ascii="Times New Roman" w:hAnsi="Times New Roman" w:cs="Times New Roman"/>
          <w:sz w:val="24"/>
          <w:szCs w:val="24"/>
        </w:rPr>
        <w:t>criterion shows the legal requirements on which the corporation operates. It gives the state of the legal atmosphere, the requirements that the corporation needs to meet in order to be certified by the government to commence operation</w:t>
      </w:r>
      <w:r w:rsidR="0042562E" w:rsidRPr="00BB3164">
        <w:rPr>
          <w:rFonts w:ascii="Times New Roman" w:hAnsi="Times New Roman" w:cs="Times New Roman"/>
          <w:sz w:val="24"/>
          <w:szCs w:val="24"/>
        </w:rPr>
        <w:t xml:space="preserve"> (</w:t>
      </w:r>
      <w:proofErr w:type="spellStart"/>
      <w:r w:rsidR="0042562E" w:rsidRPr="00BB3164">
        <w:rPr>
          <w:rFonts w:ascii="Times New Roman" w:hAnsi="Times New Roman" w:cs="Times New Roman"/>
          <w:sz w:val="24"/>
          <w:szCs w:val="24"/>
        </w:rPr>
        <w:t>Gul</w:t>
      </w:r>
      <w:proofErr w:type="spellEnd"/>
      <w:r w:rsidR="0042562E" w:rsidRPr="00BB3164">
        <w:rPr>
          <w:rFonts w:ascii="Times New Roman" w:hAnsi="Times New Roman" w:cs="Times New Roman"/>
          <w:sz w:val="24"/>
          <w:szCs w:val="24"/>
        </w:rPr>
        <w:t>, 1999)</w:t>
      </w:r>
      <w:r w:rsidR="00F25D41" w:rsidRPr="00BB3164">
        <w:rPr>
          <w:rFonts w:ascii="Times New Roman" w:hAnsi="Times New Roman" w:cs="Times New Roman"/>
          <w:sz w:val="24"/>
          <w:szCs w:val="24"/>
        </w:rPr>
        <w:t xml:space="preserve">. The enforcement strategy refers to how the corporation enforces the </w:t>
      </w:r>
      <w:r w:rsidR="00753A6F" w:rsidRPr="00BB3164">
        <w:rPr>
          <w:rFonts w:ascii="Times New Roman" w:hAnsi="Times New Roman" w:cs="Times New Roman"/>
          <w:sz w:val="24"/>
          <w:szCs w:val="24"/>
        </w:rPr>
        <w:t>rules and the regulations that are set for the corporation to follow. It explores the monitoring of the activities as well as the oversight function. This is tasked to a certain group within the organization with an aim of ensuring that the corporation doesn’t go against the requirements of the law. Every governing body is subject to law and must have a well stated law that is in line with their strategic plan. Failure to observe the law may stimulate the exercise of favoritisms and corruption within the corporation. Therefore there should be a body tasked to this responsibility to ensure that the law is followed to the letter.</w:t>
      </w:r>
    </w:p>
    <w:p w:rsidR="00E45D3C" w:rsidRPr="00BB3164" w:rsidRDefault="00AE7629" w:rsidP="00BB3164">
      <w:pPr>
        <w:spacing w:line="480" w:lineRule="auto"/>
        <w:ind w:firstLine="720"/>
        <w:rPr>
          <w:rFonts w:ascii="Times New Roman" w:hAnsi="Times New Roman" w:cs="Times New Roman"/>
          <w:sz w:val="24"/>
          <w:szCs w:val="24"/>
        </w:rPr>
      </w:pPr>
      <w:r w:rsidRPr="00BB3164">
        <w:rPr>
          <w:rFonts w:ascii="Times New Roman" w:hAnsi="Times New Roman" w:cs="Times New Roman"/>
          <w:sz w:val="24"/>
          <w:szCs w:val="24"/>
        </w:rPr>
        <w:lastRenderedPageBreak/>
        <w:t xml:space="preserve">On the social aspects, the corporation must examine its relations with their customers and stakeholders at large. It should </w:t>
      </w:r>
      <w:r w:rsidR="0019773A" w:rsidRPr="00BB3164">
        <w:rPr>
          <w:rFonts w:ascii="Times New Roman" w:hAnsi="Times New Roman" w:cs="Times New Roman"/>
          <w:sz w:val="24"/>
          <w:szCs w:val="24"/>
        </w:rPr>
        <w:t xml:space="preserve">ensure that there is a good social </w:t>
      </w:r>
      <w:r w:rsidR="00324BEF" w:rsidRPr="00BB3164">
        <w:rPr>
          <w:rFonts w:ascii="Times New Roman" w:hAnsi="Times New Roman" w:cs="Times New Roman"/>
          <w:sz w:val="24"/>
          <w:szCs w:val="24"/>
        </w:rPr>
        <w:t>platform in which th</w:t>
      </w:r>
      <w:r w:rsidR="0019773A" w:rsidRPr="00BB3164">
        <w:rPr>
          <w:rFonts w:ascii="Times New Roman" w:hAnsi="Times New Roman" w:cs="Times New Roman"/>
          <w:sz w:val="24"/>
          <w:szCs w:val="24"/>
        </w:rPr>
        <w:t xml:space="preserve">e corporation interacts with the locals. This </w:t>
      </w:r>
      <w:r w:rsidR="00324BEF" w:rsidRPr="00BB3164">
        <w:rPr>
          <w:rFonts w:ascii="Times New Roman" w:hAnsi="Times New Roman" w:cs="Times New Roman"/>
          <w:sz w:val="24"/>
          <w:szCs w:val="24"/>
        </w:rPr>
        <w:t>is realized</w:t>
      </w:r>
      <w:r w:rsidR="0019773A" w:rsidRPr="00BB3164">
        <w:rPr>
          <w:rFonts w:ascii="Times New Roman" w:hAnsi="Times New Roman" w:cs="Times New Roman"/>
          <w:sz w:val="24"/>
          <w:szCs w:val="24"/>
        </w:rPr>
        <w:t xml:space="preserve"> through managerial tactics. The manner in which a company relates with the customers and others determines whether they are social or not. The company must have a good relationship strategy </w:t>
      </w:r>
      <w:r w:rsidR="00324BEF" w:rsidRPr="00BB3164">
        <w:rPr>
          <w:rFonts w:ascii="Times New Roman" w:hAnsi="Times New Roman" w:cs="Times New Roman"/>
          <w:sz w:val="24"/>
          <w:szCs w:val="24"/>
        </w:rPr>
        <w:t>with</w:t>
      </w:r>
      <w:r w:rsidR="0019773A" w:rsidRPr="00BB3164">
        <w:rPr>
          <w:rFonts w:ascii="Times New Roman" w:hAnsi="Times New Roman" w:cs="Times New Roman"/>
          <w:sz w:val="24"/>
          <w:szCs w:val="24"/>
        </w:rPr>
        <w:t xml:space="preserve"> its immediate surrounding key players to enhance its </w:t>
      </w:r>
      <w:r w:rsidR="00324BEF" w:rsidRPr="00BB3164">
        <w:rPr>
          <w:rFonts w:ascii="Times New Roman" w:hAnsi="Times New Roman" w:cs="Times New Roman"/>
          <w:sz w:val="24"/>
          <w:szCs w:val="24"/>
        </w:rPr>
        <w:t>performance</w:t>
      </w:r>
      <w:r w:rsidR="00F74794" w:rsidRPr="00BB3164">
        <w:rPr>
          <w:rFonts w:ascii="Times New Roman" w:hAnsi="Times New Roman" w:cs="Times New Roman"/>
          <w:sz w:val="24"/>
          <w:szCs w:val="24"/>
        </w:rPr>
        <w:t xml:space="preserve"> (Sato, 2004)</w:t>
      </w:r>
      <w:r w:rsidR="0019773A" w:rsidRPr="00BB3164">
        <w:rPr>
          <w:rFonts w:ascii="Times New Roman" w:hAnsi="Times New Roman" w:cs="Times New Roman"/>
          <w:sz w:val="24"/>
          <w:szCs w:val="24"/>
        </w:rPr>
        <w:t xml:space="preserve">. The other factor is the culture that the company operates on. The culture of a company is determined through its practices. The manner in which the company </w:t>
      </w:r>
      <w:r w:rsidR="00324BEF" w:rsidRPr="00BB3164">
        <w:rPr>
          <w:rFonts w:ascii="Times New Roman" w:hAnsi="Times New Roman" w:cs="Times New Roman"/>
          <w:sz w:val="24"/>
          <w:szCs w:val="24"/>
        </w:rPr>
        <w:t>operates</w:t>
      </w:r>
      <w:r w:rsidR="0019773A" w:rsidRPr="00BB3164">
        <w:rPr>
          <w:rFonts w:ascii="Times New Roman" w:hAnsi="Times New Roman" w:cs="Times New Roman"/>
          <w:sz w:val="24"/>
          <w:szCs w:val="24"/>
        </w:rPr>
        <w:t xml:space="preserve">, its roles to the community and </w:t>
      </w:r>
      <w:r w:rsidR="00324BEF" w:rsidRPr="00BB3164">
        <w:rPr>
          <w:rFonts w:ascii="Times New Roman" w:hAnsi="Times New Roman" w:cs="Times New Roman"/>
          <w:sz w:val="24"/>
          <w:szCs w:val="24"/>
        </w:rPr>
        <w:t>above</w:t>
      </w:r>
      <w:r w:rsidR="0019773A" w:rsidRPr="00BB3164">
        <w:rPr>
          <w:rFonts w:ascii="Times New Roman" w:hAnsi="Times New Roman" w:cs="Times New Roman"/>
          <w:sz w:val="24"/>
          <w:szCs w:val="24"/>
        </w:rPr>
        <w:t xml:space="preserve"> all </w:t>
      </w:r>
      <w:r w:rsidR="00324BEF" w:rsidRPr="00BB3164">
        <w:rPr>
          <w:rFonts w:ascii="Times New Roman" w:hAnsi="Times New Roman" w:cs="Times New Roman"/>
          <w:sz w:val="24"/>
          <w:szCs w:val="24"/>
        </w:rPr>
        <w:t>its</w:t>
      </w:r>
      <w:r w:rsidR="0019773A" w:rsidRPr="00BB3164">
        <w:rPr>
          <w:rFonts w:ascii="Times New Roman" w:hAnsi="Times New Roman" w:cs="Times New Roman"/>
          <w:sz w:val="24"/>
          <w:szCs w:val="24"/>
        </w:rPr>
        <w:t xml:space="preserve"> responsibility towards the community is </w:t>
      </w:r>
      <w:r w:rsidR="00324BEF" w:rsidRPr="00BB3164">
        <w:rPr>
          <w:rFonts w:ascii="Times New Roman" w:hAnsi="Times New Roman" w:cs="Times New Roman"/>
          <w:sz w:val="24"/>
          <w:szCs w:val="24"/>
        </w:rPr>
        <w:t>the cultural aspect that a company</w:t>
      </w:r>
      <w:r w:rsidR="0019773A" w:rsidRPr="00BB3164">
        <w:rPr>
          <w:rFonts w:ascii="Times New Roman" w:hAnsi="Times New Roman" w:cs="Times New Roman"/>
          <w:sz w:val="24"/>
          <w:szCs w:val="24"/>
        </w:rPr>
        <w:t xml:space="preserve"> mainly operates on. Secondly, the culture is set through the norms that a company observes. It goes beyond the performance to the </w:t>
      </w:r>
      <w:r w:rsidR="00324BEF" w:rsidRPr="00BB3164">
        <w:rPr>
          <w:rFonts w:ascii="Times New Roman" w:hAnsi="Times New Roman" w:cs="Times New Roman"/>
          <w:sz w:val="24"/>
          <w:szCs w:val="24"/>
        </w:rPr>
        <w:t xml:space="preserve">corporation to the operation criterion. The manner in which the activities are carried out is defined by the corporation leadership. The leadership determines the strategy or the process </w:t>
      </w:r>
      <w:r w:rsidR="00ED2FEE" w:rsidRPr="00BB3164">
        <w:rPr>
          <w:rFonts w:ascii="Times New Roman" w:hAnsi="Times New Roman" w:cs="Times New Roman"/>
          <w:sz w:val="24"/>
          <w:szCs w:val="24"/>
        </w:rPr>
        <w:t>implementation</w:t>
      </w:r>
      <w:r w:rsidR="006615D7" w:rsidRPr="00BB3164">
        <w:rPr>
          <w:rFonts w:ascii="Times New Roman" w:hAnsi="Times New Roman" w:cs="Times New Roman"/>
          <w:sz w:val="24"/>
          <w:szCs w:val="24"/>
        </w:rPr>
        <w:t xml:space="preserve"> (Brown, </w:t>
      </w:r>
      <w:proofErr w:type="spellStart"/>
      <w:r w:rsidR="006615D7" w:rsidRPr="00BB3164">
        <w:rPr>
          <w:rFonts w:ascii="Times New Roman" w:hAnsi="Times New Roman" w:cs="Times New Roman"/>
          <w:sz w:val="24"/>
          <w:szCs w:val="24"/>
        </w:rPr>
        <w:t>Beekes</w:t>
      </w:r>
      <w:proofErr w:type="spellEnd"/>
      <w:r w:rsidR="006615D7" w:rsidRPr="00BB3164">
        <w:rPr>
          <w:rFonts w:ascii="Times New Roman" w:hAnsi="Times New Roman" w:cs="Times New Roman"/>
          <w:sz w:val="24"/>
          <w:szCs w:val="24"/>
        </w:rPr>
        <w:t xml:space="preserve"> &amp; </w:t>
      </w:r>
      <w:proofErr w:type="spellStart"/>
      <w:r w:rsidR="006615D7" w:rsidRPr="00BB3164">
        <w:rPr>
          <w:rFonts w:ascii="Times New Roman" w:hAnsi="Times New Roman" w:cs="Times New Roman"/>
          <w:sz w:val="24"/>
          <w:szCs w:val="24"/>
        </w:rPr>
        <w:t>Verhoeven</w:t>
      </w:r>
      <w:proofErr w:type="spellEnd"/>
      <w:r w:rsidR="006615D7" w:rsidRPr="00BB3164">
        <w:rPr>
          <w:rFonts w:ascii="Times New Roman" w:hAnsi="Times New Roman" w:cs="Times New Roman"/>
          <w:sz w:val="24"/>
          <w:szCs w:val="24"/>
        </w:rPr>
        <w:t>, 2011)</w:t>
      </w:r>
      <w:r w:rsidR="00324BEF" w:rsidRPr="00BB3164">
        <w:rPr>
          <w:rFonts w:ascii="Times New Roman" w:hAnsi="Times New Roman" w:cs="Times New Roman"/>
          <w:sz w:val="24"/>
          <w:szCs w:val="24"/>
        </w:rPr>
        <w:t xml:space="preserve">. The </w:t>
      </w:r>
      <w:r w:rsidR="00ED2FEE" w:rsidRPr="00BB3164">
        <w:rPr>
          <w:rFonts w:ascii="Times New Roman" w:hAnsi="Times New Roman" w:cs="Times New Roman"/>
          <w:sz w:val="24"/>
          <w:szCs w:val="24"/>
        </w:rPr>
        <w:t>company</w:t>
      </w:r>
      <w:r w:rsidR="00324BEF" w:rsidRPr="00BB3164">
        <w:rPr>
          <w:rFonts w:ascii="Times New Roman" w:hAnsi="Times New Roman" w:cs="Times New Roman"/>
          <w:sz w:val="24"/>
          <w:szCs w:val="24"/>
        </w:rPr>
        <w:t xml:space="preserve"> should </w:t>
      </w:r>
      <w:r w:rsidR="00ED2FEE" w:rsidRPr="00BB3164">
        <w:rPr>
          <w:rFonts w:ascii="Times New Roman" w:hAnsi="Times New Roman" w:cs="Times New Roman"/>
          <w:sz w:val="24"/>
          <w:szCs w:val="24"/>
        </w:rPr>
        <w:t>implement</w:t>
      </w:r>
      <w:r w:rsidR="00324BEF" w:rsidRPr="00BB3164">
        <w:rPr>
          <w:rFonts w:ascii="Times New Roman" w:hAnsi="Times New Roman" w:cs="Times New Roman"/>
          <w:sz w:val="24"/>
          <w:szCs w:val="24"/>
        </w:rPr>
        <w:t xml:space="preserve"> the strategy in a more cost effective manner to ensure that it is able to meet the demands of the strategic plan of the corporation. If they implement </w:t>
      </w:r>
      <w:r w:rsidR="00ED2FEE" w:rsidRPr="00BB3164">
        <w:rPr>
          <w:rFonts w:ascii="Times New Roman" w:hAnsi="Times New Roman" w:cs="Times New Roman"/>
          <w:sz w:val="24"/>
          <w:szCs w:val="24"/>
        </w:rPr>
        <w:t>the strategies wrongly, the cor</w:t>
      </w:r>
      <w:r w:rsidR="00324BEF" w:rsidRPr="00BB3164">
        <w:rPr>
          <w:rFonts w:ascii="Times New Roman" w:hAnsi="Times New Roman" w:cs="Times New Roman"/>
          <w:sz w:val="24"/>
          <w:szCs w:val="24"/>
        </w:rPr>
        <w:t xml:space="preserve">poration may lose a lot </w:t>
      </w:r>
      <w:r w:rsidR="00ED2FEE" w:rsidRPr="00BB3164">
        <w:rPr>
          <w:rFonts w:ascii="Times New Roman" w:hAnsi="Times New Roman" w:cs="Times New Roman"/>
          <w:sz w:val="24"/>
          <w:szCs w:val="24"/>
        </w:rPr>
        <w:t>of</w:t>
      </w:r>
      <w:r w:rsidR="00324BEF" w:rsidRPr="00BB3164">
        <w:rPr>
          <w:rFonts w:ascii="Times New Roman" w:hAnsi="Times New Roman" w:cs="Times New Roman"/>
          <w:sz w:val="24"/>
          <w:szCs w:val="24"/>
        </w:rPr>
        <w:t xml:space="preserve"> its </w:t>
      </w:r>
      <w:r w:rsidR="00ED2FEE" w:rsidRPr="00BB3164">
        <w:rPr>
          <w:rFonts w:ascii="Times New Roman" w:hAnsi="Times New Roman" w:cs="Times New Roman"/>
          <w:sz w:val="24"/>
          <w:szCs w:val="24"/>
        </w:rPr>
        <w:t>benefits</w:t>
      </w:r>
      <w:r w:rsidR="00324BEF" w:rsidRPr="00BB3164">
        <w:rPr>
          <w:rFonts w:ascii="Times New Roman" w:hAnsi="Times New Roman" w:cs="Times New Roman"/>
          <w:sz w:val="24"/>
          <w:szCs w:val="24"/>
        </w:rPr>
        <w:t xml:space="preserve"> that would come with the </w:t>
      </w:r>
      <w:r w:rsidR="00ED2FEE" w:rsidRPr="00BB3164">
        <w:rPr>
          <w:rFonts w:ascii="Times New Roman" w:hAnsi="Times New Roman" w:cs="Times New Roman"/>
          <w:sz w:val="24"/>
          <w:szCs w:val="24"/>
        </w:rPr>
        <w:t xml:space="preserve">plan implementations. Finally, the key performance indicator strategies are an important aspect of the corporation implementations </w:t>
      </w:r>
      <w:r w:rsidR="00D5757E" w:rsidRPr="00BB3164">
        <w:rPr>
          <w:rFonts w:ascii="Times New Roman" w:hAnsi="Times New Roman" w:cs="Times New Roman"/>
          <w:sz w:val="24"/>
          <w:szCs w:val="24"/>
        </w:rPr>
        <w:t>of its plans. The corporation uses various indicators to evaluate its performances in different sectors of its performances. This helps the company to effectively perform its functions. The management uses these indicators to evaluate its performance.</w:t>
      </w:r>
    </w:p>
    <w:p w:rsidR="00310FE1" w:rsidRPr="00BB3164" w:rsidRDefault="00D5757E" w:rsidP="00BB3164">
      <w:pPr>
        <w:spacing w:line="480" w:lineRule="auto"/>
        <w:ind w:firstLine="720"/>
        <w:rPr>
          <w:rFonts w:ascii="Times New Roman" w:hAnsi="Times New Roman" w:cs="Times New Roman"/>
          <w:sz w:val="24"/>
          <w:szCs w:val="24"/>
        </w:rPr>
      </w:pPr>
      <w:r w:rsidRPr="00BB3164">
        <w:rPr>
          <w:rFonts w:ascii="Times New Roman" w:hAnsi="Times New Roman" w:cs="Times New Roman"/>
          <w:sz w:val="24"/>
          <w:szCs w:val="24"/>
        </w:rPr>
        <w:t xml:space="preserve">The policies that are used to enhance the </w:t>
      </w:r>
      <w:r w:rsidR="00D62A2F" w:rsidRPr="00BB3164">
        <w:rPr>
          <w:rFonts w:ascii="Times New Roman" w:hAnsi="Times New Roman" w:cs="Times New Roman"/>
          <w:sz w:val="24"/>
          <w:szCs w:val="24"/>
        </w:rPr>
        <w:t>corporate</w:t>
      </w:r>
      <w:r w:rsidRPr="00BB3164">
        <w:rPr>
          <w:rFonts w:ascii="Times New Roman" w:hAnsi="Times New Roman" w:cs="Times New Roman"/>
          <w:sz w:val="24"/>
          <w:szCs w:val="24"/>
        </w:rPr>
        <w:t xml:space="preserve"> governance are the dividend and the debt policies. The increase in the divided can help to reduce the conflicts that may arise from the free cash flow. </w:t>
      </w:r>
      <w:r w:rsidR="00D71046" w:rsidRPr="00BB3164">
        <w:rPr>
          <w:rFonts w:ascii="Times New Roman" w:hAnsi="Times New Roman" w:cs="Times New Roman"/>
          <w:sz w:val="24"/>
          <w:szCs w:val="24"/>
        </w:rPr>
        <w:t xml:space="preserve">The report will look into the dividend policy in Indonesia. In every financial </w:t>
      </w:r>
      <w:r w:rsidR="00310FE1" w:rsidRPr="00BB3164">
        <w:rPr>
          <w:rFonts w:ascii="Times New Roman" w:hAnsi="Times New Roman" w:cs="Times New Roman"/>
          <w:sz w:val="24"/>
          <w:szCs w:val="24"/>
        </w:rPr>
        <w:lastRenderedPageBreak/>
        <w:t>institution</w:t>
      </w:r>
      <w:r w:rsidR="00D71046" w:rsidRPr="00BB3164">
        <w:rPr>
          <w:rFonts w:ascii="Times New Roman" w:hAnsi="Times New Roman" w:cs="Times New Roman"/>
          <w:sz w:val="24"/>
          <w:szCs w:val="24"/>
        </w:rPr>
        <w:t>, dividend policy has always remained a puzzling subject over decades</w:t>
      </w:r>
      <w:r w:rsidR="0042562E" w:rsidRPr="00BB3164">
        <w:rPr>
          <w:rFonts w:ascii="Times New Roman" w:hAnsi="Times New Roman" w:cs="Times New Roman"/>
          <w:sz w:val="24"/>
          <w:szCs w:val="24"/>
        </w:rPr>
        <w:t xml:space="preserve"> (</w:t>
      </w:r>
      <w:proofErr w:type="spellStart"/>
      <w:r w:rsidR="0042562E" w:rsidRPr="00BB3164">
        <w:rPr>
          <w:rFonts w:ascii="Times New Roman" w:hAnsi="Times New Roman" w:cs="Times New Roman"/>
          <w:sz w:val="24"/>
          <w:szCs w:val="24"/>
        </w:rPr>
        <w:t>Gugler</w:t>
      </w:r>
      <w:proofErr w:type="spellEnd"/>
      <w:r w:rsidR="0042562E" w:rsidRPr="00BB3164">
        <w:rPr>
          <w:rFonts w:ascii="Times New Roman" w:hAnsi="Times New Roman" w:cs="Times New Roman"/>
          <w:sz w:val="24"/>
          <w:szCs w:val="24"/>
        </w:rPr>
        <w:t>, 2003)</w:t>
      </w:r>
      <w:r w:rsidR="00D71046" w:rsidRPr="00BB3164">
        <w:rPr>
          <w:rFonts w:ascii="Times New Roman" w:hAnsi="Times New Roman" w:cs="Times New Roman"/>
          <w:sz w:val="24"/>
          <w:szCs w:val="24"/>
        </w:rPr>
        <w:t xml:space="preserve">. The dividend policy </w:t>
      </w:r>
      <w:r w:rsidR="00310FE1" w:rsidRPr="00BB3164">
        <w:rPr>
          <w:rFonts w:ascii="Times New Roman" w:hAnsi="Times New Roman" w:cs="Times New Roman"/>
          <w:sz w:val="24"/>
          <w:szCs w:val="24"/>
        </w:rPr>
        <w:t>has</w:t>
      </w:r>
      <w:r w:rsidR="00D71046" w:rsidRPr="00BB3164">
        <w:rPr>
          <w:rFonts w:ascii="Times New Roman" w:hAnsi="Times New Roman" w:cs="Times New Roman"/>
          <w:sz w:val="24"/>
          <w:szCs w:val="24"/>
        </w:rPr>
        <w:t xml:space="preserve"> combined various aspects such as the market imperfections and understanding their interactions on various aspects. The dividend policy is determined by factors such as the profitability of the business or rather the corporation’s operations, the investment opportunities and the size of the corporation. The study of a dividend trend of a company gives the life cycle that a given company may have gone through. The more the advancement of the dividend share amongst the members the more the company gets to grow. This can be used specially to measure the size of a company and the corporation through the total dividend share</w:t>
      </w:r>
      <w:r w:rsidR="0042562E" w:rsidRPr="00BB3164">
        <w:rPr>
          <w:rFonts w:ascii="Times New Roman" w:hAnsi="Times New Roman" w:cs="Times New Roman"/>
          <w:sz w:val="24"/>
          <w:szCs w:val="24"/>
        </w:rPr>
        <w:t xml:space="preserve"> (CLSA, 2007)</w:t>
      </w:r>
      <w:r w:rsidR="00D71046" w:rsidRPr="00BB3164">
        <w:rPr>
          <w:rFonts w:ascii="Times New Roman" w:hAnsi="Times New Roman" w:cs="Times New Roman"/>
          <w:sz w:val="24"/>
          <w:szCs w:val="24"/>
        </w:rPr>
        <w:t>. It indicates the profits margins that a company has gained.</w:t>
      </w:r>
      <w:r w:rsidR="00F17122" w:rsidRPr="00BB3164">
        <w:rPr>
          <w:rFonts w:ascii="Times New Roman" w:hAnsi="Times New Roman" w:cs="Times New Roman"/>
          <w:sz w:val="24"/>
          <w:szCs w:val="24"/>
        </w:rPr>
        <w:t xml:space="preserve"> Looking at Indonesia, which is a developing country within the South East Asia, there is a great lesson that one can learn from its dividend policy. The study will keenly look at the Indonesia stock exchange. The agency theory has been used to explain the dividend policy in Indonesia. </w:t>
      </w:r>
    </w:p>
    <w:p w:rsidR="00D5757E" w:rsidRPr="00BB3164" w:rsidRDefault="00F17122" w:rsidP="00BB3164">
      <w:pPr>
        <w:spacing w:line="480" w:lineRule="auto"/>
        <w:ind w:firstLine="720"/>
        <w:rPr>
          <w:rFonts w:ascii="Times New Roman" w:hAnsi="Times New Roman" w:cs="Times New Roman"/>
          <w:sz w:val="24"/>
          <w:szCs w:val="24"/>
        </w:rPr>
      </w:pPr>
      <w:r w:rsidRPr="00BB3164">
        <w:rPr>
          <w:rFonts w:ascii="Times New Roman" w:hAnsi="Times New Roman" w:cs="Times New Roman"/>
          <w:sz w:val="24"/>
          <w:szCs w:val="24"/>
        </w:rPr>
        <w:t xml:space="preserve">The dividend policy in Indonesia has become a regulatory level issue lately. There has been a set up standard policy and procedure which aims at governing dividend payments. However the payment is not yet a compulsory affair as the regulation greatly depends on the general meeting of the shareholders. During these meetings, the corporations and the companies in Indonesia agree upon the method or the criteria to use in giving out dividends and when they need to </w:t>
      </w:r>
      <w:r w:rsidR="001E1F1C" w:rsidRPr="00BB3164">
        <w:rPr>
          <w:rFonts w:ascii="Times New Roman" w:hAnsi="Times New Roman" w:cs="Times New Roman"/>
          <w:sz w:val="24"/>
          <w:szCs w:val="24"/>
        </w:rPr>
        <w:t>issue</w:t>
      </w:r>
      <w:r w:rsidRPr="00BB3164">
        <w:rPr>
          <w:rFonts w:ascii="Times New Roman" w:hAnsi="Times New Roman" w:cs="Times New Roman"/>
          <w:sz w:val="24"/>
          <w:szCs w:val="24"/>
        </w:rPr>
        <w:t xml:space="preserve"> the </w:t>
      </w:r>
      <w:r w:rsidR="001E1F1C" w:rsidRPr="00BB3164">
        <w:rPr>
          <w:rFonts w:ascii="Times New Roman" w:hAnsi="Times New Roman" w:cs="Times New Roman"/>
          <w:sz w:val="24"/>
          <w:szCs w:val="24"/>
        </w:rPr>
        <w:t>dividend</w:t>
      </w:r>
      <w:r w:rsidRPr="00BB3164">
        <w:rPr>
          <w:rFonts w:ascii="Times New Roman" w:hAnsi="Times New Roman" w:cs="Times New Roman"/>
          <w:sz w:val="24"/>
          <w:szCs w:val="24"/>
        </w:rPr>
        <w:t xml:space="preserve"> to their members</w:t>
      </w:r>
      <w:r w:rsidR="0042562E" w:rsidRPr="00BB3164">
        <w:rPr>
          <w:rFonts w:ascii="Times New Roman" w:hAnsi="Times New Roman" w:cs="Times New Roman"/>
          <w:sz w:val="24"/>
          <w:szCs w:val="24"/>
        </w:rPr>
        <w:t xml:space="preserve"> (</w:t>
      </w:r>
      <w:proofErr w:type="spellStart"/>
      <w:r w:rsidR="0042562E" w:rsidRPr="00BB3164">
        <w:rPr>
          <w:rFonts w:ascii="Times New Roman" w:hAnsi="Times New Roman" w:cs="Times New Roman"/>
          <w:sz w:val="24"/>
          <w:szCs w:val="24"/>
        </w:rPr>
        <w:t>Claessens</w:t>
      </w:r>
      <w:proofErr w:type="spellEnd"/>
      <w:r w:rsidR="0042562E" w:rsidRPr="00BB3164">
        <w:rPr>
          <w:rFonts w:ascii="Times New Roman" w:hAnsi="Times New Roman" w:cs="Times New Roman"/>
          <w:sz w:val="24"/>
          <w:szCs w:val="24"/>
        </w:rPr>
        <w:t xml:space="preserve">, </w:t>
      </w:r>
      <w:proofErr w:type="spellStart"/>
      <w:r w:rsidR="0042562E" w:rsidRPr="00BB3164">
        <w:rPr>
          <w:rFonts w:ascii="Times New Roman" w:hAnsi="Times New Roman" w:cs="Times New Roman"/>
          <w:sz w:val="24"/>
          <w:szCs w:val="24"/>
        </w:rPr>
        <w:t>Djankov</w:t>
      </w:r>
      <w:proofErr w:type="spellEnd"/>
      <w:r w:rsidR="0042562E" w:rsidRPr="00BB3164">
        <w:rPr>
          <w:rFonts w:ascii="Times New Roman" w:hAnsi="Times New Roman" w:cs="Times New Roman"/>
          <w:sz w:val="24"/>
          <w:szCs w:val="24"/>
        </w:rPr>
        <w:t xml:space="preserve"> &amp; Lang, 2000)</w:t>
      </w:r>
      <w:r w:rsidRPr="00BB3164">
        <w:rPr>
          <w:rFonts w:ascii="Times New Roman" w:hAnsi="Times New Roman" w:cs="Times New Roman"/>
          <w:sz w:val="24"/>
          <w:szCs w:val="24"/>
        </w:rPr>
        <w:t>.</w:t>
      </w:r>
      <w:r w:rsidR="001E1F1C" w:rsidRPr="00BB3164">
        <w:rPr>
          <w:rFonts w:ascii="Times New Roman" w:hAnsi="Times New Roman" w:cs="Times New Roman"/>
          <w:sz w:val="24"/>
          <w:szCs w:val="24"/>
        </w:rPr>
        <w:t xml:space="preserve"> In the past, the stock exchange found that dividend issuance was burdensome to the companies due to their small sizes. However, in the recent times, </w:t>
      </w:r>
      <w:r w:rsidR="00310FE1" w:rsidRPr="00BB3164">
        <w:rPr>
          <w:rFonts w:ascii="Times New Roman" w:hAnsi="Times New Roman" w:cs="Times New Roman"/>
          <w:sz w:val="24"/>
          <w:szCs w:val="24"/>
        </w:rPr>
        <w:t>the</w:t>
      </w:r>
      <w:r w:rsidR="001E1F1C" w:rsidRPr="00BB3164">
        <w:rPr>
          <w:rFonts w:ascii="Times New Roman" w:hAnsi="Times New Roman" w:cs="Times New Roman"/>
          <w:sz w:val="24"/>
          <w:szCs w:val="24"/>
        </w:rPr>
        <w:t xml:space="preserve"> IDX committee has </w:t>
      </w:r>
      <w:r w:rsidR="00310FE1" w:rsidRPr="00BB3164">
        <w:rPr>
          <w:rFonts w:ascii="Times New Roman" w:hAnsi="Times New Roman" w:cs="Times New Roman"/>
          <w:sz w:val="24"/>
          <w:szCs w:val="24"/>
        </w:rPr>
        <w:t>found</w:t>
      </w:r>
      <w:r w:rsidR="001E1F1C" w:rsidRPr="00BB3164">
        <w:rPr>
          <w:rFonts w:ascii="Times New Roman" w:hAnsi="Times New Roman" w:cs="Times New Roman"/>
          <w:sz w:val="24"/>
          <w:szCs w:val="24"/>
        </w:rPr>
        <w:t xml:space="preserve"> out that </w:t>
      </w:r>
      <w:r w:rsidR="00310FE1" w:rsidRPr="00BB3164">
        <w:rPr>
          <w:rFonts w:ascii="Times New Roman" w:hAnsi="Times New Roman" w:cs="Times New Roman"/>
          <w:sz w:val="24"/>
          <w:szCs w:val="24"/>
        </w:rPr>
        <w:t>most</w:t>
      </w:r>
      <w:r w:rsidR="001E1F1C" w:rsidRPr="00BB3164">
        <w:rPr>
          <w:rFonts w:ascii="Times New Roman" w:hAnsi="Times New Roman" w:cs="Times New Roman"/>
          <w:sz w:val="24"/>
          <w:szCs w:val="24"/>
        </w:rPr>
        <w:t xml:space="preserve"> of the companies have recorded a </w:t>
      </w:r>
      <w:r w:rsidR="00310FE1" w:rsidRPr="00BB3164">
        <w:rPr>
          <w:rFonts w:ascii="Times New Roman" w:hAnsi="Times New Roman" w:cs="Times New Roman"/>
          <w:sz w:val="24"/>
          <w:szCs w:val="24"/>
        </w:rPr>
        <w:t>positive</w:t>
      </w:r>
      <w:r w:rsidR="001E1F1C" w:rsidRPr="00BB3164">
        <w:rPr>
          <w:rFonts w:ascii="Times New Roman" w:hAnsi="Times New Roman" w:cs="Times New Roman"/>
          <w:sz w:val="24"/>
          <w:szCs w:val="24"/>
        </w:rPr>
        <w:t xml:space="preserve"> net income and has found it necessary </w:t>
      </w:r>
      <w:r w:rsidR="00310FE1" w:rsidRPr="00BB3164">
        <w:rPr>
          <w:rFonts w:ascii="Times New Roman" w:hAnsi="Times New Roman" w:cs="Times New Roman"/>
          <w:sz w:val="24"/>
          <w:szCs w:val="24"/>
        </w:rPr>
        <w:t>that</w:t>
      </w:r>
      <w:r w:rsidR="001E1F1C" w:rsidRPr="00BB3164">
        <w:rPr>
          <w:rFonts w:ascii="Times New Roman" w:hAnsi="Times New Roman" w:cs="Times New Roman"/>
          <w:sz w:val="24"/>
          <w:szCs w:val="24"/>
        </w:rPr>
        <w:t xml:space="preserve"> they need to include a </w:t>
      </w:r>
      <w:r w:rsidR="00310FE1" w:rsidRPr="00BB3164">
        <w:rPr>
          <w:rFonts w:ascii="Times New Roman" w:hAnsi="Times New Roman" w:cs="Times New Roman"/>
          <w:sz w:val="24"/>
          <w:szCs w:val="24"/>
        </w:rPr>
        <w:t>dividend</w:t>
      </w:r>
      <w:r w:rsidR="001E1F1C" w:rsidRPr="00BB3164">
        <w:rPr>
          <w:rFonts w:ascii="Times New Roman" w:hAnsi="Times New Roman" w:cs="Times New Roman"/>
          <w:sz w:val="24"/>
          <w:szCs w:val="24"/>
        </w:rPr>
        <w:t xml:space="preserve"> share policy as a way of corporate governance. They found it being unfair to the shareholders ads </w:t>
      </w:r>
      <w:r w:rsidR="00310FE1" w:rsidRPr="00BB3164">
        <w:rPr>
          <w:rFonts w:ascii="Times New Roman" w:hAnsi="Times New Roman" w:cs="Times New Roman"/>
          <w:sz w:val="24"/>
          <w:szCs w:val="24"/>
        </w:rPr>
        <w:t>they</w:t>
      </w:r>
      <w:r w:rsidR="001E1F1C" w:rsidRPr="00BB3164">
        <w:rPr>
          <w:rFonts w:ascii="Times New Roman" w:hAnsi="Times New Roman" w:cs="Times New Roman"/>
          <w:sz w:val="24"/>
          <w:szCs w:val="24"/>
        </w:rPr>
        <w:t xml:space="preserve"> </w:t>
      </w:r>
      <w:r w:rsidR="00310FE1" w:rsidRPr="00BB3164">
        <w:rPr>
          <w:rFonts w:ascii="Times New Roman" w:hAnsi="Times New Roman" w:cs="Times New Roman"/>
          <w:sz w:val="24"/>
          <w:szCs w:val="24"/>
        </w:rPr>
        <w:t>were</w:t>
      </w:r>
      <w:r w:rsidR="001E1F1C" w:rsidRPr="00BB3164">
        <w:rPr>
          <w:rFonts w:ascii="Times New Roman" w:hAnsi="Times New Roman" w:cs="Times New Roman"/>
          <w:sz w:val="24"/>
          <w:szCs w:val="24"/>
        </w:rPr>
        <w:t xml:space="preserve"> not entitled to enjoy a </w:t>
      </w:r>
      <w:r w:rsidR="00310FE1" w:rsidRPr="00BB3164">
        <w:rPr>
          <w:rFonts w:ascii="Times New Roman" w:hAnsi="Times New Roman" w:cs="Times New Roman"/>
          <w:sz w:val="24"/>
          <w:szCs w:val="24"/>
        </w:rPr>
        <w:t>share</w:t>
      </w:r>
      <w:r w:rsidR="001E1F1C" w:rsidRPr="00BB3164">
        <w:rPr>
          <w:rFonts w:ascii="Times New Roman" w:hAnsi="Times New Roman" w:cs="Times New Roman"/>
          <w:sz w:val="24"/>
          <w:szCs w:val="24"/>
        </w:rPr>
        <w:t xml:space="preserve"> of the profit that the corporation was </w:t>
      </w:r>
      <w:r w:rsidR="001E1F1C" w:rsidRPr="00BB3164">
        <w:rPr>
          <w:rFonts w:ascii="Times New Roman" w:hAnsi="Times New Roman" w:cs="Times New Roman"/>
          <w:sz w:val="24"/>
          <w:szCs w:val="24"/>
        </w:rPr>
        <w:lastRenderedPageBreak/>
        <w:t xml:space="preserve">getting at that time. They </w:t>
      </w:r>
      <w:r w:rsidR="00310FE1" w:rsidRPr="00BB3164">
        <w:rPr>
          <w:rFonts w:ascii="Times New Roman" w:hAnsi="Times New Roman" w:cs="Times New Roman"/>
          <w:sz w:val="24"/>
          <w:szCs w:val="24"/>
        </w:rPr>
        <w:t>argued</w:t>
      </w:r>
      <w:r w:rsidR="001E1F1C" w:rsidRPr="00BB3164">
        <w:rPr>
          <w:rFonts w:ascii="Times New Roman" w:hAnsi="Times New Roman" w:cs="Times New Roman"/>
          <w:sz w:val="24"/>
          <w:szCs w:val="24"/>
        </w:rPr>
        <w:t xml:space="preserve"> that this kind of practice was an indicator of the good corporate governance practice and that it was not </w:t>
      </w:r>
      <w:r w:rsidR="00310FE1" w:rsidRPr="00BB3164">
        <w:rPr>
          <w:rFonts w:ascii="Times New Roman" w:hAnsi="Times New Roman" w:cs="Times New Roman"/>
          <w:sz w:val="24"/>
          <w:szCs w:val="24"/>
        </w:rPr>
        <w:t>only</w:t>
      </w:r>
      <w:r w:rsidR="001E1F1C" w:rsidRPr="00BB3164">
        <w:rPr>
          <w:rFonts w:ascii="Times New Roman" w:hAnsi="Times New Roman" w:cs="Times New Roman"/>
          <w:sz w:val="24"/>
          <w:szCs w:val="24"/>
        </w:rPr>
        <w:t xml:space="preserve"> the </w:t>
      </w:r>
      <w:r w:rsidR="00310FE1" w:rsidRPr="00BB3164">
        <w:rPr>
          <w:rFonts w:ascii="Times New Roman" w:hAnsi="Times New Roman" w:cs="Times New Roman"/>
          <w:sz w:val="24"/>
          <w:szCs w:val="24"/>
        </w:rPr>
        <w:t>investor’s</w:t>
      </w:r>
      <w:r w:rsidR="001E1F1C" w:rsidRPr="00BB3164">
        <w:rPr>
          <w:rFonts w:ascii="Times New Roman" w:hAnsi="Times New Roman" w:cs="Times New Roman"/>
          <w:sz w:val="24"/>
          <w:szCs w:val="24"/>
        </w:rPr>
        <w:t xml:space="preserve"> interest to earn capital gain but also to be entitled to a dividend share. </w:t>
      </w:r>
      <w:r w:rsidR="00310FE1" w:rsidRPr="00BB3164">
        <w:rPr>
          <w:rFonts w:ascii="Times New Roman" w:hAnsi="Times New Roman" w:cs="Times New Roman"/>
          <w:sz w:val="24"/>
          <w:szCs w:val="24"/>
        </w:rPr>
        <w:t xml:space="preserve">To enact this, in the </w:t>
      </w:r>
      <w:r w:rsidR="001A3786" w:rsidRPr="00BB3164">
        <w:rPr>
          <w:rFonts w:ascii="Times New Roman" w:hAnsi="Times New Roman" w:cs="Times New Roman"/>
          <w:sz w:val="24"/>
          <w:szCs w:val="24"/>
        </w:rPr>
        <w:t>year</w:t>
      </w:r>
      <w:r w:rsidR="00310FE1" w:rsidRPr="00BB3164">
        <w:rPr>
          <w:rFonts w:ascii="Times New Roman" w:hAnsi="Times New Roman" w:cs="Times New Roman"/>
          <w:sz w:val="24"/>
          <w:szCs w:val="24"/>
        </w:rPr>
        <w:t xml:space="preserve"> 2013, they proposed to put in place a more strict regulation on the dividend policy so that the companies would give their shareholders the </w:t>
      </w:r>
      <w:r w:rsidR="001A3786" w:rsidRPr="00BB3164">
        <w:rPr>
          <w:rFonts w:ascii="Times New Roman" w:hAnsi="Times New Roman" w:cs="Times New Roman"/>
          <w:sz w:val="24"/>
          <w:szCs w:val="24"/>
        </w:rPr>
        <w:t>dividends</w:t>
      </w:r>
      <w:r w:rsidR="00310FE1" w:rsidRPr="00BB3164">
        <w:rPr>
          <w:rFonts w:ascii="Times New Roman" w:hAnsi="Times New Roman" w:cs="Times New Roman"/>
          <w:sz w:val="24"/>
          <w:szCs w:val="24"/>
        </w:rPr>
        <w:t xml:space="preserve"> upon </w:t>
      </w:r>
      <w:r w:rsidR="001A3786" w:rsidRPr="00BB3164">
        <w:rPr>
          <w:rFonts w:ascii="Times New Roman" w:hAnsi="Times New Roman" w:cs="Times New Roman"/>
          <w:sz w:val="24"/>
          <w:szCs w:val="24"/>
        </w:rPr>
        <w:t>realization</w:t>
      </w:r>
      <w:r w:rsidR="00310FE1" w:rsidRPr="00BB3164">
        <w:rPr>
          <w:rFonts w:ascii="Times New Roman" w:hAnsi="Times New Roman" w:cs="Times New Roman"/>
          <w:sz w:val="24"/>
          <w:szCs w:val="24"/>
        </w:rPr>
        <w:t xml:space="preserve"> of a </w:t>
      </w:r>
      <w:r w:rsidR="001A3786" w:rsidRPr="00BB3164">
        <w:rPr>
          <w:rFonts w:ascii="Times New Roman" w:hAnsi="Times New Roman" w:cs="Times New Roman"/>
          <w:sz w:val="24"/>
          <w:szCs w:val="24"/>
        </w:rPr>
        <w:t>positive</w:t>
      </w:r>
      <w:r w:rsidR="00310FE1" w:rsidRPr="00BB3164">
        <w:rPr>
          <w:rFonts w:ascii="Times New Roman" w:hAnsi="Times New Roman" w:cs="Times New Roman"/>
          <w:sz w:val="24"/>
          <w:szCs w:val="24"/>
        </w:rPr>
        <w:t xml:space="preserve"> profit margin. This included the minimum frequency at which </w:t>
      </w:r>
      <w:r w:rsidR="000C11EF" w:rsidRPr="00BB3164">
        <w:rPr>
          <w:rFonts w:ascii="Times New Roman" w:hAnsi="Times New Roman" w:cs="Times New Roman"/>
          <w:sz w:val="24"/>
          <w:szCs w:val="24"/>
        </w:rPr>
        <w:t>they</w:t>
      </w:r>
      <w:r w:rsidR="00310FE1" w:rsidRPr="00BB3164">
        <w:rPr>
          <w:rFonts w:ascii="Times New Roman" w:hAnsi="Times New Roman" w:cs="Times New Roman"/>
          <w:sz w:val="24"/>
          <w:szCs w:val="24"/>
        </w:rPr>
        <w:t xml:space="preserve"> would be paying their dividends to the members, the minimum amount that would be </w:t>
      </w:r>
      <w:r w:rsidR="000C11EF" w:rsidRPr="00BB3164">
        <w:rPr>
          <w:rFonts w:ascii="Times New Roman" w:hAnsi="Times New Roman" w:cs="Times New Roman"/>
          <w:sz w:val="24"/>
          <w:szCs w:val="24"/>
        </w:rPr>
        <w:t>paid</w:t>
      </w:r>
      <w:r w:rsidR="00310FE1" w:rsidRPr="00BB3164">
        <w:rPr>
          <w:rFonts w:ascii="Times New Roman" w:hAnsi="Times New Roman" w:cs="Times New Roman"/>
          <w:sz w:val="24"/>
          <w:szCs w:val="24"/>
        </w:rPr>
        <w:t xml:space="preserve"> as a dividend was also set and </w:t>
      </w:r>
      <w:r w:rsidR="000C11EF" w:rsidRPr="00BB3164">
        <w:rPr>
          <w:rFonts w:ascii="Times New Roman" w:hAnsi="Times New Roman" w:cs="Times New Roman"/>
          <w:sz w:val="24"/>
          <w:szCs w:val="24"/>
        </w:rPr>
        <w:t>finally the</w:t>
      </w:r>
      <w:r w:rsidR="00310FE1" w:rsidRPr="00BB3164">
        <w:rPr>
          <w:rFonts w:ascii="Times New Roman" w:hAnsi="Times New Roman" w:cs="Times New Roman"/>
          <w:sz w:val="24"/>
          <w:szCs w:val="24"/>
        </w:rPr>
        <w:t xml:space="preserve"> sanction for non-compliance to the policy that was put in place.</w:t>
      </w:r>
    </w:p>
    <w:p w:rsidR="00310FE1" w:rsidRPr="00BB3164" w:rsidRDefault="00310FE1" w:rsidP="00BB3164">
      <w:pPr>
        <w:spacing w:line="480" w:lineRule="auto"/>
        <w:ind w:firstLine="720"/>
        <w:rPr>
          <w:rFonts w:ascii="Times New Roman" w:hAnsi="Times New Roman" w:cs="Times New Roman"/>
          <w:sz w:val="24"/>
          <w:szCs w:val="24"/>
        </w:rPr>
      </w:pPr>
      <w:r w:rsidRPr="00BB3164">
        <w:rPr>
          <w:rFonts w:ascii="Times New Roman" w:hAnsi="Times New Roman" w:cs="Times New Roman"/>
          <w:sz w:val="24"/>
          <w:szCs w:val="24"/>
        </w:rPr>
        <w:t>Looking into the assumption created by Miller and Modigliani</w:t>
      </w:r>
      <w:r w:rsidR="00177B97" w:rsidRPr="00BB3164">
        <w:rPr>
          <w:rFonts w:ascii="Times New Roman" w:hAnsi="Times New Roman" w:cs="Times New Roman"/>
          <w:sz w:val="24"/>
          <w:szCs w:val="24"/>
        </w:rPr>
        <w:t xml:space="preserve"> (1961) through their </w:t>
      </w:r>
      <w:r w:rsidR="000C11EF" w:rsidRPr="00BB3164">
        <w:rPr>
          <w:rFonts w:ascii="Times New Roman" w:hAnsi="Times New Roman" w:cs="Times New Roman"/>
          <w:sz w:val="24"/>
          <w:szCs w:val="24"/>
        </w:rPr>
        <w:t>irrelevance</w:t>
      </w:r>
      <w:r w:rsidR="00177B97" w:rsidRPr="00BB3164">
        <w:rPr>
          <w:rFonts w:ascii="Times New Roman" w:hAnsi="Times New Roman" w:cs="Times New Roman"/>
          <w:sz w:val="24"/>
          <w:szCs w:val="24"/>
        </w:rPr>
        <w:t xml:space="preserve"> theorem where they deduced that the dividend was an irrelevant issue to the firm value, we realize that there had been ensued encouragement on the other scholars in finance to examine their theory</w:t>
      </w:r>
      <w:r w:rsidR="00BB3164" w:rsidRPr="00BB3164">
        <w:rPr>
          <w:rFonts w:ascii="Times New Roman" w:hAnsi="Times New Roman" w:cs="Times New Roman"/>
          <w:sz w:val="24"/>
          <w:szCs w:val="24"/>
        </w:rPr>
        <w:t xml:space="preserve"> (Denis &amp; </w:t>
      </w:r>
      <w:proofErr w:type="spellStart"/>
      <w:r w:rsidR="00BB3164" w:rsidRPr="00BB3164">
        <w:rPr>
          <w:rFonts w:ascii="Times New Roman" w:hAnsi="Times New Roman" w:cs="Times New Roman"/>
          <w:sz w:val="24"/>
          <w:szCs w:val="24"/>
        </w:rPr>
        <w:t>Osobov</w:t>
      </w:r>
      <w:proofErr w:type="spellEnd"/>
      <w:r w:rsidR="00BB3164" w:rsidRPr="00BB3164">
        <w:rPr>
          <w:rFonts w:ascii="Times New Roman" w:hAnsi="Times New Roman" w:cs="Times New Roman"/>
          <w:sz w:val="24"/>
          <w:szCs w:val="24"/>
        </w:rPr>
        <w:t>, 2008)</w:t>
      </w:r>
      <w:r w:rsidR="00177B97" w:rsidRPr="00BB3164">
        <w:rPr>
          <w:rFonts w:ascii="Times New Roman" w:hAnsi="Times New Roman" w:cs="Times New Roman"/>
          <w:sz w:val="24"/>
          <w:szCs w:val="24"/>
        </w:rPr>
        <w:t xml:space="preserve">. This theory was </w:t>
      </w:r>
      <w:r w:rsidR="001A3786" w:rsidRPr="00BB3164">
        <w:rPr>
          <w:rFonts w:ascii="Times New Roman" w:hAnsi="Times New Roman" w:cs="Times New Roman"/>
          <w:sz w:val="24"/>
          <w:szCs w:val="24"/>
        </w:rPr>
        <w:t>built</w:t>
      </w:r>
      <w:r w:rsidR="00177B97" w:rsidRPr="00BB3164">
        <w:rPr>
          <w:rFonts w:ascii="Times New Roman" w:hAnsi="Times New Roman" w:cs="Times New Roman"/>
          <w:sz w:val="24"/>
          <w:szCs w:val="24"/>
        </w:rPr>
        <w:t xml:space="preserve"> </w:t>
      </w:r>
      <w:r w:rsidR="001A3786" w:rsidRPr="00BB3164">
        <w:rPr>
          <w:rFonts w:ascii="Times New Roman" w:hAnsi="Times New Roman" w:cs="Times New Roman"/>
          <w:sz w:val="24"/>
          <w:szCs w:val="24"/>
        </w:rPr>
        <w:t>on</w:t>
      </w:r>
      <w:r w:rsidR="00177B97" w:rsidRPr="00BB3164">
        <w:rPr>
          <w:rFonts w:ascii="Times New Roman" w:hAnsi="Times New Roman" w:cs="Times New Roman"/>
          <w:sz w:val="24"/>
          <w:szCs w:val="24"/>
        </w:rPr>
        <w:t xml:space="preserve"> a number of assumptions which are; rational behavior of the firm, the perfect capital market as well as the perfect </w:t>
      </w:r>
      <w:r w:rsidR="000C11EF" w:rsidRPr="00BB3164">
        <w:rPr>
          <w:rFonts w:ascii="Times New Roman" w:hAnsi="Times New Roman" w:cs="Times New Roman"/>
          <w:sz w:val="24"/>
          <w:szCs w:val="24"/>
        </w:rPr>
        <w:t>certainty</w:t>
      </w:r>
      <w:r w:rsidR="00177B97" w:rsidRPr="00BB3164">
        <w:rPr>
          <w:rFonts w:ascii="Times New Roman" w:hAnsi="Times New Roman" w:cs="Times New Roman"/>
          <w:sz w:val="24"/>
          <w:szCs w:val="24"/>
        </w:rPr>
        <w:t>.</w:t>
      </w:r>
      <w:r w:rsidR="001A3786" w:rsidRPr="00BB3164">
        <w:rPr>
          <w:rFonts w:ascii="Times New Roman" w:hAnsi="Times New Roman" w:cs="Times New Roman"/>
          <w:sz w:val="24"/>
          <w:szCs w:val="24"/>
        </w:rPr>
        <w:t xml:space="preserve"> The study of the work done by Black </w:t>
      </w:r>
      <w:r w:rsidR="000C11EF" w:rsidRPr="00BB3164">
        <w:rPr>
          <w:rFonts w:ascii="Times New Roman" w:hAnsi="Times New Roman" w:cs="Times New Roman"/>
          <w:sz w:val="24"/>
          <w:szCs w:val="24"/>
        </w:rPr>
        <w:t>and</w:t>
      </w:r>
      <w:r w:rsidR="001A3786" w:rsidRPr="00BB3164">
        <w:rPr>
          <w:rFonts w:ascii="Times New Roman" w:hAnsi="Times New Roman" w:cs="Times New Roman"/>
          <w:sz w:val="24"/>
          <w:szCs w:val="24"/>
        </w:rPr>
        <w:t xml:space="preserve"> </w:t>
      </w:r>
      <w:proofErr w:type="spellStart"/>
      <w:r w:rsidR="000C11EF" w:rsidRPr="00BB3164">
        <w:rPr>
          <w:rFonts w:ascii="Times New Roman" w:hAnsi="Times New Roman" w:cs="Times New Roman"/>
          <w:sz w:val="24"/>
          <w:szCs w:val="24"/>
        </w:rPr>
        <w:t>Scho</w:t>
      </w:r>
      <w:r w:rsidR="001A3786" w:rsidRPr="00BB3164">
        <w:rPr>
          <w:rFonts w:ascii="Times New Roman" w:hAnsi="Times New Roman" w:cs="Times New Roman"/>
          <w:sz w:val="24"/>
          <w:szCs w:val="24"/>
        </w:rPr>
        <w:t>l</w:t>
      </w:r>
      <w:r w:rsidR="000C11EF" w:rsidRPr="00BB3164">
        <w:rPr>
          <w:rFonts w:ascii="Times New Roman" w:hAnsi="Times New Roman" w:cs="Times New Roman"/>
          <w:sz w:val="24"/>
          <w:szCs w:val="24"/>
        </w:rPr>
        <w:t>e</w:t>
      </w:r>
      <w:r w:rsidR="001A3786" w:rsidRPr="00BB3164">
        <w:rPr>
          <w:rFonts w:ascii="Times New Roman" w:hAnsi="Times New Roman" w:cs="Times New Roman"/>
          <w:sz w:val="24"/>
          <w:szCs w:val="24"/>
        </w:rPr>
        <w:t>s</w:t>
      </w:r>
      <w:proofErr w:type="spellEnd"/>
      <w:r w:rsidR="001A3786" w:rsidRPr="00BB3164">
        <w:rPr>
          <w:rFonts w:ascii="Times New Roman" w:hAnsi="Times New Roman" w:cs="Times New Roman"/>
          <w:sz w:val="24"/>
          <w:szCs w:val="24"/>
        </w:rPr>
        <w:t xml:space="preserve"> shows that there is no permanent effect on the stock prices that is impacted by the</w:t>
      </w:r>
      <w:r w:rsidR="00D74123" w:rsidRPr="00BB3164">
        <w:rPr>
          <w:rFonts w:ascii="Times New Roman" w:hAnsi="Times New Roman" w:cs="Times New Roman"/>
          <w:sz w:val="24"/>
          <w:szCs w:val="24"/>
        </w:rPr>
        <w:t xml:space="preserve"> changes in the dividend policy which is a support to the theory developed by Miller and Modigliani. Another hypothesis develop</w:t>
      </w:r>
      <w:r w:rsidR="003E786A" w:rsidRPr="00BB3164">
        <w:rPr>
          <w:rFonts w:ascii="Times New Roman" w:hAnsi="Times New Roman" w:cs="Times New Roman"/>
          <w:sz w:val="24"/>
          <w:szCs w:val="24"/>
        </w:rPr>
        <w:t xml:space="preserve">ed in relation to the dividend </w:t>
      </w:r>
      <w:r w:rsidR="00D74123" w:rsidRPr="00BB3164">
        <w:rPr>
          <w:rFonts w:ascii="Times New Roman" w:hAnsi="Times New Roman" w:cs="Times New Roman"/>
          <w:sz w:val="24"/>
          <w:szCs w:val="24"/>
        </w:rPr>
        <w:t xml:space="preserve">policy was the </w:t>
      </w:r>
      <w:r w:rsidR="003E786A" w:rsidRPr="00BB3164">
        <w:rPr>
          <w:rFonts w:ascii="Times New Roman" w:hAnsi="Times New Roman" w:cs="Times New Roman"/>
          <w:sz w:val="24"/>
          <w:szCs w:val="24"/>
        </w:rPr>
        <w:t xml:space="preserve">relaxing asymmetric information assumption of Bhattacharya in 1979 which introduced the signaling hypothesis. This was used to explain the positive stock price reaction as a result of the outcomes related to the dividends may it be the dividend increase or the initiation of the dividend. As days went by, the signaling hypothesis was however found out not to be consistent in its results. This </w:t>
      </w:r>
      <w:r w:rsidR="001F4685" w:rsidRPr="00BB3164">
        <w:rPr>
          <w:rFonts w:ascii="Times New Roman" w:hAnsi="Times New Roman" w:cs="Times New Roman"/>
          <w:sz w:val="24"/>
          <w:szCs w:val="24"/>
        </w:rPr>
        <w:t>necessitated</w:t>
      </w:r>
      <w:r w:rsidR="003E786A" w:rsidRPr="00BB3164">
        <w:rPr>
          <w:rFonts w:ascii="Times New Roman" w:hAnsi="Times New Roman" w:cs="Times New Roman"/>
          <w:sz w:val="24"/>
          <w:szCs w:val="24"/>
        </w:rPr>
        <w:t xml:space="preserve"> the </w:t>
      </w:r>
      <w:r w:rsidR="001F4685" w:rsidRPr="00BB3164">
        <w:rPr>
          <w:rFonts w:ascii="Times New Roman" w:hAnsi="Times New Roman" w:cs="Times New Roman"/>
          <w:sz w:val="24"/>
          <w:szCs w:val="24"/>
        </w:rPr>
        <w:t>developing</w:t>
      </w:r>
      <w:r w:rsidR="003E786A" w:rsidRPr="00BB3164">
        <w:rPr>
          <w:rFonts w:ascii="Times New Roman" w:hAnsi="Times New Roman" w:cs="Times New Roman"/>
          <w:sz w:val="24"/>
          <w:szCs w:val="24"/>
        </w:rPr>
        <w:t xml:space="preserve"> of another hypothesis which was developed by Baker and </w:t>
      </w:r>
      <w:proofErr w:type="spellStart"/>
      <w:r w:rsidR="003E786A" w:rsidRPr="00BB3164">
        <w:rPr>
          <w:rFonts w:ascii="Times New Roman" w:hAnsi="Times New Roman" w:cs="Times New Roman"/>
          <w:sz w:val="24"/>
          <w:szCs w:val="24"/>
        </w:rPr>
        <w:t>Wurgler</w:t>
      </w:r>
      <w:proofErr w:type="spellEnd"/>
      <w:r w:rsidR="003E786A" w:rsidRPr="00BB3164">
        <w:rPr>
          <w:rFonts w:ascii="Times New Roman" w:hAnsi="Times New Roman" w:cs="Times New Roman"/>
          <w:sz w:val="24"/>
          <w:szCs w:val="24"/>
        </w:rPr>
        <w:t xml:space="preserve"> in 2004 </w:t>
      </w:r>
      <w:r w:rsidR="001F4685" w:rsidRPr="00BB3164">
        <w:rPr>
          <w:rFonts w:ascii="Times New Roman" w:hAnsi="Times New Roman" w:cs="Times New Roman"/>
          <w:sz w:val="24"/>
          <w:szCs w:val="24"/>
        </w:rPr>
        <w:t>which</w:t>
      </w:r>
      <w:r w:rsidR="003E786A" w:rsidRPr="00BB3164">
        <w:rPr>
          <w:rFonts w:ascii="Times New Roman" w:hAnsi="Times New Roman" w:cs="Times New Roman"/>
          <w:sz w:val="24"/>
          <w:szCs w:val="24"/>
        </w:rPr>
        <w:t xml:space="preserve"> is referred to as the catering theory of dividend.</w:t>
      </w:r>
      <w:r w:rsidR="001F4685" w:rsidRPr="00BB3164">
        <w:rPr>
          <w:rFonts w:ascii="Times New Roman" w:hAnsi="Times New Roman" w:cs="Times New Roman"/>
          <w:sz w:val="24"/>
          <w:szCs w:val="24"/>
        </w:rPr>
        <w:t xml:space="preserve"> This used to relate the dividend payment to the demands by the </w:t>
      </w:r>
      <w:r w:rsidR="001F4685" w:rsidRPr="00BB3164">
        <w:rPr>
          <w:rFonts w:ascii="Times New Roman" w:hAnsi="Times New Roman" w:cs="Times New Roman"/>
          <w:sz w:val="24"/>
          <w:szCs w:val="24"/>
        </w:rPr>
        <w:lastRenderedPageBreak/>
        <w:t xml:space="preserve">investor. It says that if the investor demands for the dividend, then the stock valuing will be higher. This makes the manager feel motivated to pay the dividends. On the other hand, it supposes that </w:t>
      </w:r>
      <w:r w:rsidR="00233828" w:rsidRPr="00BB3164">
        <w:rPr>
          <w:rFonts w:ascii="Times New Roman" w:hAnsi="Times New Roman" w:cs="Times New Roman"/>
          <w:sz w:val="24"/>
          <w:szCs w:val="24"/>
        </w:rPr>
        <w:t>if</w:t>
      </w:r>
      <w:r w:rsidR="001F4685" w:rsidRPr="00BB3164">
        <w:rPr>
          <w:rFonts w:ascii="Times New Roman" w:hAnsi="Times New Roman" w:cs="Times New Roman"/>
          <w:sz w:val="24"/>
          <w:szCs w:val="24"/>
        </w:rPr>
        <w:t xml:space="preserve"> there are no demands by the investor to be paid the </w:t>
      </w:r>
      <w:r w:rsidR="00233828" w:rsidRPr="00BB3164">
        <w:rPr>
          <w:rFonts w:ascii="Times New Roman" w:hAnsi="Times New Roman" w:cs="Times New Roman"/>
          <w:sz w:val="24"/>
          <w:szCs w:val="24"/>
        </w:rPr>
        <w:t>dividend</w:t>
      </w:r>
      <w:r w:rsidR="001F4685" w:rsidRPr="00BB3164">
        <w:rPr>
          <w:rFonts w:ascii="Times New Roman" w:hAnsi="Times New Roman" w:cs="Times New Roman"/>
          <w:sz w:val="24"/>
          <w:szCs w:val="24"/>
        </w:rPr>
        <w:t xml:space="preserve">, </w:t>
      </w:r>
      <w:r w:rsidR="00233828" w:rsidRPr="00BB3164">
        <w:rPr>
          <w:rFonts w:ascii="Times New Roman" w:hAnsi="Times New Roman" w:cs="Times New Roman"/>
          <w:sz w:val="24"/>
          <w:szCs w:val="24"/>
        </w:rPr>
        <w:t>then</w:t>
      </w:r>
      <w:r w:rsidR="001F4685" w:rsidRPr="00BB3164">
        <w:rPr>
          <w:rFonts w:ascii="Times New Roman" w:hAnsi="Times New Roman" w:cs="Times New Roman"/>
          <w:sz w:val="24"/>
          <w:szCs w:val="24"/>
        </w:rPr>
        <w:t xml:space="preserve"> the manager </w:t>
      </w:r>
      <w:r w:rsidR="00233828" w:rsidRPr="00BB3164">
        <w:rPr>
          <w:rFonts w:ascii="Times New Roman" w:hAnsi="Times New Roman" w:cs="Times New Roman"/>
          <w:sz w:val="24"/>
          <w:szCs w:val="24"/>
        </w:rPr>
        <w:t>doesn’t</w:t>
      </w:r>
      <w:r w:rsidR="001F4685" w:rsidRPr="00BB3164">
        <w:rPr>
          <w:rFonts w:ascii="Times New Roman" w:hAnsi="Times New Roman" w:cs="Times New Roman"/>
          <w:sz w:val="24"/>
          <w:szCs w:val="24"/>
        </w:rPr>
        <w:t xml:space="preserve"> pay the dividend and hence no dividend is paid. Dividend smoothening is yet another dividend hypothesis that was formulated</w:t>
      </w:r>
      <w:r w:rsidR="00A9678F">
        <w:rPr>
          <w:rFonts w:ascii="Times New Roman" w:hAnsi="Times New Roman" w:cs="Times New Roman"/>
          <w:sz w:val="24"/>
          <w:szCs w:val="24"/>
        </w:rPr>
        <w:t xml:space="preserve"> </w:t>
      </w:r>
      <w:r w:rsidR="00A9678F" w:rsidRPr="00BB3164">
        <w:rPr>
          <w:rFonts w:ascii="Times New Roman" w:hAnsi="Times New Roman" w:cs="Times New Roman"/>
          <w:sz w:val="24"/>
          <w:szCs w:val="24"/>
        </w:rPr>
        <w:t>(Knyazeva, 2007)</w:t>
      </w:r>
      <w:r w:rsidR="001F4685" w:rsidRPr="00BB3164">
        <w:rPr>
          <w:rFonts w:ascii="Times New Roman" w:hAnsi="Times New Roman" w:cs="Times New Roman"/>
          <w:sz w:val="24"/>
          <w:szCs w:val="24"/>
        </w:rPr>
        <w:t xml:space="preserve">. This explores through the managements offering of the dividends to its members at all times even when there are crisis in </w:t>
      </w:r>
      <w:r w:rsidR="00233828" w:rsidRPr="00BB3164">
        <w:rPr>
          <w:rFonts w:ascii="Times New Roman" w:hAnsi="Times New Roman" w:cs="Times New Roman"/>
          <w:sz w:val="24"/>
          <w:szCs w:val="24"/>
        </w:rPr>
        <w:t>financial</w:t>
      </w:r>
      <w:r w:rsidR="001F4685" w:rsidRPr="00BB3164">
        <w:rPr>
          <w:rFonts w:ascii="Times New Roman" w:hAnsi="Times New Roman" w:cs="Times New Roman"/>
          <w:sz w:val="24"/>
          <w:szCs w:val="24"/>
        </w:rPr>
        <w:t xml:space="preserve"> state of the company the management would give little amounts of dividends to their shareholders as a way of making them motivated and evade the risk of them withdrawing their shares from the company.</w:t>
      </w:r>
    </w:p>
    <w:p w:rsidR="001F4685" w:rsidRPr="00BB3164" w:rsidRDefault="001F4685" w:rsidP="00BB3164">
      <w:pPr>
        <w:spacing w:line="480" w:lineRule="auto"/>
        <w:ind w:firstLine="720"/>
        <w:rPr>
          <w:rFonts w:ascii="Times New Roman" w:hAnsi="Times New Roman" w:cs="Times New Roman"/>
          <w:sz w:val="24"/>
          <w:szCs w:val="24"/>
        </w:rPr>
      </w:pPr>
      <w:r w:rsidRPr="00BB3164">
        <w:rPr>
          <w:rFonts w:ascii="Times New Roman" w:hAnsi="Times New Roman" w:cs="Times New Roman"/>
          <w:sz w:val="24"/>
          <w:szCs w:val="24"/>
        </w:rPr>
        <w:t xml:space="preserve">Majoring on the agency theory which has </w:t>
      </w:r>
      <w:r w:rsidR="00233828" w:rsidRPr="00BB3164">
        <w:rPr>
          <w:rFonts w:ascii="Times New Roman" w:hAnsi="Times New Roman" w:cs="Times New Roman"/>
          <w:sz w:val="24"/>
          <w:szCs w:val="24"/>
        </w:rPr>
        <w:t>been prominently us</w:t>
      </w:r>
      <w:r w:rsidRPr="00BB3164">
        <w:rPr>
          <w:rFonts w:ascii="Times New Roman" w:hAnsi="Times New Roman" w:cs="Times New Roman"/>
          <w:sz w:val="24"/>
          <w:szCs w:val="24"/>
        </w:rPr>
        <w:t>ed to explain the dividend policy in Indonesia,</w:t>
      </w:r>
      <w:r w:rsidR="002751F5" w:rsidRPr="00BB3164">
        <w:rPr>
          <w:rFonts w:ascii="Times New Roman" w:hAnsi="Times New Roman" w:cs="Times New Roman"/>
          <w:sz w:val="24"/>
          <w:szCs w:val="24"/>
        </w:rPr>
        <w:t xml:space="preserve"> we look into various proposals made by different financial researchers of time. By examination of the proposal made by Easterbrook and Jansen in 1984 and 1986 respectively, we find out that they had the proposal that </w:t>
      </w:r>
      <w:r w:rsidR="00233828" w:rsidRPr="00BB3164">
        <w:rPr>
          <w:rFonts w:ascii="Times New Roman" w:hAnsi="Times New Roman" w:cs="Times New Roman"/>
          <w:sz w:val="24"/>
          <w:szCs w:val="24"/>
        </w:rPr>
        <w:t>the</w:t>
      </w:r>
      <w:r w:rsidR="002751F5" w:rsidRPr="00BB3164">
        <w:rPr>
          <w:rFonts w:ascii="Times New Roman" w:hAnsi="Times New Roman" w:cs="Times New Roman"/>
          <w:sz w:val="24"/>
          <w:szCs w:val="24"/>
        </w:rPr>
        <w:t xml:space="preserve"> dividends reduce the agency costs. This is done through induction of the external monitoring which comes along with an increase in the transaction costs as a result of the raising external </w:t>
      </w:r>
      <w:r w:rsidR="00233828" w:rsidRPr="00BB3164">
        <w:rPr>
          <w:rFonts w:ascii="Times New Roman" w:hAnsi="Times New Roman" w:cs="Times New Roman"/>
          <w:sz w:val="24"/>
          <w:szCs w:val="24"/>
        </w:rPr>
        <w:t>funds</w:t>
      </w:r>
      <w:r w:rsidR="00F74794" w:rsidRPr="00BB3164">
        <w:rPr>
          <w:rFonts w:ascii="Times New Roman" w:hAnsi="Times New Roman" w:cs="Times New Roman"/>
          <w:sz w:val="24"/>
          <w:szCs w:val="24"/>
        </w:rPr>
        <w:t xml:space="preserve"> (</w:t>
      </w:r>
      <w:proofErr w:type="spellStart"/>
      <w:r w:rsidR="00F74794" w:rsidRPr="00BB3164">
        <w:rPr>
          <w:rFonts w:ascii="Times New Roman" w:hAnsi="Times New Roman" w:cs="Times New Roman"/>
          <w:sz w:val="24"/>
          <w:szCs w:val="24"/>
        </w:rPr>
        <w:t>Kowalewski</w:t>
      </w:r>
      <w:proofErr w:type="spellEnd"/>
      <w:r w:rsidR="00F74794" w:rsidRPr="00BB3164">
        <w:rPr>
          <w:rFonts w:ascii="Times New Roman" w:hAnsi="Times New Roman" w:cs="Times New Roman"/>
          <w:sz w:val="24"/>
          <w:szCs w:val="24"/>
        </w:rPr>
        <w:t xml:space="preserve">, </w:t>
      </w:r>
      <w:proofErr w:type="spellStart"/>
      <w:r w:rsidR="00F74794" w:rsidRPr="00BB3164">
        <w:rPr>
          <w:rFonts w:ascii="Times New Roman" w:hAnsi="Times New Roman" w:cs="Times New Roman"/>
          <w:sz w:val="24"/>
          <w:szCs w:val="24"/>
        </w:rPr>
        <w:t>Stetsyuk</w:t>
      </w:r>
      <w:proofErr w:type="spellEnd"/>
      <w:r w:rsidR="00F74794" w:rsidRPr="00BB3164">
        <w:rPr>
          <w:rFonts w:ascii="Times New Roman" w:hAnsi="Times New Roman" w:cs="Times New Roman"/>
          <w:sz w:val="24"/>
          <w:szCs w:val="24"/>
        </w:rPr>
        <w:t xml:space="preserve"> &amp; Talavera, 2008)</w:t>
      </w:r>
      <w:r w:rsidR="00233828" w:rsidRPr="00BB3164">
        <w:rPr>
          <w:rFonts w:ascii="Times New Roman" w:hAnsi="Times New Roman" w:cs="Times New Roman"/>
          <w:sz w:val="24"/>
          <w:szCs w:val="24"/>
        </w:rPr>
        <w:t>. The</w:t>
      </w:r>
      <w:r w:rsidR="002751F5" w:rsidRPr="00BB3164">
        <w:rPr>
          <w:rFonts w:ascii="Times New Roman" w:hAnsi="Times New Roman" w:cs="Times New Roman"/>
          <w:sz w:val="24"/>
          <w:szCs w:val="24"/>
        </w:rPr>
        <w:t xml:space="preserve"> agency theory shows that the </w:t>
      </w:r>
      <w:r w:rsidR="00233828" w:rsidRPr="00BB3164">
        <w:rPr>
          <w:rFonts w:ascii="Times New Roman" w:hAnsi="Times New Roman" w:cs="Times New Roman"/>
          <w:sz w:val="24"/>
          <w:szCs w:val="24"/>
        </w:rPr>
        <w:t>dividend</w:t>
      </w:r>
      <w:r w:rsidR="002751F5" w:rsidRPr="00BB3164">
        <w:rPr>
          <w:rFonts w:ascii="Times New Roman" w:hAnsi="Times New Roman" w:cs="Times New Roman"/>
          <w:sz w:val="24"/>
          <w:szCs w:val="24"/>
        </w:rPr>
        <w:t xml:space="preserve"> </w:t>
      </w:r>
      <w:r w:rsidR="00233828" w:rsidRPr="00BB3164">
        <w:rPr>
          <w:rFonts w:ascii="Times New Roman" w:hAnsi="Times New Roman" w:cs="Times New Roman"/>
          <w:sz w:val="24"/>
          <w:szCs w:val="24"/>
        </w:rPr>
        <w:t>share</w:t>
      </w:r>
      <w:r w:rsidR="002751F5" w:rsidRPr="00BB3164">
        <w:rPr>
          <w:rFonts w:ascii="Times New Roman" w:hAnsi="Times New Roman" w:cs="Times New Roman"/>
          <w:sz w:val="24"/>
          <w:szCs w:val="24"/>
        </w:rPr>
        <w:t xml:space="preserve"> that one </w:t>
      </w:r>
      <w:r w:rsidR="00233828" w:rsidRPr="00BB3164">
        <w:rPr>
          <w:rFonts w:ascii="Times New Roman" w:hAnsi="Times New Roman" w:cs="Times New Roman"/>
          <w:sz w:val="24"/>
          <w:szCs w:val="24"/>
        </w:rPr>
        <w:t>is</w:t>
      </w:r>
      <w:r w:rsidR="002751F5" w:rsidRPr="00BB3164">
        <w:rPr>
          <w:rFonts w:ascii="Times New Roman" w:hAnsi="Times New Roman" w:cs="Times New Roman"/>
          <w:sz w:val="24"/>
          <w:szCs w:val="24"/>
        </w:rPr>
        <w:t xml:space="preserve"> entitled to </w:t>
      </w:r>
      <w:r w:rsidR="00233828" w:rsidRPr="00BB3164">
        <w:rPr>
          <w:rFonts w:ascii="Times New Roman" w:hAnsi="Times New Roman" w:cs="Times New Roman"/>
          <w:sz w:val="24"/>
          <w:szCs w:val="24"/>
        </w:rPr>
        <w:t>depends on the laws and regulations</w:t>
      </w:r>
      <w:r w:rsidR="002751F5" w:rsidRPr="00BB3164">
        <w:rPr>
          <w:rFonts w:ascii="Times New Roman" w:hAnsi="Times New Roman" w:cs="Times New Roman"/>
          <w:sz w:val="24"/>
          <w:szCs w:val="24"/>
        </w:rPr>
        <w:t xml:space="preserve"> </w:t>
      </w:r>
      <w:r w:rsidR="00233828" w:rsidRPr="00BB3164">
        <w:rPr>
          <w:rFonts w:ascii="Times New Roman" w:hAnsi="Times New Roman" w:cs="Times New Roman"/>
          <w:sz w:val="24"/>
          <w:szCs w:val="24"/>
        </w:rPr>
        <w:t>that</w:t>
      </w:r>
      <w:r w:rsidR="002751F5" w:rsidRPr="00BB3164">
        <w:rPr>
          <w:rFonts w:ascii="Times New Roman" w:hAnsi="Times New Roman" w:cs="Times New Roman"/>
          <w:sz w:val="24"/>
          <w:szCs w:val="24"/>
        </w:rPr>
        <w:t xml:space="preserve"> </w:t>
      </w:r>
      <w:r w:rsidR="00233828" w:rsidRPr="00BB3164">
        <w:rPr>
          <w:rFonts w:ascii="Times New Roman" w:hAnsi="Times New Roman" w:cs="Times New Roman"/>
          <w:sz w:val="24"/>
          <w:szCs w:val="24"/>
        </w:rPr>
        <w:t>operate</w:t>
      </w:r>
      <w:r w:rsidR="002751F5" w:rsidRPr="00BB3164">
        <w:rPr>
          <w:rFonts w:ascii="Times New Roman" w:hAnsi="Times New Roman" w:cs="Times New Roman"/>
          <w:sz w:val="24"/>
          <w:szCs w:val="24"/>
        </w:rPr>
        <w:t xml:space="preserve"> within a state. Countries with a better investor protection are seen to be paying better than those that exercise civil laws. A study done on the developing countries shows that the better the corporate governance, the better the dividends policy that are put in place.</w:t>
      </w:r>
      <w:r w:rsidR="00233828" w:rsidRPr="00BB3164">
        <w:rPr>
          <w:rFonts w:ascii="Times New Roman" w:hAnsi="Times New Roman" w:cs="Times New Roman"/>
          <w:sz w:val="24"/>
          <w:szCs w:val="24"/>
        </w:rPr>
        <w:t xml:space="preserve"> These countries actually pay a greater ratio of dividend compared to others whose corporate governance is not yet well established</w:t>
      </w:r>
      <w:r w:rsidR="00F74794" w:rsidRPr="00BB3164">
        <w:rPr>
          <w:rFonts w:ascii="Times New Roman" w:hAnsi="Times New Roman" w:cs="Times New Roman"/>
          <w:sz w:val="24"/>
          <w:szCs w:val="24"/>
        </w:rPr>
        <w:t xml:space="preserve"> (Miller &amp; Rock, 1985)</w:t>
      </w:r>
      <w:r w:rsidR="00233828" w:rsidRPr="00BB3164">
        <w:rPr>
          <w:rFonts w:ascii="Times New Roman" w:hAnsi="Times New Roman" w:cs="Times New Roman"/>
          <w:sz w:val="24"/>
          <w:szCs w:val="24"/>
        </w:rPr>
        <w:t>.</w:t>
      </w:r>
    </w:p>
    <w:p w:rsidR="00233828" w:rsidRPr="00BB3164" w:rsidRDefault="00233828" w:rsidP="00BB3164">
      <w:pPr>
        <w:spacing w:line="480" w:lineRule="auto"/>
        <w:ind w:firstLine="720"/>
        <w:rPr>
          <w:rFonts w:ascii="Times New Roman" w:hAnsi="Times New Roman" w:cs="Times New Roman"/>
          <w:b/>
          <w:sz w:val="24"/>
          <w:szCs w:val="24"/>
        </w:rPr>
      </w:pPr>
      <w:r w:rsidRPr="00BB3164">
        <w:rPr>
          <w:rFonts w:ascii="Times New Roman" w:hAnsi="Times New Roman" w:cs="Times New Roman"/>
          <w:b/>
          <w:sz w:val="24"/>
          <w:szCs w:val="24"/>
        </w:rPr>
        <w:t xml:space="preserve">Corporate structure and dividend policy </w:t>
      </w:r>
    </w:p>
    <w:p w:rsidR="00233828" w:rsidRPr="00BB3164" w:rsidRDefault="00233828" w:rsidP="00BB3164">
      <w:pPr>
        <w:spacing w:line="480" w:lineRule="auto"/>
        <w:ind w:firstLine="720"/>
        <w:rPr>
          <w:rFonts w:ascii="Times New Roman" w:hAnsi="Times New Roman" w:cs="Times New Roman"/>
          <w:sz w:val="24"/>
          <w:szCs w:val="24"/>
        </w:rPr>
      </w:pPr>
      <w:r w:rsidRPr="00BB3164">
        <w:rPr>
          <w:rFonts w:ascii="Times New Roman" w:hAnsi="Times New Roman" w:cs="Times New Roman"/>
          <w:sz w:val="24"/>
          <w:szCs w:val="24"/>
        </w:rPr>
        <w:lastRenderedPageBreak/>
        <w:t>In Indonesia, the dividend policy is regulated in general terms. The framework that is used for the Indonesian dividend policy is the Indonesia Limited Company Law Number 40 of the year 2007</w:t>
      </w:r>
      <w:r w:rsidR="00F74794" w:rsidRPr="00BB3164">
        <w:rPr>
          <w:rFonts w:ascii="Times New Roman" w:hAnsi="Times New Roman" w:cs="Times New Roman"/>
          <w:sz w:val="24"/>
          <w:szCs w:val="24"/>
        </w:rPr>
        <w:t xml:space="preserve"> (Nam &amp; Nam, 2004)</w:t>
      </w:r>
      <w:r w:rsidRPr="00BB3164">
        <w:rPr>
          <w:rFonts w:ascii="Times New Roman" w:hAnsi="Times New Roman" w:cs="Times New Roman"/>
          <w:sz w:val="24"/>
          <w:szCs w:val="24"/>
        </w:rPr>
        <w:t xml:space="preserve">. This law gave the authorization to </w:t>
      </w:r>
      <w:r w:rsidR="00883CDB" w:rsidRPr="00BB3164">
        <w:rPr>
          <w:rFonts w:ascii="Times New Roman" w:hAnsi="Times New Roman" w:cs="Times New Roman"/>
          <w:sz w:val="24"/>
          <w:szCs w:val="24"/>
        </w:rPr>
        <w:t>all the companies to own an article of Association so as to use it for the dividend payments and the net income valuations. The net income was used to determine the surplus income which was supposed to be shared amongst the shareholders. The dividend share is only done in cases where we have the company experience the positive net income</w:t>
      </w:r>
      <w:r w:rsidR="0042562E" w:rsidRPr="00BB3164">
        <w:rPr>
          <w:rFonts w:ascii="Times New Roman" w:hAnsi="Times New Roman" w:cs="Times New Roman"/>
          <w:sz w:val="24"/>
          <w:szCs w:val="24"/>
        </w:rPr>
        <w:t xml:space="preserve"> (</w:t>
      </w:r>
      <w:proofErr w:type="spellStart"/>
      <w:r w:rsidR="0042562E" w:rsidRPr="00BB3164">
        <w:rPr>
          <w:rFonts w:ascii="Times New Roman" w:hAnsi="Times New Roman" w:cs="Times New Roman"/>
          <w:sz w:val="24"/>
          <w:szCs w:val="24"/>
        </w:rPr>
        <w:t>Gugler</w:t>
      </w:r>
      <w:proofErr w:type="spellEnd"/>
      <w:r w:rsidR="0042562E" w:rsidRPr="00BB3164">
        <w:rPr>
          <w:rFonts w:ascii="Times New Roman" w:hAnsi="Times New Roman" w:cs="Times New Roman"/>
          <w:sz w:val="24"/>
          <w:szCs w:val="24"/>
        </w:rPr>
        <w:t xml:space="preserve"> &amp; </w:t>
      </w:r>
      <w:proofErr w:type="spellStart"/>
      <w:r w:rsidR="0042562E" w:rsidRPr="00BB3164">
        <w:rPr>
          <w:rFonts w:ascii="Times New Roman" w:hAnsi="Times New Roman" w:cs="Times New Roman"/>
          <w:sz w:val="24"/>
          <w:szCs w:val="24"/>
        </w:rPr>
        <w:t>Yurtoglu</w:t>
      </w:r>
      <w:proofErr w:type="spellEnd"/>
      <w:r w:rsidR="0042562E" w:rsidRPr="00BB3164">
        <w:rPr>
          <w:rFonts w:ascii="Times New Roman" w:hAnsi="Times New Roman" w:cs="Times New Roman"/>
          <w:sz w:val="24"/>
          <w:szCs w:val="24"/>
        </w:rPr>
        <w:t>, 2003)</w:t>
      </w:r>
      <w:r w:rsidR="00883CDB" w:rsidRPr="00BB3164">
        <w:rPr>
          <w:rFonts w:ascii="Times New Roman" w:hAnsi="Times New Roman" w:cs="Times New Roman"/>
          <w:sz w:val="24"/>
          <w:szCs w:val="24"/>
        </w:rPr>
        <w:t xml:space="preserve">. The articles gave the conditions for the public companies but for the privately owned companies there is no </w:t>
      </w:r>
      <w:r w:rsidR="00A94D13" w:rsidRPr="00BB3164">
        <w:rPr>
          <w:rFonts w:ascii="Times New Roman" w:hAnsi="Times New Roman" w:cs="Times New Roman"/>
          <w:sz w:val="24"/>
          <w:szCs w:val="24"/>
        </w:rPr>
        <w:t>limitation</w:t>
      </w:r>
      <w:r w:rsidR="00883CDB" w:rsidRPr="00BB3164">
        <w:rPr>
          <w:rFonts w:ascii="Times New Roman" w:hAnsi="Times New Roman" w:cs="Times New Roman"/>
          <w:sz w:val="24"/>
          <w:szCs w:val="24"/>
        </w:rPr>
        <w:t xml:space="preserve"> that is given to them as they may decide to give dividends or not and no measures would be taken on them. They act in accordance with their </w:t>
      </w:r>
      <w:r w:rsidR="00A94D13" w:rsidRPr="00BB3164">
        <w:rPr>
          <w:rFonts w:ascii="Times New Roman" w:hAnsi="Times New Roman" w:cs="Times New Roman"/>
          <w:sz w:val="24"/>
          <w:szCs w:val="24"/>
        </w:rPr>
        <w:t>own</w:t>
      </w:r>
      <w:r w:rsidR="00883CDB" w:rsidRPr="00BB3164">
        <w:rPr>
          <w:rFonts w:ascii="Times New Roman" w:hAnsi="Times New Roman" w:cs="Times New Roman"/>
          <w:sz w:val="24"/>
          <w:szCs w:val="24"/>
        </w:rPr>
        <w:t xml:space="preserve"> decisions. They have no law that the follow in regard to the dividend shares.</w:t>
      </w:r>
    </w:p>
    <w:p w:rsidR="00A94D13" w:rsidRPr="00BB3164" w:rsidRDefault="00A94D13" w:rsidP="00BB3164">
      <w:pPr>
        <w:spacing w:line="480" w:lineRule="auto"/>
        <w:ind w:firstLine="720"/>
        <w:rPr>
          <w:rFonts w:ascii="Times New Roman" w:hAnsi="Times New Roman" w:cs="Times New Roman"/>
          <w:sz w:val="24"/>
          <w:szCs w:val="24"/>
        </w:rPr>
      </w:pPr>
      <w:r w:rsidRPr="00BB3164">
        <w:rPr>
          <w:rFonts w:ascii="Times New Roman" w:hAnsi="Times New Roman" w:cs="Times New Roman"/>
          <w:sz w:val="24"/>
          <w:szCs w:val="24"/>
        </w:rPr>
        <w:t>The corporate governance in Indonesia is determined by the ownership of the company. The company has both the major and the minority shareholders</w:t>
      </w:r>
      <w:r w:rsidR="00F74794" w:rsidRPr="00BB3164">
        <w:rPr>
          <w:rFonts w:ascii="Times New Roman" w:hAnsi="Times New Roman" w:cs="Times New Roman"/>
          <w:sz w:val="24"/>
          <w:szCs w:val="24"/>
        </w:rPr>
        <w:t xml:space="preserve"> (</w:t>
      </w:r>
      <w:proofErr w:type="spellStart"/>
      <w:r w:rsidR="00F74794" w:rsidRPr="00BB3164">
        <w:rPr>
          <w:rFonts w:ascii="Times New Roman" w:hAnsi="Times New Roman" w:cs="Times New Roman"/>
          <w:sz w:val="24"/>
          <w:szCs w:val="24"/>
        </w:rPr>
        <w:t>Renneboog</w:t>
      </w:r>
      <w:proofErr w:type="spellEnd"/>
      <w:r w:rsidR="00F74794" w:rsidRPr="00BB3164">
        <w:rPr>
          <w:rFonts w:ascii="Times New Roman" w:hAnsi="Times New Roman" w:cs="Times New Roman"/>
          <w:sz w:val="24"/>
          <w:szCs w:val="24"/>
        </w:rPr>
        <w:t xml:space="preserve"> &amp; </w:t>
      </w:r>
      <w:proofErr w:type="spellStart"/>
      <w:r w:rsidR="00F74794" w:rsidRPr="00BB3164">
        <w:rPr>
          <w:rFonts w:ascii="Times New Roman" w:hAnsi="Times New Roman" w:cs="Times New Roman"/>
          <w:sz w:val="24"/>
          <w:szCs w:val="24"/>
        </w:rPr>
        <w:t>Szilagyi</w:t>
      </w:r>
      <w:proofErr w:type="spellEnd"/>
      <w:r w:rsidR="00F74794" w:rsidRPr="00BB3164">
        <w:rPr>
          <w:rFonts w:ascii="Times New Roman" w:hAnsi="Times New Roman" w:cs="Times New Roman"/>
          <w:sz w:val="24"/>
          <w:szCs w:val="24"/>
        </w:rPr>
        <w:t>, 2008)</w:t>
      </w:r>
      <w:r w:rsidRPr="00BB3164">
        <w:rPr>
          <w:rFonts w:ascii="Times New Roman" w:hAnsi="Times New Roman" w:cs="Times New Roman"/>
          <w:sz w:val="24"/>
          <w:szCs w:val="24"/>
        </w:rPr>
        <w:t xml:space="preserve">. The governance has to be done in regard to the ownership structure. These two shareholders are entitled to different privileges in the company. This </w:t>
      </w:r>
      <w:r w:rsidR="00C65638" w:rsidRPr="00BB3164">
        <w:rPr>
          <w:rFonts w:ascii="Times New Roman" w:hAnsi="Times New Roman" w:cs="Times New Roman"/>
          <w:sz w:val="24"/>
          <w:szCs w:val="24"/>
        </w:rPr>
        <w:t>aspect</w:t>
      </w:r>
      <w:r w:rsidRPr="00BB3164">
        <w:rPr>
          <w:rFonts w:ascii="Times New Roman" w:hAnsi="Times New Roman" w:cs="Times New Roman"/>
          <w:sz w:val="24"/>
          <w:szCs w:val="24"/>
        </w:rPr>
        <w:t xml:space="preserve"> brings about a conflict of interests amongst the shareholders. There should be guiding policies therefore which will be used as the reference points to solve any form of conflicts that may arise</w:t>
      </w:r>
      <w:r w:rsidR="00F74794" w:rsidRPr="00BB3164">
        <w:rPr>
          <w:rFonts w:ascii="Times New Roman" w:hAnsi="Times New Roman" w:cs="Times New Roman"/>
          <w:sz w:val="24"/>
          <w:szCs w:val="24"/>
        </w:rPr>
        <w:t xml:space="preserve"> (</w:t>
      </w:r>
      <w:proofErr w:type="spellStart"/>
      <w:r w:rsidR="00F74794" w:rsidRPr="00BB3164">
        <w:rPr>
          <w:rFonts w:ascii="Times New Roman" w:hAnsi="Times New Roman" w:cs="Times New Roman"/>
          <w:sz w:val="24"/>
          <w:szCs w:val="24"/>
        </w:rPr>
        <w:t>Knyazeva</w:t>
      </w:r>
      <w:proofErr w:type="spellEnd"/>
      <w:r w:rsidR="00F74794" w:rsidRPr="00BB3164">
        <w:rPr>
          <w:rFonts w:ascii="Times New Roman" w:hAnsi="Times New Roman" w:cs="Times New Roman"/>
          <w:sz w:val="24"/>
          <w:szCs w:val="24"/>
        </w:rPr>
        <w:t>, 2007)</w:t>
      </w:r>
      <w:r w:rsidRPr="00BB3164">
        <w:rPr>
          <w:rFonts w:ascii="Times New Roman" w:hAnsi="Times New Roman" w:cs="Times New Roman"/>
          <w:sz w:val="24"/>
          <w:szCs w:val="24"/>
        </w:rPr>
        <w:t xml:space="preserve">. Most of the vital activities to be carried out by companies in Indonesia greatly </w:t>
      </w:r>
      <w:r w:rsidR="00221CAE" w:rsidRPr="00BB3164">
        <w:rPr>
          <w:rFonts w:ascii="Times New Roman" w:hAnsi="Times New Roman" w:cs="Times New Roman"/>
          <w:sz w:val="24"/>
          <w:szCs w:val="24"/>
        </w:rPr>
        <w:t>depend</w:t>
      </w:r>
      <w:r w:rsidRPr="00BB3164">
        <w:rPr>
          <w:rFonts w:ascii="Times New Roman" w:hAnsi="Times New Roman" w:cs="Times New Roman"/>
          <w:sz w:val="24"/>
          <w:szCs w:val="24"/>
        </w:rPr>
        <w:t xml:space="preserve"> on the majority shareholders’ decision. </w:t>
      </w:r>
      <w:r w:rsidR="00221CAE" w:rsidRPr="00BB3164">
        <w:rPr>
          <w:rFonts w:ascii="Times New Roman" w:hAnsi="Times New Roman" w:cs="Times New Roman"/>
          <w:sz w:val="24"/>
          <w:szCs w:val="24"/>
        </w:rPr>
        <w:t xml:space="preserve"> Unlike in other countries where the dividend share is determined by the managers. The decisions are also made during the general shareholders meetings in Indonesia.</w:t>
      </w:r>
    </w:p>
    <w:p w:rsidR="00221CAE" w:rsidRPr="00BB3164" w:rsidRDefault="00221CAE" w:rsidP="00BB3164">
      <w:pPr>
        <w:spacing w:line="480" w:lineRule="auto"/>
        <w:ind w:firstLine="720"/>
        <w:rPr>
          <w:rFonts w:ascii="Times New Roman" w:hAnsi="Times New Roman" w:cs="Times New Roman"/>
          <w:sz w:val="24"/>
          <w:szCs w:val="24"/>
        </w:rPr>
      </w:pPr>
      <w:r w:rsidRPr="00BB3164">
        <w:rPr>
          <w:rFonts w:ascii="Times New Roman" w:hAnsi="Times New Roman" w:cs="Times New Roman"/>
          <w:sz w:val="24"/>
          <w:szCs w:val="24"/>
        </w:rPr>
        <w:t xml:space="preserve">On the taxation, the companies operating in Indonesia use defined regulations on the tax in the dividends. </w:t>
      </w:r>
      <w:r w:rsidR="001304A2" w:rsidRPr="00BB3164">
        <w:rPr>
          <w:rFonts w:ascii="Times New Roman" w:hAnsi="Times New Roman" w:cs="Times New Roman"/>
          <w:sz w:val="24"/>
          <w:szCs w:val="24"/>
        </w:rPr>
        <w:t xml:space="preserve">The first regulation is “The 1959 Tax on Dividend Regulation’. This regulation subjects the dividend on 20% tax and the tax for this case is paid in advance. </w:t>
      </w:r>
      <w:r w:rsidR="005C71DE" w:rsidRPr="00BB3164">
        <w:rPr>
          <w:rFonts w:ascii="Times New Roman" w:hAnsi="Times New Roman" w:cs="Times New Roman"/>
          <w:sz w:val="24"/>
          <w:szCs w:val="24"/>
        </w:rPr>
        <w:t xml:space="preserve"> Later, there was an </w:t>
      </w:r>
      <w:r w:rsidR="005C71DE" w:rsidRPr="00BB3164">
        <w:rPr>
          <w:rFonts w:ascii="Times New Roman" w:hAnsi="Times New Roman" w:cs="Times New Roman"/>
          <w:sz w:val="24"/>
          <w:szCs w:val="24"/>
        </w:rPr>
        <w:lastRenderedPageBreak/>
        <w:t xml:space="preserve">amendment done which was </w:t>
      </w:r>
      <w:r w:rsidR="00B836AF" w:rsidRPr="00BB3164">
        <w:rPr>
          <w:rFonts w:ascii="Times New Roman" w:hAnsi="Times New Roman" w:cs="Times New Roman"/>
          <w:sz w:val="24"/>
          <w:szCs w:val="24"/>
        </w:rPr>
        <w:t>aimed</w:t>
      </w:r>
      <w:r w:rsidR="005C71DE" w:rsidRPr="00BB3164">
        <w:rPr>
          <w:rFonts w:ascii="Times New Roman" w:hAnsi="Times New Roman" w:cs="Times New Roman"/>
          <w:sz w:val="24"/>
          <w:szCs w:val="24"/>
        </w:rPr>
        <w:t xml:space="preserve"> at making some reforms in the year 1983</w:t>
      </w:r>
      <w:r w:rsidR="00C65638" w:rsidRPr="00BB3164">
        <w:rPr>
          <w:rFonts w:ascii="Times New Roman" w:hAnsi="Times New Roman" w:cs="Times New Roman"/>
          <w:sz w:val="24"/>
          <w:szCs w:val="24"/>
        </w:rPr>
        <w:t xml:space="preserve">. The act was </w:t>
      </w:r>
      <w:r w:rsidR="00ED021F" w:rsidRPr="00BB3164">
        <w:rPr>
          <w:rFonts w:ascii="Times New Roman" w:hAnsi="Times New Roman" w:cs="Times New Roman"/>
          <w:sz w:val="24"/>
          <w:szCs w:val="24"/>
        </w:rPr>
        <w:t xml:space="preserve">meant to clearly define and elaborate the </w:t>
      </w:r>
      <w:r w:rsidR="00B836AF" w:rsidRPr="00BB3164">
        <w:rPr>
          <w:rFonts w:ascii="Times New Roman" w:hAnsi="Times New Roman" w:cs="Times New Roman"/>
          <w:sz w:val="24"/>
          <w:szCs w:val="24"/>
        </w:rPr>
        <w:t>regulations</w:t>
      </w:r>
      <w:r w:rsidR="00ED021F" w:rsidRPr="00BB3164">
        <w:rPr>
          <w:rFonts w:ascii="Times New Roman" w:hAnsi="Times New Roman" w:cs="Times New Roman"/>
          <w:sz w:val="24"/>
          <w:szCs w:val="24"/>
        </w:rPr>
        <w:t xml:space="preserve"> </w:t>
      </w:r>
      <w:r w:rsidR="00B836AF" w:rsidRPr="00BB3164">
        <w:rPr>
          <w:rFonts w:ascii="Times New Roman" w:hAnsi="Times New Roman" w:cs="Times New Roman"/>
          <w:sz w:val="24"/>
          <w:szCs w:val="24"/>
        </w:rPr>
        <w:t>along which tax was carried out</w:t>
      </w:r>
      <w:r w:rsidR="00F74794" w:rsidRPr="00BB3164">
        <w:rPr>
          <w:rFonts w:ascii="Times New Roman" w:hAnsi="Times New Roman" w:cs="Times New Roman"/>
          <w:sz w:val="24"/>
          <w:szCs w:val="24"/>
        </w:rPr>
        <w:t xml:space="preserve"> (</w:t>
      </w:r>
      <w:proofErr w:type="spellStart"/>
      <w:r w:rsidR="00F74794" w:rsidRPr="00BB3164">
        <w:rPr>
          <w:rFonts w:ascii="Times New Roman" w:hAnsi="Times New Roman" w:cs="Times New Roman"/>
          <w:sz w:val="24"/>
          <w:szCs w:val="24"/>
        </w:rPr>
        <w:t>Mahadwartha</w:t>
      </w:r>
      <w:proofErr w:type="spellEnd"/>
      <w:r w:rsidR="00F74794" w:rsidRPr="00BB3164">
        <w:rPr>
          <w:rFonts w:ascii="Times New Roman" w:hAnsi="Times New Roman" w:cs="Times New Roman"/>
          <w:sz w:val="24"/>
          <w:szCs w:val="24"/>
        </w:rPr>
        <w:t>, 2003)</w:t>
      </w:r>
      <w:r w:rsidR="00B836AF" w:rsidRPr="00BB3164">
        <w:rPr>
          <w:rFonts w:ascii="Times New Roman" w:hAnsi="Times New Roman" w:cs="Times New Roman"/>
          <w:sz w:val="24"/>
          <w:szCs w:val="24"/>
        </w:rPr>
        <w:t>. Later it was revised in the year 1994. In this regulation, the individual comp</w:t>
      </w:r>
      <w:r w:rsidR="00622CB1" w:rsidRPr="00BB3164">
        <w:rPr>
          <w:rFonts w:ascii="Times New Roman" w:hAnsi="Times New Roman" w:cs="Times New Roman"/>
          <w:sz w:val="24"/>
          <w:szCs w:val="24"/>
        </w:rPr>
        <w:t xml:space="preserve">anies and domestic institutional shareholders were entitled to a rate of 15% and for the foreign shareholders the rate applied was 20%. In this tax regulation, the </w:t>
      </w:r>
      <w:r w:rsidR="005A19D6" w:rsidRPr="00BB3164">
        <w:rPr>
          <w:rFonts w:ascii="Times New Roman" w:hAnsi="Times New Roman" w:cs="Times New Roman"/>
          <w:sz w:val="24"/>
          <w:szCs w:val="24"/>
        </w:rPr>
        <w:t>institutional</w:t>
      </w:r>
      <w:r w:rsidR="00622CB1" w:rsidRPr="00BB3164">
        <w:rPr>
          <w:rFonts w:ascii="Times New Roman" w:hAnsi="Times New Roman" w:cs="Times New Roman"/>
          <w:sz w:val="24"/>
          <w:szCs w:val="24"/>
        </w:rPr>
        <w:t xml:space="preserve"> shareholders who owned more than 25% of the shares in the firm were not supposed to be entitled </w:t>
      </w:r>
      <w:r w:rsidR="005A19D6" w:rsidRPr="00BB3164">
        <w:rPr>
          <w:rFonts w:ascii="Times New Roman" w:hAnsi="Times New Roman" w:cs="Times New Roman"/>
          <w:sz w:val="24"/>
          <w:szCs w:val="24"/>
        </w:rPr>
        <w:t>to</w:t>
      </w:r>
      <w:r w:rsidR="00622CB1" w:rsidRPr="00BB3164">
        <w:rPr>
          <w:rFonts w:ascii="Times New Roman" w:hAnsi="Times New Roman" w:cs="Times New Roman"/>
          <w:sz w:val="24"/>
          <w:szCs w:val="24"/>
        </w:rPr>
        <w:t xml:space="preserve"> the tax deduction. This led to Indonesia introducing a dou</w:t>
      </w:r>
      <w:r w:rsidR="005A19D6" w:rsidRPr="00BB3164">
        <w:rPr>
          <w:rFonts w:ascii="Times New Roman" w:hAnsi="Times New Roman" w:cs="Times New Roman"/>
          <w:sz w:val="24"/>
          <w:szCs w:val="24"/>
        </w:rPr>
        <w:t>ble taxation into their system since both the shareholder and the firm was taxed</w:t>
      </w:r>
      <w:r w:rsidR="00F74794" w:rsidRPr="00BB3164">
        <w:rPr>
          <w:rFonts w:ascii="Times New Roman" w:hAnsi="Times New Roman" w:cs="Times New Roman"/>
          <w:sz w:val="24"/>
          <w:szCs w:val="24"/>
        </w:rPr>
        <w:t xml:space="preserve"> (Leal &amp; </w:t>
      </w:r>
      <w:proofErr w:type="spellStart"/>
      <w:r w:rsidR="00F74794" w:rsidRPr="00BB3164">
        <w:rPr>
          <w:rFonts w:ascii="Times New Roman" w:hAnsi="Times New Roman" w:cs="Times New Roman"/>
          <w:sz w:val="24"/>
          <w:szCs w:val="24"/>
        </w:rPr>
        <w:t>Carvarhal-dal-silva</w:t>
      </w:r>
      <w:proofErr w:type="spellEnd"/>
      <w:r w:rsidR="00F74794" w:rsidRPr="00BB3164">
        <w:rPr>
          <w:rFonts w:ascii="Times New Roman" w:hAnsi="Times New Roman" w:cs="Times New Roman"/>
          <w:sz w:val="24"/>
          <w:szCs w:val="24"/>
        </w:rPr>
        <w:t>, 2007)</w:t>
      </w:r>
      <w:r w:rsidR="005A19D6" w:rsidRPr="00BB3164">
        <w:rPr>
          <w:rFonts w:ascii="Times New Roman" w:hAnsi="Times New Roman" w:cs="Times New Roman"/>
          <w:sz w:val="24"/>
          <w:szCs w:val="24"/>
        </w:rPr>
        <w:t>.</w:t>
      </w:r>
      <w:r w:rsidR="001F5FBF" w:rsidRPr="00BB3164">
        <w:rPr>
          <w:rFonts w:ascii="Times New Roman" w:hAnsi="Times New Roman" w:cs="Times New Roman"/>
          <w:sz w:val="24"/>
          <w:szCs w:val="24"/>
        </w:rPr>
        <w:t xml:space="preserve"> Later in 2008, the regulation was revised to reduce the tax </w:t>
      </w:r>
      <w:r w:rsidR="00130353" w:rsidRPr="00BB3164">
        <w:rPr>
          <w:rFonts w:ascii="Times New Roman" w:hAnsi="Times New Roman" w:cs="Times New Roman"/>
          <w:sz w:val="24"/>
          <w:szCs w:val="24"/>
        </w:rPr>
        <w:t>to 10% which was considered to be final. Later, it was followed by a regulation by the government regulation and by the regulation of the ministry of finance.</w:t>
      </w:r>
    </w:p>
    <w:p w:rsidR="00130353" w:rsidRPr="00BB3164" w:rsidRDefault="00130353" w:rsidP="00BB3164">
      <w:pPr>
        <w:spacing w:line="480" w:lineRule="auto"/>
        <w:ind w:firstLine="720"/>
        <w:rPr>
          <w:rFonts w:ascii="Times New Roman" w:hAnsi="Times New Roman" w:cs="Times New Roman"/>
          <w:sz w:val="24"/>
          <w:szCs w:val="24"/>
        </w:rPr>
      </w:pPr>
      <w:r w:rsidRPr="00BB3164">
        <w:rPr>
          <w:rFonts w:ascii="Times New Roman" w:hAnsi="Times New Roman" w:cs="Times New Roman"/>
          <w:sz w:val="24"/>
          <w:szCs w:val="24"/>
        </w:rPr>
        <w:t xml:space="preserve">The dividend policy is one of the most important </w:t>
      </w:r>
      <w:r w:rsidR="004A797F" w:rsidRPr="00BB3164">
        <w:rPr>
          <w:rFonts w:ascii="Times New Roman" w:hAnsi="Times New Roman" w:cs="Times New Roman"/>
          <w:sz w:val="24"/>
          <w:szCs w:val="24"/>
        </w:rPr>
        <w:t>things</w:t>
      </w:r>
      <w:r w:rsidRPr="00BB3164">
        <w:rPr>
          <w:rFonts w:ascii="Times New Roman" w:hAnsi="Times New Roman" w:cs="Times New Roman"/>
          <w:sz w:val="24"/>
          <w:szCs w:val="24"/>
        </w:rPr>
        <w:t xml:space="preserve"> that a company can use in order to implement the corporate governance. The corporate </w:t>
      </w:r>
      <w:r w:rsidR="004A797F" w:rsidRPr="00BB3164">
        <w:rPr>
          <w:rFonts w:ascii="Times New Roman" w:hAnsi="Times New Roman" w:cs="Times New Roman"/>
          <w:sz w:val="24"/>
          <w:szCs w:val="24"/>
        </w:rPr>
        <w:t xml:space="preserve">governance is the most crucial thing in the </w:t>
      </w:r>
      <w:r w:rsidR="00D84644" w:rsidRPr="00BB3164">
        <w:rPr>
          <w:rFonts w:ascii="Times New Roman" w:hAnsi="Times New Roman" w:cs="Times New Roman"/>
          <w:sz w:val="24"/>
          <w:szCs w:val="24"/>
        </w:rPr>
        <w:t>success</w:t>
      </w:r>
      <w:r w:rsidR="004A797F" w:rsidRPr="00BB3164">
        <w:rPr>
          <w:rFonts w:ascii="Times New Roman" w:hAnsi="Times New Roman" w:cs="Times New Roman"/>
          <w:sz w:val="24"/>
          <w:szCs w:val="24"/>
        </w:rPr>
        <w:t xml:space="preserve"> of a corporation. The set rules and </w:t>
      </w:r>
      <w:r w:rsidR="00D84644" w:rsidRPr="00BB3164">
        <w:rPr>
          <w:rFonts w:ascii="Times New Roman" w:hAnsi="Times New Roman" w:cs="Times New Roman"/>
          <w:sz w:val="24"/>
          <w:szCs w:val="24"/>
        </w:rPr>
        <w:t>regulations</w:t>
      </w:r>
      <w:r w:rsidR="004A797F" w:rsidRPr="00BB3164">
        <w:rPr>
          <w:rFonts w:ascii="Times New Roman" w:hAnsi="Times New Roman" w:cs="Times New Roman"/>
          <w:sz w:val="24"/>
          <w:szCs w:val="24"/>
        </w:rPr>
        <w:t xml:space="preserve"> </w:t>
      </w:r>
      <w:r w:rsidR="00D84644" w:rsidRPr="00BB3164">
        <w:rPr>
          <w:rFonts w:ascii="Times New Roman" w:hAnsi="Times New Roman" w:cs="Times New Roman"/>
          <w:sz w:val="24"/>
          <w:szCs w:val="24"/>
        </w:rPr>
        <w:t>help</w:t>
      </w:r>
      <w:r w:rsidR="004A797F" w:rsidRPr="00BB3164">
        <w:rPr>
          <w:rFonts w:ascii="Times New Roman" w:hAnsi="Times New Roman" w:cs="Times New Roman"/>
          <w:sz w:val="24"/>
          <w:szCs w:val="24"/>
        </w:rPr>
        <w:t xml:space="preserve"> in the </w:t>
      </w:r>
      <w:r w:rsidR="00D84644" w:rsidRPr="00BB3164">
        <w:rPr>
          <w:rFonts w:ascii="Times New Roman" w:hAnsi="Times New Roman" w:cs="Times New Roman"/>
          <w:sz w:val="24"/>
          <w:szCs w:val="24"/>
        </w:rPr>
        <w:t>oversight</w:t>
      </w:r>
      <w:r w:rsidR="004A797F" w:rsidRPr="00BB3164">
        <w:rPr>
          <w:rFonts w:ascii="Times New Roman" w:hAnsi="Times New Roman" w:cs="Times New Roman"/>
          <w:sz w:val="24"/>
          <w:szCs w:val="24"/>
        </w:rPr>
        <w:t xml:space="preserve"> authority. The company has to come up with the </w:t>
      </w:r>
      <w:r w:rsidR="00D84644" w:rsidRPr="00BB3164">
        <w:rPr>
          <w:rFonts w:ascii="Times New Roman" w:hAnsi="Times New Roman" w:cs="Times New Roman"/>
          <w:sz w:val="24"/>
          <w:szCs w:val="24"/>
        </w:rPr>
        <w:t>dividend regulation policies which should be applied in the cases when there is need to impact taxation and the sharing of the dividends amongst the shareholders</w:t>
      </w:r>
      <w:r w:rsidR="00F74794" w:rsidRPr="00BB3164">
        <w:rPr>
          <w:rFonts w:ascii="Times New Roman" w:hAnsi="Times New Roman" w:cs="Times New Roman"/>
          <w:sz w:val="24"/>
          <w:szCs w:val="24"/>
        </w:rPr>
        <w:t xml:space="preserve"> (Kumar, 2006)</w:t>
      </w:r>
      <w:r w:rsidR="00D84644" w:rsidRPr="00BB3164">
        <w:rPr>
          <w:rFonts w:ascii="Times New Roman" w:hAnsi="Times New Roman" w:cs="Times New Roman"/>
          <w:sz w:val="24"/>
          <w:szCs w:val="24"/>
        </w:rPr>
        <w:t xml:space="preserve">. The corporate governance needs to be a very critical part of the governance as it gives the criteria on which all the </w:t>
      </w:r>
      <w:r w:rsidR="006D3E2F" w:rsidRPr="00BB3164">
        <w:rPr>
          <w:rFonts w:ascii="Times New Roman" w:hAnsi="Times New Roman" w:cs="Times New Roman"/>
          <w:sz w:val="24"/>
          <w:szCs w:val="24"/>
        </w:rPr>
        <w:t>activities</w:t>
      </w:r>
      <w:r w:rsidR="00D84644" w:rsidRPr="00BB3164">
        <w:rPr>
          <w:rFonts w:ascii="Times New Roman" w:hAnsi="Times New Roman" w:cs="Times New Roman"/>
          <w:sz w:val="24"/>
          <w:szCs w:val="24"/>
        </w:rPr>
        <w:t xml:space="preserve"> of a company can operate on. The company needs to be well established in terms of revenue sharing and dividend shares.</w:t>
      </w:r>
      <w:r w:rsidR="006D3E2F" w:rsidRPr="00BB3164">
        <w:rPr>
          <w:rFonts w:ascii="Times New Roman" w:hAnsi="Times New Roman" w:cs="Times New Roman"/>
          <w:sz w:val="24"/>
          <w:szCs w:val="24"/>
        </w:rPr>
        <w:t xml:space="preserve"> </w:t>
      </w:r>
    </w:p>
    <w:p w:rsidR="006D3E2F" w:rsidRPr="00BB3164" w:rsidRDefault="006D3E2F" w:rsidP="00BB3164">
      <w:pPr>
        <w:spacing w:line="480" w:lineRule="auto"/>
        <w:ind w:firstLine="720"/>
        <w:rPr>
          <w:rFonts w:ascii="Times New Roman" w:hAnsi="Times New Roman" w:cs="Times New Roman"/>
          <w:sz w:val="24"/>
          <w:szCs w:val="24"/>
        </w:rPr>
      </w:pPr>
      <w:r w:rsidRPr="00BB3164">
        <w:rPr>
          <w:rFonts w:ascii="Times New Roman" w:hAnsi="Times New Roman" w:cs="Times New Roman"/>
          <w:sz w:val="24"/>
          <w:szCs w:val="24"/>
        </w:rPr>
        <w:t>In every business, the returns that the company gets should be distributed amongst the workers for the purpose of realizing the benefits that are accrued due to their activities.</w:t>
      </w:r>
      <w:r w:rsidR="00630D20" w:rsidRPr="00BB3164">
        <w:rPr>
          <w:rFonts w:ascii="Times New Roman" w:hAnsi="Times New Roman" w:cs="Times New Roman"/>
          <w:sz w:val="24"/>
          <w:szCs w:val="24"/>
        </w:rPr>
        <w:t xml:space="preserve"> The interests </w:t>
      </w:r>
      <w:r w:rsidR="006623AC" w:rsidRPr="00BB3164">
        <w:rPr>
          <w:rFonts w:ascii="Times New Roman" w:hAnsi="Times New Roman" w:cs="Times New Roman"/>
          <w:sz w:val="24"/>
          <w:szCs w:val="24"/>
        </w:rPr>
        <w:t>should be</w:t>
      </w:r>
      <w:r w:rsidR="00630D20" w:rsidRPr="00BB3164">
        <w:rPr>
          <w:rFonts w:ascii="Times New Roman" w:hAnsi="Times New Roman" w:cs="Times New Roman"/>
          <w:sz w:val="24"/>
          <w:szCs w:val="24"/>
        </w:rPr>
        <w:t xml:space="preserve"> equally distributed between the members. The benefits accrued are subject to the shareholders enjoyment</w:t>
      </w:r>
      <w:r w:rsidR="0042562E" w:rsidRPr="00BB3164">
        <w:rPr>
          <w:rFonts w:ascii="Times New Roman" w:hAnsi="Times New Roman" w:cs="Times New Roman"/>
          <w:sz w:val="24"/>
          <w:szCs w:val="24"/>
        </w:rPr>
        <w:t xml:space="preserve"> (</w:t>
      </w:r>
      <w:proofErr w:type="spellStart"/>
      <w:r w:rsidR="0042562E" w:rsidRPr="00BB3164">
        <w:rPr>
          <w:rFonts w:ascii="Times New Roman" w:hAnsi="Times New Roman" w:cs="Times New Roman"/>
          <w:sz w:val="24"/>
          <w:szCs w:val="24"/>
        </w:rPr>
        <w:t>Jiraporn</w:t>
      </w:r>
      <w:proofErr w:type="spellEnd"/>
      <w:r w:rsidR="0042562E" w:rsidRPr="00BB3164">
        <w:rPr>
          <w:rFonts w:ascii="Times New Roman" w:hAnsi="Times New Roman" w:cs="Times New Roman"/>
          <w:sz w:val="24"/>
          <w:szCs w:val="24"/>
        </w:rPr>
        <w:t xml:space="preserve"> &amp; </w:t>
      </w:r>
      <w:proofErr w:type="spellStart"/>
      <w:r w:rsidR="0042562E" w:rsidRPr="00BB3164">
        <w:rPr>
          <w:rFonts w:ascii="Times New Roman" w:hAnsi="Times New Roman" w:cs="Times New Roman"/>
          <w:sz w:val="24"/>
          <w:szCs w:val="24"/>
        </w:rPr>
        <w:t>Ning</w:t>
      </w:r>
      <w:proofErr w:type="spellEnd"/>
      <w:r w:rsidR="0042562E" w:rsidRPr="00BB3164">
        <w:rPr>
          <w:rFonts w:ascii="Times New Roman" w:hAnsi="Times New Roman" w:cs="Times New Roman"/>
          <w:sz w:val="24"/>
          <w:szCs w:val="24"/>
        </w:rPr>
        <w:t>, 2006)</w:t>
      </w:r>
      <w:r w:rsidR="00630D20" w:rsidRPr="00BB3164">
        <w:rPr>
          <w:rFonts w:ascii="Times New Roman" w:hAnsi="Times New Roman" w:cs="Times New Roman"/>
          <w:sz w:val="24"/>
          <w:szCs w:val="24"/>
        </w:rPr>
        <w:t xml:space="preserve">. The </w:t>
      </w:r>
      <w:r w:rsidR="00B130B1" w:rsidRPr="00BB3164">
        <w:rPr>
          <w:rFonts w:ascii="Times New Roman" w:hAnsi="Times New Roman" w:cs="Times New Roman"/>
          <w:sz w:val="24"/>
          <w:szCs w:val="24"/>
        </w:rPr>
        <w:t xml:space="preserve">amount of dividends share </w:t>
      </w:r>
      <w:r w:rsidR="006623AC" w:rsidRPr="00BB3164">
        <w:rPr>
          <w:rFonts w:ascii="Times New Roman" w:hAnsi="Times New Roman" w:cs="Times New Roman"/>
          <w:sz w:val="24"/>
          <w:szCs w:val="24"/>
        </w:rPr>
        <w:t xml:space="preserve">determines </w:t>
      </w:r>
      <w:r w:rsidR="006623AC" w:rsidRPr="00BB3164">
        <w:rPr>
          <w:rFonts w:ascii="Times New Roman" w:hAnsi="Times New Roman" w:cs="Times New Roman"/>
          <w:sz w:val="24"/>
          <w:szCs w:val="24"/>
        </w:rPr>
        <w:lastRenderedPageBreak/>
        <w:t xml:space="preserve">the company’s size and the age of a company can be deduced from the total amount of dividends that is given to the individual shareholders since it is determined incrementally over years. </w:t>
      </w:r>
    </w:p>
    <w:p w:rsidR="006623AC" w:rsidRPr="00BB3164" w:rsidRDefault="006623AC" w:rsidP="00BB3164">
      <w:pPr>
        <w:spacing w:line="480" w:lineRule="auto"/>
        <w:ind w:firstLine="720"/>
        <w:rPr>
          <w:rFonts w:ascii="Times New Roman" w:hAnsi="Times New Roman" w:cs="Times New Roman"/>
          <w:b/>
          <w:sz w:val="24"/>
          <w:szCs w:val="24"/>
        </w:rPr>
      </w:pPr>
      <w:r w:rsidRPr="00BB3164">
        <w:rPr>
          <w:rFonts w:ascii="Times New Roman" w:hAnsi="Times New Roman" w:cs="Times New Roman"/>
          <w:b/>
          <w:sz w:val="24"/>
          <w:szCs w:val="24"/>
        </w:rPr>
        <w:t>Conclusion and recommendations</w:t>
      </w:r>
    </w:p>
    <w:p w:rsidR="00C02D16" w:rsidRPr="00BB3164" w:rsidRDefault="006623AC" w:rsidP="00BB3164">
      <w:pPr>
        <w:spacing w:line="480" w:lineRule="auto"/>
        <w:ind w:firstLine="720"/>
        <w:rPr>
          <w:rFonts w:ascii="Times New Roman" w:hAnsi="Times New Roman" w:cs="Times New Roman"/>
          <w:sz w:val="24"/>
          <w:szCs w:val="24"/>
        </w:rPr>
      </w:pPr>
      <w:r w:rsidRPr="00BB3164">
        <w:rPr>
          <w:rFonts w:ascii="Times New Roman" w:hAnsi="Times New Roman" w:cs="Times New Roman"/>
          <w:sz w:val="24"/>
          <w:szCs w:val="24"/>
        </w:rPr>
        <w:t xml:space="preserve">For any success to be realized in any corporation and business there should be a good yet credible leadership system in place. The leadership has the role of governing the way in which the company performs. In Indonesia, it has been found out that the dividend policy has been based on </w:t>
      </w:r>
      <w:r w:rsidR="007B73E6" w:rsidRPr="00BB3164">
        <w:rPr>
          <w:rFonts w:ascii="Times New Roman" w:hAnsi="Times New Roman" w:cs="Times New Roman"/>
          <w:sz w:val="24"/>
          <w:szCs w:val="24"/>
        </w:rPr>
        <w:t>the agency</w:t>
      </w:r>
      <w:r w:rsidRPr="00BB3164">
        <w:rPr>
          <w:rFonts w:ascii="Times New Roman" w:hAnsi="Times New Roman" w:cs="Times New Roman"/>
          <w:sz w:val="24"/>
          <w:szCs w:val="24"/>
        </w:rPr>
        <w:t xml:space="preserve"> policy. The corporate governance uses the debt policy together with the dividend policy as ways to </w:t>
      </w:r>
      <w:r w:rsidR="007B73E6" w:rsidRPr="00BB3164">
        <w:rPr>
          <w:rFonts w:ascii="Times New Roman" w:hAnsi="Times New Roman" w:cs="Times New Roman"/>
          <w:sz w:val="24"/>
          <w:szCs w:val="24"/>
        </w:rPr>
        <w:t>ensure</w:t>
      </w:r>
      <w:r w:rsidRPr="00BB3164">
        <w:rPr>
          <w:rFonts w:ascii="Times New Roman" w:hAnsi="Times New Roman" w:cs="Times New Roman"/>
          <w:sz w:val="24"/>
          <w:szCs w:val="24"/>
        </w:rPr>
        <w:t xml:space="preserve"> that they make </w:t>
      </w:r>
      <w:r w:rsidR="007B73E6" w:rsidRPr="00BB3164">
        <w:rPr>
          <w:rFonts w:ascii="Times New Roman" w:hAnsi="Times New Roman" w:cs="Times New Roman"/>
          <w:sz w:val="24"/>
          <w:szCs w:val="24"/>
        </w:rPr>
        <w:t>their</w:t>
      </w:r>
      <w:r w:rsidRPr="00BB3164">
        <w:rPr>
          <w:rFonts w:ascii="Times New Roman" w:hAnsi="Times New Roman" w:cs="Times New Roman"/>
          <w:sz w:val="24"/>
          <w:szCs w:val="24"/>
        </w:rPr>
        <w:t xml:space="preserve"> governance </w:t>
      </w:r>
      <w:r w:rsidR="007B73E6" w:rsidRPr="00BB3164">
        <w:rPr>
          <w:rFonts w:ascii="Times New Roman" w:hAnsi="Times New Roman" w:cs="Times New Roman"/>
          <w:sz w:val="24"/>
          <w:szCs w:val="24"/>
        </w:rPr>
        <w:t>effective</w:t>
      </w:r>
      <w:r w:rsidRPr="00BB3164">
        <w:rPr>
          <w:rFonts w:ascii="Times New Roman" w:hAnsi="Times New Roman" w:cs="Times New Roman"/>
          <w:sz w:val="24"/>
          <w:szCs w:val="24"/>
        </w:rPr>
        <w:t xml:space="preserve">. Indonesia has been found to </w:t>
      </w:r>
      <w:r w:rsidR="007B73E6" w:rsidRPr="00BB3164">
        <w:rPr>
          <w:rFonts w:ascii="Times New Roman" w:hAnsi="Times New Roman" w:cs="Times New Roman"/>
          <w:sz w:val="24"/>
          <w:szCs w:val="24"/>
        </w:rPr>
        <w:t>have had</w:t>
      </w:r>
      <w:r w:rsidRPr="00BB3164">
        <w:rPr>
          <w:rFonts w:ascii="Times New Roman" w:hAnsi="Times New Roman" w:cs="Times New Roman"/>
          <w:sz w:val="24"/>
          <w:szCs w:val="24"/>
        </w:rPr>
        <w:t xml:space="preserve"> a system of taxation that used to </w:t>
      </w:r>
      <w:r w:rsidR="007B73E6" w:rsidRPr="00BB3164">
        <w:rPr>
          <w:rFonts w:ascii="Times New Roman" w:hAnsi="Times New Roman" w:cs="Times New Roman"/>
          <w:sz w:val="24"/>
          <w:szCs w:val="24"/>
        </w:rPr>
        <w:t>tax</w:t>
      </w:r>
      <w:r w:rsidRPr="00BB3164">
        <w:rPr>
          <w:rFonts w:ascii="Times New Roman" w:hAnsi="Times New Roman" w:cs="Times New Roman"/>
          <w:sz w:val="24"/>
          <w:szCs w:val="24"/>
        </w:rPr>
        <w:t xml:space="preserve"> </w:t>
      </w:r>
      <w:r w:rsidR="007B73E6" w:rsidRPr="00BB3164">
        <w:rPr>
          <w:rFonts w:ascii="Times New Roman" w:hAnsi="Times New Roman" w:cs="Times New Roman"/>
          <w:sz w:val="24"/>
          <w:szCs w:val="24"/>
        </w:rPr>
        <w:t>both</w:t>
      </w:r>
      <w:r w:rsidRPr="00BB3164">
        <w:rPr>
          <w:rFonts w:ascii="Times New Roman" w:hAnsi="Times New Roman" w:cs="Times New Roman"/>
          <w:sz w:val="24"/>
          <w:szCs w:val="24"/>
        </w:rPr>
        <w:t xml:space="preserve"> the </w:t>
      </w:r>
      <w:r w:rsidR="007B73E6" w:rsidRPr="00BB3164">
        <w:rPr>
          <w:rFonts w:ascii="Times New Roman" w:hAnsi="Times New Roman" w:cs="Times New Roman"/>
          <w:sz w:val="24"/>
          <w:szCs w:val="24"/>
        </w:rPr>
        <w:t>shareholder</w:t>
      </w:r>
      <w:r w:rsidRPr="00BB3164">
        <w:rPr>
          <w:rFonts w:ascii="Times New Roman" w:hAnsi="Times New Roman" w:cs="Times New Roman"/>
          <w:sz w:val="24"/>
          <w:szCs w:val="24"/>
        </w:rPr>
        <w:t xml:space="preserve"> and the company. This had introduced </w:t>
      </w:r>
      <w:r w:rsidR="007B73E6" w:rsidRPr="00BB3164">
        <w:rPr>
          <w:rFonts w:ascii="Times New Roman" w:hAnsi="Times New Roman" w:cs="Times New Roman"/>
          <w:sz w:val="24"/>
          <w:szCs w:val="24"/>
        </w:rPr>
        <w:t>double</w:t>
      </w:r>
      <w:r w:rsidRPr="00BB3164">
        <w:rPr>
          <w:rFonts w:ascii="Times New Roman" w:hAnsi="Times New Roman" w:cs="Times New Roman"/>
          <w:sz w:val="24"/>
          <w:szCs w:val="24"/>
        </w:rPr>
        <w:t xml:space="preserve"> taxation though it was later solved through the inclusion of the regulation that reduced taxation to 10%</w:t>
      </w:r>
      <w:r w:rsidR="0042562E" w:rsidRPr="00BB3164">
        <w:rPr>
          <w:rFonts w:ascii="Times New Roman" w:hAnsi="Times New Roman" w:cs="Times New Roman"/>
          <w:sz w:val="24"/>
          <w:szCs w:val="24"/>
        </w:rPr>
        <w:t xml:space="preserve"> (</w:t>
      </w:r>
      <w:proofErr w:type="spellStart"/>
      <w:r w:rsidR="0042562E" w:rsidRPr="00BB3164">
        <w:rPr>
          <w:rFonts w:ascii="Times New Roman" w:hAnsi="Times New Roman" w:cs="Times New Roman"/>
          <w:sz w:val="24"/>
          <w:szCs w:val="24"/>
        </w:rPr>
        <w:t>Claessens</w:t>
      </w:r>
      <w:proofErr w:type="spellEnd"/>
      <w:r w:rsidR="0042562E" w:rsidRPr="00BB3164">
        <w:rPr>
          <w:rFonts w:ascii="Times New Roman" w:hAnsi="Times New Roman" w:cs="Times New Roman"/>
          <w:sz w:val="24"/>
          <w:szCs w:val="24"/>
        </w:rPr>
        <w:t xml:space="preserve"> &amp; </w:t>
      </w:r>
      <w:proofErr w:type="spellStart"/>
      <w:r w:rsidR="0042562E" w:rsidRPr="00BB3164">
        <w:rPr>
          <w:rFonts w:ascii="Times New Roman" w:hAnsi="Times New Roman" w:cs="Times New Roman"/>
          <w:sz w:val="24"/>
          <w:szCs w:val="24"/>
        </w:rPr>
        <w:t>Yurtoglu</w:t>
      </w:r>
      <w:proofErr w:type="spellEnd"/>
      <w:r w:rsidR="0042562E" w:rsidRPr="00BB3164">
        <w:rPr>
          <w:rFonts w:ascii="Times New Roman" w:hAnsi="Times New Roman" w:cs="Times New Roman"/>
          <w:sz w:val="24"/>
          <w:szCs w:val="24"/>
        </w:rPr>
        <w:t>, 2013)</w:t>
      </w:r>
      <w:r w:rsidRPr="00BB3164">
        <w:rPr>
          <w:rFonts w:ascii="Times New Roman" w:hAnsi="Times New Roman" w:cs="Times New Roman"/>
          <w:sz w:val="24"/>
          <w:szCs w:val="24"/>
        </w:rPr>
        <w:t xml:space="preserve">. The companies have been seen to have improved productivity within Indonesia since it is a developmental hub as we found </w:t>
      </w:r>
      <w:r w:rsidR="007B73E6" w:rsidRPr="00BB3164">
        <w:rPr>
          <w:rFonts w:ascii="Times New Roman" w:hAnsi="Times New Roman" w:cs="Times New Roman"/>
          <w:sz w:val="24"/>
          <w:szCs w:val="24"/>
        </w:rPr>
        <w:t>earlier</w:t>
      </w:r>
      <w:r w:rsidRPr="00BB3164">
        <w:rPr>
          <w:rFonts w:ascii="Times New Roman" w:hAnsi="Times New Roman" w:cs="Times New Roman"/>
          <w:sz w:val="24"/>
          <w:szCs w:val="24"/>
        </w:rPr>
        <w:t xml:space="preserve"> on. The regulatory </w:t>
      </w:r>
      <w:r w:rsidR="007B73E6" w:rsidRPr="00BB3164">
        <w:rPr>
          <w:rFonts w:ascii="Times New Roman" w:hAnsi="Times New Roman" w:cs="Times New Roman"/>
          <w:sz w:val="24"/>
          <w:szCs w:val="24"/>
        </w:rPr>
        <w:t>bodies</w:t>
      </w:r>
      <w:r w:rsidRPr="00BB3164">
        <w:rPr>
          <w:rFonts w:ascii="Times New Roman" w:hAnsi="Times New Roman" w:cs="Times New Roman"/>
          <w:sz w:val="24"/>
          <w:szCs w:val="24"/>
        </w:rPr>
        <w:t xml:space="preserve"> in a company</w:t>
      </w:r>
      <w:r w:rsidR="00C02D16" w:rsidRPr="00BB3164">
        <w:rPr>
          <w:rFonts w:ascii="Times New Roman" w:hAnsi="Times New Roman" w:cs="Times New Roman"/>
          <w:sz w:val="24"/>
          <w:szCs w:val="24"/>
        </w:rPr>
        <w:t xml:space="preserve"> are the main determinants of the</w:t>
      </w:r>
      <w:r w:rsidR="007B73E6" w:rsidRPr="00BB3164">
        <w:rPr>
          <w:rFonts w:ascii="Times New Roman" w:hAnsi="Times New Roman" w:cs="Times New Roman"/>
          <w:sz w:val="24"/>
          <w:szCs w:val="24"/>
        </w:rPr>
        <w:t xml:space="preserve"> governance criteria that a com</w:t>
      </w:r>
      <w:r w:rsidR="00C02D16" w:rsidRPr="00BB3164">
        <w:rPr>
          <w:rFonts w:ascii="Times New Roman" w:hAnsi="Times New Roman" w:cs="Times New Roman"/>
          <w:sz w:val="24"/>
          <w:szCs w:val="24"/>
        </w:rPr>
        <w:t xml:space="preserve">pany adopts. The leadership should be </w:t>
      </w:r>
      <w:r w:rsidR="007B73E6" w:rsidRPr="00BB3164">
        <w:rPr>
          <w:rFonts w:ascii="Times New Roman" w:hAnsi="Times New Roman" w:cs="Times New Roman"/>
          <w:sz w:val="24"/>
          <w:szCs w:val="24"/>
        </w:rPr>
        <w:t>governed</w:t>
      </w:r>
      <w:r w:rsidR="00C02D16" w:rsidRPr="00BB3164">
        <w:rPr>
          <w:rFonts w:ascii="Times New Roman" w:hAnsi="Times New Roman" w:cs="Times New Roman"/>
          <w:sz w:val="24"/>
          <w:szCs w:val="24"/>
        </w:rPr>
        <w:t xml:space="preserve"> by set rules and </w:t>
      </w:r>
      <w:r w:rsidR="007B73E6" w:rsidRPr="00BB3164">
        <w:rPr>
          <w:rFonts w:ascii="Times New Roman" w:hAnsi="Times New Roman" w:cs="Times New Roman"/>
          <w:sz w:val="24"/>
          <w:szCs w:val="24"/>
        </w:rPr>
        <w:t>regulations</w:t>
      </w:r>
      <w:r w:rsidR="00C02D16" w:rsidRPr="00BB3164">
        <w:rPr>
          <w:rFonts w:ascii="Times New Roman" w:hAnsi="Times New Roman" w:cs="Times New Roman"/>
          <w:sz w:val="24"/>
          <w:szCs w:val="24"/>
        </w:rPr>
        <w:t xml:space="preserve"> to prevent them from exercising forceful leadership. They should ensure that they have included all the needs of the shareholders</w:t>
      </w:r>
      <w:r w:rsidR="00F74794" w:rsidRPr="00BB3164">
        <w:rPr>
          <w:rFonts w:ascii="Times New Roman" w:hAnsi="Times New Roman" w:cs="Times New Roman"/>
          <w:sz w:val="24"/>
          <w:szCs w:val="24"/>
        </w:rPr>
        <w:t xml:space="preserve"> (</w:t>
      </w:r>
      <w:proofErr w:type="spellStart"/>
      <w:r w:rsidR="00F74794" w:rsidRPr="00BB3164">
        <w:rPr>
          <w:rFonts w:ascii="Times New Roman" w:hAnsi="Times New Roman" w:cs="Times New Roman"/>
          <w:sz w:val="24"/>
          <w:szCs w:val="24"/>
        </w:rPr>
        <w:t>Mitton</w:t>
      </w:r>
      <w:proofErr w:type="spellEnd"/>
      <w:r w:rsidR="00F74794" w:rsidRPr="00BB3164">
        <w:rPr>
          <w:rFonts w:ascii="Times New Roman" w:hAnsi="Times New Roman" w:cs="Times New Roman"/>
          <w:sz w:val="24"/>
          <w:szCs w:val="24"/>
        </w:rPr>
        <w:t>, 2004)</w:t>
      </w:r>
      <w:r w:rsidR="00C02D16" w:rsidRPr="00BB3164">
        <w:rPr>
          <w:rFonts w:ascii="Times New Roman" w:hAnsi="Times New Roman" w:cs="Times New Roman"/>
          <w:sz w:val="24"/>
          <w:szCs w:val="24"/>
        </w:rPr>
        <w:t xml:space="preserve">. For the companies that operate on the </w:t>
      </w:r>
      <w:r w:rsidR="007B73E6" w:rsidRPr="00BB3164">
        <w:rPr>
          <w:rFonts w:ascii="Times New Roman" w:hAnsi="Times New Roman" w:cs="Times New Roman"/>
          <w:sz w:val="24"/>
          <w:szCs w:val="24"/>
        </w:rPr>
        <w:t>basis</w:t>
      </w:r>
      <w:r w:rsidR="00C02D16" w:rsidRPr="00BB3164">
        <w:rPr>
          <w:rFonts w:ascii="Times New Roman" w:hAnsi="Times New Roman" w:cs="Times New Roman"/>
          <w:sz w:val="24"/>
          <w:szCs w:val="24"/>
        </w:rPr>
        <w:t xml:space="preserve"> that they </w:t>
      </w:r>
      <w:r w:rsidR="007B73E6" w:rsidRPr="00BB3164">
        <w:rPr>
          <w:rFonts w:ascii="Times New Roman" w:hAnsi="Times New Roman" w:cs="Times New Roman"/>
          <w:sz w:val="24"/>
          <w:szCs w:val="24"/>
        </w:rPr>
        <w:t>have</w:t>
      </w:r>
      <w:r w:rsidR="00C02D16" w:rsidRPr="00BB3164">
        <w:rPr>
          <w:rFonts w:ascii="Times New Roman" w:hAnsi="Times New Roman" w:cs="Times New Roman"/>
          <w:sz w:val="24"/>
          <w:szCs w:val="24"/>
        </w:rPr>
        <w:t xml:space="preserve"> both minor and </w:t>
      </w:r>
      <w:r w:rsidR="007B73E6" w:rsidRPr="00BB3164">
        <w:rPr>
          <w:rFonts w:ascii="Times New Roman" w:hAnsi="Times New Roman" w:cs="Times New Roman"/>
          <w:sz w:val="24"/>
          <w:szCs w:val="24"/>
        </w:rPr>
        <w:t>major</w:t>
      </w:r>
      <w:r w:rsidR="00C02D16" w:rsidRPr="00BB3164">
        <w:rPr>
          <w:rFonts w:ascii="Times New Roman" w:hAnsi="Times New Roman" w:cs="Times New Roman"/>
          <w:sz w:val="24"/>
          <w:szCs w:val="24"/>
        </w:rPr>
        <w:t xml:space="preserve"> shareholders, there should </w:t>
      </w:r>
      <w:r w:rsidR="007B73E6" w:rsidRPr="00BB3164">
        <w:rPr>
          <w:rFonts w:ascii="Times New Roman" w:hAnsi="Times New Roman" w:cs="Times New Roman"/>
          <w:sz w:val="24"/>
          <w:szCs w:val="24"/>
        </w:rPr>
        <w:t>be</w:t>
      </w:r>
      <w:r w:rsidR="00C02D16" w:rsidRPr="00BB3164">
        <w:rPr>
          <w:rFonts w:ascii="Times New Roman" w:hAnsi="Times New Roman" w:cs="Times New Roman"/>
          <w:sz w:val="24"/>
          <w:szCs w:val="24"/>
        </w:rPr>
        <w:t xml:space="preserve"> ways to </w:t>
      </w:r>
      <w:r w:rsidR="007B73E6" w:rsidRPr="00BB3164">
        <w:rPr>
          <w:rFonts w:ascii="Times New Roman" w:hAnsi="Times New Roman" w:cs="Times New Roman"/>
          <w:sz w:val="24"/>
          <w:szCs w:val="24"/>
        </w:rPr>
        <w:t>harmonize</w:t>
      </w:r>
      <w:r w:rsidR="00C02D16" w:rsidRPr="00BB3164">
        <w:rPr>
          <w:rFonts w:ascii="Times New Roman" w:hAnsi="Times New Roman" w:cs="Times New Roman"/>
          <w:sz w:val="24"/>
          <w:szCs w:val="24"/>
        </w:rPr>
        <w:t xml:space="preserve"> their roles to ensure that no party exercises more authority over other. When this is done, even the claims that may come up with the dividend policy </w:t>
      </w:r>
      <w:r w:rsidR="007B73E6" w:rsidRPr="00BB3164">
        <w:rPr>
          <w:rFonts w:ascii="Times New Roman" w:hAnsi="Times New Roman" w:cs="Times New Roman"/>
          <w:sz w:val="24"/>
          <w:szCs w:val="24"/>
        </w:rPr>
        <w:t>will</w:t>
      </w:r>
      <w:r w:rsidR="00C02D16" w:rsidRPr="00BB3164">
        <w:rPr>
          <w:rFonts w:ascii="Times New Roman" w:hAnsi="Times New Roman" w:cs="Times New Roman"/>
          <w:sz w:val="24"/>
          <w:szCs w:val="24"/>
        </w:rPr>
        <w:t xml:space="preserve"> be easy to solve. Moreover, the company should have a dividend sharing policy</w:t>
      </w:r>
      <w:r w:rsidR="0042562E" w:rsidRPr="00BB3164">
        <w:rPr>
          <w:rFonts w:ascii="Times New Roman" w:hAnsi="Times New Roman" w:cs="Times New Roman"/>
          <w:sz w:val="24"/>
          <w:szCs w:val="24"/>
        </w:rPr>
        <w:t xml:space="preserve"> (Denis &amp; </w:t>
      </w:r>
      <w:proofErr w:type="spellStart"/>
      <w:r w:rsidR="0042562E" w:rsidRPr="00BB3164">
        <w:rPr>
          <w:rFonts w:ascii="Times New Roman" w:hAnsi="Times New Roman" w:cs="Times New Roman"/>
          <w:sz w:val="24"/>
          <w:szCs w:val="24"/>
        </w:rPr>
        <w:t>Osobov</w:t>
      </w:r>
      <w:proofErr w:type="spellEnd"/>
      <w:r w:rsidR="0042562E" w:rsidRPr="00BB3164">
        <w:rPr>
          <w:rFonts w:ascii="Times New Roman" w:hAnsi="Times New Roman" w:cs="Times New Roman"/>
          <w:sz w:val="24"/>
          <w:szCs w:val="24"/>
        </w:rPr>
        <w:t>, 2008)</w:t>
      </w:r>
      <w:r w:rsidR="00C02D16" w:rsidRPr="00BB3164">
        <w:rPr>
          <w:rFonts w:ascii="Times New Roman" w:hAnsi="Times New Roman" w:cs="Times New Roman"/>
          <w:sz w:val="24"/>
          <w:szCs w:val="24"/>
        </w:rPr>
        <w:t xml:space="preserve">. They may decide that the decision is made during the general shareholders meeting or be made by the management. There are different ways to determine the share; there is a </w:t>
      </w:r>
      <w:r w:rsidR="007B73E6" w:rsidRPr="00BB3164">
        <w:rPr>
          <w:rFonts w:ascii="Times New Roman" w:hAnsi="Times New Roman" w:cs="Times New Roman"/>
          <w:sz w:val="24"/>
          <w:szCs w:val="24"/>
        </w:rPr>
        <w:t>share</w:t>
      </w:r>
      <w:r w:rsidR="00C02D16" w:rsidRPr="00BB3164">
        <w:rPr>
          <w:rFonts w:ascii="Times New Roman" w:hAnsi="Times New Roman" w:cs="Times New Roman"/>
          <w:sz w:val="24"/>
          <w:szCs w:val="24"/>
        </w:rPr>
        <w:t xml:space="preserve"> </w:t>
      </w:r>
      <w:r w:rsidR="007B73E6" w:rsidRPr="00BB3164">
        <w:rPr>
          <w:rFonts w:ascii="Times New Roman" w:hAnsi="Times New Roman" w:cs="Times New Roman"/>
          <w:sz w:val="24"/>
          <w:szCs w:val="24"/>
        </w:rPr>
        <w:t>percentage</w:t>
      </w:r>
      <w:r w:rsidR="00C02D16" w:rsidRPr="00BB3164">
        <w:rPr>
          <w:rFonts w:ascii="Times New Roman" w:hAnsi="Times New Roman" w:cs="Times New Roman"/>
          <w:sz w:val="24"/>
          <w:szCs w:val="24"/>
        </w:rPr>
        <w:t xml:space="preserve"> share, there is an equal share of the </w:t>
      </w:r>
      <w:r w:rsidR="007B73E6" w:rsidRPr="00BB3164">
        <w:rPr>
          <w:rFonts w:ascii="Times New Roman" w:hAnsi="Times New Roman" w:cs="Times New Roman"/>
          <w:sz w:val="24"/>
          <w:szCs w:val="24"/>
        </w:rPr>
        <w:lastRenderedPageBreak/>
        <w:t>interests</w:t>
      </w:r>
      <w:r w:rsidR="00C02D16" w:rsidRPr="00BB3164">
        <w:rPr>
          <w:rFonts w:ascii="Times New Roman" w:hAnsi="Times New Roman" w:cs="Times New Roman"/>
          <w:sz w:val="24"/>
          <w:szCs w:val="24"/>
        </w:rPr>
        <w:t xml:space="preserve"> without looking at the total contribution and finally share according to the roles played by various shareholders and their rankings.</w:t>
      </w:r>
    </w:p>
    <w:p w:rsidR="005A4CF5" w:rsidRPr="00BB3164" w:rsidRDefault="00C02D16" w:rsidP="00BB3164">
      <w:pPr>
        <w:spacing w:line="480" w:lineRule="auto"/>
        <w:ind w:firstLine="720"/>
        <w:rPr>
          <w:rFonts w:ascii="Times New Roman" w:hAnsi="Times New Roman" w:cs="Times New Roman"/>
          <w:sz w:val="24"/>
          <w:szCs w:val="24"/>
        </w:rPr>
      </w:pPr>
      <w:r w:rsidRPr="00BB3164">
        <w:rPr>
          <w:rFonts w:ascii="Times New Roman" w:hAnsi="Times New Roman" w:cs="Times New Roman"/>
          <w:sz w:val="24"/>
          <w:szCs w:val="24"/>
        </w:rPr>
        <w:t xml:space="preserve">Finally, it is important to note that Indonesia has got a stable corporate governance which has enabled it realize </w:t>
      </w:r>
      <w:r w:rsidR="007B73E6" w:rsidRPr="00BB3164">
        <w:rPr>
          <w:rFonts w:ascii="Times New Roman" w:hAnsi="Times New Roman" w:cs="Times New Roman"/>
          <w:sz w:val="24"/>
          <w:szCs w:val="24"/>
        </w:rPr>
        <w:t>major</w:t>
      </w:r>
      <w:r w:rsidRPr="00BB3164">
        <w:rPr>
          <w:rFonts w:ascii="Times New Roman" w:hAnsi="Times New Roman" w:cs="Times New Roman"/>
          <w:sz w:val="24"/>
          <w:szCs w:val="24"/>
        </w:rPr>
        <w:t xml:space="preserve"> </w:t>
      </w:r>
      <w:r w:rsidR="007B73E6" w:rsidRPr="00BB3164">
        <w:rPr>
          <w:rFonts w:ascii="Times New Roman" w:hAnsi="Times New Roman" w:cs="Times New Roman"/>
          <w:sz w:val="24"/>
          <w:szCs w:val="24"/>
        </w:rPr>
        <w:t>corporation</w:t>
      </w:r>
      <w:r w:rsidRPr="00BB3164">
        <w:rPr>
          <w:rFonts w:ascii="Times New Roman" w:hAnsi="Times New Roman" w:cs="Times New Roman"/>
          <w:sz w:val="24"/>
          <w:szCs w:val="24"/>
        </w:rPr>
        <w:t xml:space="preserve"> developments of late. The sharing of the dividend has </w:t>
      </w:r>
      <w:r w:rsidR="007B73E6" w:rsidRPr="00BB3164">
        <w:rPr>
          <w:rFonts w:ascii="Times New Roman" w:hAnsi="Times New Roman" w:cs="Times New Roman"/>
          <w:sz w:val="24"/>
          <w:szCs w:val="24"/>
        </w:rPr>
        <w:t>been</w:t>
      </w:r>
      <w:r w:rsidRPr="00BB3164">
        <w:rPr>
          <w:rFonts w:ascii="Times New Roman" w:hAnsi="Times New Roman" w:cs="Times New Roman"/>
          <w:sz w:val="24"/>
          <w:szCs w:val="24"/>
        </w:rPr>
        <w:t xml:space="preserve"> streamlined to </w:t>
      </w:r>
      <w:r w:rsidR="007B73E6" w:rsidRPr="00BB3164">
        <w:rPr>
          <w:rFonts w:ascii="Times New Roman" w:hAnsi="Times New Roman" w:cs="Times New Roman"/>
          <w:sz w:val="24"/>
          <w:szCs w:val="24"/>
        </w:rPr>
        <w:t>ensure</w:t>
      </w:r>
      <w:r w:rsidRPr="00BB3164">
        <w:rPr>
          <w:rFonts w:ascii="Times New Roman" w:hAnsi="Times New Roman" w:cs="Times New Roman"/>
          <w:sz w:val="24"/>
          <w:szCs w:val="24"/>
        </w:rPr>
        <w:t xml:space="preserve"> that all the companies give good services to their shareholders. The involvement of the government is aimed at streamlining its </w:t>
      </w:r>
      <w:r w:rsidR="005A4CF5" w:rsidRPr="00BB3164">
        <w:rPr>
          <w:rFonts w:ascii="Times New Roman" w:hAnsi="Times New Roman" w:cs="Times New Roman"/>
          <w:sz w:val="24"/>
          <w:szCs w:val="24"/>
        </w:rPr>
        <w:t>policy implementations.</w:t>
      </w:r>
    </w:p>
    <w:p w:rsidR="005A4CF5" w:rsidRPr="00BB3164" w:rsidRDefault="005A4CF5" w:rsidP="00BB3164">
      <w:pPr>
        <w:spacing w:line="480" w:lineRule="auto"/>
        <w:ind w:firstLine="720"/>
        <w:rPr>
          <w:rFonts w:ascii="Times New Roman" w:hAnsi="Times New Roman" w:cs="Times New Roman"/>
          <w:b/>
          <w:sz w:val="24"/>
          <w:szCs w:val="24"/>
        </w:rPr>
      </w:pPr>
      <w:r w:rsidRPr="00BB3164">
        <w:rPr>
          <w:rFonts w:ascii="Times New Roman" w:hAnsi="Times New Roman" w:cs="Times New Roman"/>
          <w:b/>
          <w:sz w:val="24"/>
          <w:szCs w:val="24"/>
        </w:rPr>
        <w:t>Recommendations</w:t>
      </w:r>
    </w:p>
    <w:p w:rsidR="005A4CF5" w:rsidRPr="00BB3164" w:rsidRDefault="005A4CF5" w:rsidP="00BB3164">
      <w:pPr>
        <w:spacing w:line="480" w:lineRule="auto"/>
        <w:ind w:firstLine="720"/>
        <w:rPr>
          <w:rFonts w:ascii="Times New Roman" w:hAnsi="Times New Roman" w:cs="Times New Roman"/>
          <w:sz w:val="24"/>
          <w:szCs w:val="24"/>
        </w:rPr>
      </w:pPr>
      <w:r w:rsidRPr="00BB3164">
        <w:rPr>
          <w:rFonts w:ascii="Times New Roman" w:hAnsi="Times New Roman" w:cs="Times New Roman"/>
          <w:sz w:val="24"/>
          <w:szCs w:val="24"/>
        </w:rPr>
        <w:t xml:space="preserve">To ensure that there is a good system for governance in the </w:t>
      </w:r>
      <w:r w:rsidR="007B73E6" w:rsidRPr="00BB3164">
        <w:rPr>
          <w:rFonts w:ascii="Times New Roman" w:hAnsi="Times New Roman" w:cs="Times New Roman"/>
          <w:sz w:val="24"/>
          <w:szCs w:val="24"/>
        </w:rPr>
        <w:t>corporation</w:t>
      </w:r>
      <w:r w:rsidRPr="00BB3164">
        <w:rPr>
          <w:rFonts w:ascii="Times New Roman" w:hAnsi="Times New Roman" w:cs="Times New Roman"/>
          <w:sz w:val="24"/>
          <w:szCs w:val="24"/>
        </w:rPr>
        <w:t xml:space="preserve"> leadership in Indonesia, the following </w:t>
      </w:r>
      <w:r w:rsidR="007B73E6" w:rsidRPr="00BB3164">
        <w:rPr>
          <w:rFonts w:ascii="Times New Roman" w:hAnsi="Times New Roman" w:cs="Times New Roman"/>
          <w:sz w:val="24"/>
          <w:szCs w:val="24"/>
        </w:rPr>
        <w:t>recommendations</w:t>
      </w:r>
      <w:r w:rsidRPr="00BB3164">
        <w:rPr>
          <w:rFonts w:ascii="Times New Roman" w:hAnsi="Times New Roman" w:cs="Times New Roman"/>
          <w:sz w:val="24"/>
          <w:szCs w:val="24"/>
        </w:rPr>
        <w:t xml:space="preserve"> were [proposed.</w:t>
      </w:r>
    </w:p>
    <w:p w:rsidR="006623AC" w:rsidRPr="00BB3164" w:rsidRDefault="005A4CF5" w:rsidP="00BB3164">
      <w:pPr>
        <w:pStyle w:val="ListParagraph"/>
        <w:numPr>
          <w:ilvl w:val="0"/>
          <w:numId w:val="1"/>
        </w:numPr>
        <w:spacing w:line="480" w:lineRule="auto"/>
        <w:rPr>
          <w:rFonts w:ascii="Times New Roman" w:hAnsi="Times New Roman" w:cs="Times New Roman"/>
          <w:sz w:val="24"/>
          <w:szCs w:val="24"/>
        </w:rPr>
      </w:pPr>
      <w:r w:rsidRPr="00BB3164">
        <w:rPr>
          <w:rFonts w:ascii="Times New Roman" w:hAnsi="Times New Roman" w:cs="Times New Roman"/>
          <w:sz w:val="24"/>
          <w:szCs w:val="24"/>
        </w:rPr>
        <w:t>There should be a well set up standards that each corporation should be required to meet</w:t>
      </w:r>
    </w:p>
    <w:p w:rsidR="005A4CF5" w:rsidRPr="00BB3164" w:rsidRDefault="005A4CF5" w:rsidP="00BB3164">
      <w:pPr>
        <w:pStyle w:val="ListParagraph"/>
        <w:numPr>
          <w:ilvl w:val="0"/>
          <w:numId w:val="1"/>
        </w:numPr>
        <w:spacing w:line="480" w:lineRule="auto"/>
        <w:rPr>
          <w:rFonts w:ascii="Times New Roman" w:hAnsi="Times New Roman" w:cs="Times New Roman"/>
          <w:sz w:val="24"/>
          <w:szCs w:val="24"/>
        </w:rPr>
      </w:pPr>
      <w:r w:rsidRPr="00BB3164">
        <w:rPr>
          <w:rFonts w:ascii="Times New Roman" w:hAnsi="Times New Roman" w:cs="Times New Roman"/>
          <w:sz w:val="24"/>
          <w:szCs w:val="24"/>
        </w:rPr>
        <w:t xml:space="preserve">Every </w:t>
      </w:r>
      <w:r w:rsidR="007B73E6" w:rsidRPr="00BB3164">
        <w:rPr>
          <w:rFonts w:ascii="Times New Roman" w:hAnsi="Times New Roman" w:cs="Times New Roman"/>
          <w:sz w:val="24"/>
          <w:szCs w:val="24"/>
        </w:rPr>
        <w:t>corporation</w:t>
      </w:r>
      <w:r w:rsidRPr="00BB3164">
        <w:rPr>
          <w:rFonts w:ascii="Times New Roman" w:hAnsi="Times New Roman" w:cs="Times New Roman"/>
          <w:sz w:val="24"/>
          <w:szCs w:val="24"/>
        </w:rPr>
        <w:t xml:space="preserve"> leadership </w:t>
      </w:r>
      <w:r w:rsidR="007B73E6" w:rsidRPr="00BB3164">
        <w:rPr>
          <w:rFonts w:ascii="Times New Roman" w:hAnsi="Times New Roman" w:cs="Times New Roman"/>
          <w:sz w:val="24"/>
          <w:szCs w:val="24"/>
        </w:rPr>
        <w:t>structure</w:t>
      </w:r>
      <w:r w:rsidRPr="00BB3164">
        <w:rPr>
          <w:rFonts w:ascii="Times New Roman" w:hAnsi="Times New Roman" w:cs="Times New Roman"/>
          <w:sz w:val="24"/>
          <w:szCs w:val="24"/>
        </w:rPr>
        <w:t xml:space="preserve"> should be certified and well formed to evade the formation of leadership that is </w:t>
      </w:r>
      <w:r w:rsidR="007B73E6" w:rsidRPr="00BB3164">
        <w:rPr>
          <w:rFonts w:ascii="Times New Roman" w:hAnsi="Times New Roman" w:cs="Times New Roman"/>
          <w:sz w:val="24"/>
          <w:szCs w:val="24"/>
        </w:rPr>
        <w:t>not</w:t>
      </w:r>
      <w:r w:rsidRPr="00BB3164">
        <w:rPr>
          <w:rFonts w:ascii="Times New Roman" w:hAnsi="Times New Roman" w:cs="Times New Roman"/>
          <w:sz w:val="24"/>
          <w:szCs w:val="24"/>
        </w:rPr>
        <w:t xml:space="preserve"> all inclusive</w:t>
      </w:r>
    </w:p>
    <w:p w:rsidR="005A4CF5" w:rsidRPr="00BB3164" w:rsidRDefault="005A4CF5" w:rsidP="00BB3164">
      <w:pPr>
        <w:pStyle w:val="ListParagraph"/>
        <w:numPr>
          <w:ilvl w:val="0"/>
          <w:numId w:val="1"/>
        </w:numPr>
        <w:spacing w:line="480" w:lineRule="auto"/>
        <w:rPr>
          <w:rFonts w:ascii="Times New Roman" w:hAnsi="Times New Roman" w:cs="Times New Roman"/>
          <w:sz w:val="24"/>
          <w:szCs w:val="24"/>
        </w:rPr>
      </w:pPr>
      <w:r w:rsidRPr="00BB3164">
        <w:rPr>
          <w:rFonts w:ascii="Times New Roman" w:hAnsi="Times New Roman" w:cs="Times New Roman"/>
          <w:sz w:val="24"/>
          <w:szCs w:val="24"/>
        </w:rPr>
        <w:t>Corporations should involve all shareholders in their decisions that are aimed at making their final decision on the sharing of the dividends</w:t>
      </w:r>
    </w:p>
    <w:p w:rsidR="005A4CF5" w:rsidRPr="00BB3164" w:rsidRDefault="005A4CF5" w:rsidP="00BB3164">
      <w:pPr>
        <w:pStyle w:val="ListParagraph"/>
        <w:numPr>
          <w:ilvl w:val="0"/>
          <w:numId w:val="1"/>
        </w:numPr>
        <w:spacing w:line="480" w:lineRule="auto"/>
        <w:rPr>
          <w:rFonts w:ascii="Times New Roman" w:hAnsi="Times New Roman" w:cs="Times New Roman"/>
          <w:sz w:val="24"/>
          <w:szCs w:val="24"/>
        </w:rPr>
      </w:pPr>
      <w:r w:rsidRPr="00BB3164">
        <w:rPr>
          <w:rFonts w:ascii="Times New Roman" w:hAnsi="Times New Roman" w:cs="Times New Roman"/>
          <w:sz w:val="24"/>
          <w:szCs w:val="24"/>
        </w:rPr>
        <w:t>Any company that doesn’t give its members dividend should be subjected to law so as to encourage them to share their gains to the shareholders</w:t>
      </w:r>
    </w:p>
    <w:p w:rsidR="005A4CF5" w:rsidRPr="00BB3164" w:rsidRDefault="005A4CF5" w:rsidP="00BB3164">
      <w:pPr>
        <w:pStyle w:val="ListParagraph"/>
        <w:numPr>
          <w:ilvl w:val="0"/>
          <w:numId w:val="1"/>
        </w:numPr>
        <w:spacing w:line="480" w:lineRule="auto"/>
        <w:rPr>
          <w:rFonts w:ascii="Times New Roman" w:hAnsi="Times New Roman" w:cs="Times New Roman"/>
          <w:sz w:val="24"/>
          <w:szCs w:val="24"/>
        </w:rPr>
      </w:pPr>
      <w:r w:rsidRPr="00BB3164">
        <w:rPr>
          <w:rFonts w:ascii="Times New Roman" w:hAnsi="Times New Roman" w:cs="Times New Roman"/>
          <w:sz w:val="24"/>
          <w:szCs w:val="24"/>
        </w:rPr>
        <w:t>Dividend policies should be made in accordance with the shares that one owns in various companies since it will bring about equity</w:t>
      </w:r>
    </w:p>
    <w:p w:rsidR="005A4CF5" w:rsidRPr="00BB3164" w:rsidRDefault="005A4CF5" w:rsidP="00BB3164">
      <w:pPr>
        <w:pStyle w:val="ListParagraph"/>
        <w:numPr>
          <w:ilvl w:val="0"/>
          <w:numId w:val="1"/>
        </w:numPr>
        <w:spacing w:line="480" w:lineRule="auto"/>
        <w:rPr>
          <w:rFonts w:ascii="Times New Roman" w:hAnsi="Times New Roman" w:cs="Times New Roman"/>
          <w:sz w:val="24"/>
          <w:szCs w:val="24"/>
        </w:rPr>
      </w:pPr>
      <w:r w:rsidRPr="00BB3164">
        <w:rPr>
          <w:rFonts w:ascii="Times New Roman" w:hAnsi="Times New Roman" w:cs="Times New Roman"/>
          <w:sz w:val="24"/>
          <w:szCs w:val="24"/>
        </w:rPr>
        <w:t>The corporations should only share dividends when they have experienced a positive index in the incomes to ensure that they don’t freeze the corporation even when they have no profits.</w:t>
      </w:r>
    </w:p>
    <w:p w:rsidR="005A4CF5" w:rsidRPr="00BB3164" w:rsidRDefault="005A4CF5" w:rsidP="00BB3164">
      <w:pPr>
        <w:spacing w:line="480" w:lineRule="auto"/>
        <w:rPr>
          <w:rFonts w:ascii="Times New Roman" w:hAnsi="Times New Roman" w:cs="Times New Roman"/>
          <w:sz w:val="24"/>
          <w:szCs w:val="24"/>
        </w:rPr>
      </w:pPr>
      <w:r w:rsidRPr="00BB3164">
        <w:rPr>
          <w:rFonts w:ascii="Times New Roman" w:hAnsi="Times New Roman" w:cs="Times New Roman"/>
          <w:sz w:val="24"/>
          <w:szCs w:val="24"/>
        </w:rPr>
        <w:lastRenderedPageBreak/>
        <w:t>If these recommendations are taken</w:t>
      </w:r>
      <w:r w:rsidR="007B73E6" w:rsidRPr="00BB3164">
        <w:rPr>
          <w:rFonts w:ascii="Times New Roman" w:hAnsi="Times New Roman" w:cs="Times New Roman"/>
          <w:sz w:val="24"/>
          <w:szCs w:val="24"/>
        </w:rPr>
        <w:t xml:space="preserve"> into</w:t>
      </w:r>
      <w:r w:rsidRPr="00BB3164">
        <w:rPr>
          <w:rFonts w:ascii="Times New Roman" w:hAnsi="Times New Roman" w:cs="Times New Roman"/>
          <w:sz w:val="24"/>
          <w:szCs w:val="24"/>
        </w:rPr>
        <w:t xml:space="preserve"> consideration, there will be </w:t>
      </w:r>
      <w:r w:rsidR="007B73E6" w:rsidRPr="00BB3164">
        <w:rPr>
          <w:rFonts w:ascii="Times New Roman" w:hAnsi="Times New Roman" w:cs="Times New Roman"/>
          <w:sz w:val="24"/>
          <w:szCs w:val="24"/>
        </w:rPr>
        <w:t>very</w:t>
      </w:r>
      <w:r w:rsidRPr="00BB3164">
        <w:rPr>
          <w:rFonts w:ascii="Times New Roman" w:hAnsi="Times New Roman" w:cs="Times New Roman"/>
          <w:sz w:val="24"/>
          <w:szCs w:val="24"/>
        </w:rPr>
        <w:t xml:space="preserve"> effective corporate governance in Indonesia as well as a comprehensive yet all inclusive dividend policy.</w:t>
      </w:r>
    </w:p>
    <w:p w:rsidR="007B73E6" w:rsidRPr="00BB3164" w:rsidRDefault="007B73E6" w:rsidP="00BB3164">
      <w:pPr>
        <w:spacing w:line="480" w:lineRule="auto"/>
        <w:rPr>
          <w:rFonts w:ascii="Times New Roman" w:hAnsi="Times New Roman" w:cs="Times New Roman"/>
          <w:sz w:val="24"/>
          <w:szCs w:val="24"/>
        </w:rPr>
      </w:pPr>
    </w:p>
    <w:p w:rsidR="007B73E6" w:rsidRPr="00BB3164" w:rsidRDefault="007B73E6" w:rsidP="00BB3164">
      <w:pPr>
        <w:spacing w:line="480" w:lineRule="auto"/>
        <w:rPr>
          <w:rFonts w:ascii="Times New Roman" w:hAnsi="Times New Roman" w:cs="Times New Roman"/>
          <w:sz w:val="24"/>
          <w:szCs w:val="24"/>
        </w:rPr>
      </w:pPr>
    </w:p>
    <w:p w:rsidR="007B73E6" w:rsidRPr="00BB3164" w:rsidRDefault="007B73E6" w:rsidP="00BB3164">
      <w:pPr>
        <w:spacing w:line="480" w:lineRule="auto"/>
        <w:rPr>
          <w:rFonts w:ascii="Times New Roman" w:hAnsi="Times New Roman" w:cs="Times New Roman"/>
          <w:sz w:val="24"/>
          <w:szCs w:val="24"/>
        </w:rPr>
      </w:pPr>
    </w:p>
    <w:p w:rsidR="007B73E6" w:rsidRPr="00BB3164" w:rsidRDefault="007B73E6" w:rsidP="00BB3164">
      <w:pPr>
        <w:spacing w:line="480" w:lineRule="auto"/>
        <w:rPr>
          <w:rFonts w:ascii="Times New Roman" w:hAnsi="Times New Roman" w:cs="Times New Roman"/>
          <w:sz w:val="24"/>
          <w:szCs w:val="24"/>
        </w:rPr>
      </w:pPr>
    </w:p>
    <w:p w:rsidR="007B73E6" w:rsidRPr="00BB3164" w:rsidRDefault="007B73E6" w:rsidP="00BB3164">
      <w:pPr>
        <w:spacing w:line="480" w:lineRule="auto"/>
        <w:rPr>
          <w:rFonts w:ascii="Times New Roman" w:hAnsi="Times New Roman" w:cs="Times New Roman"/>
          <w:sz w:val="24"/>
          <w:szCs w:val="24"/>
        </w:rPr>
      </w:pPr>
    </w:p>
    <w:p w:rsidR="007B73E6" w:rsidRDefault="007B73E6" w:rsidP="00BB3164">
      <w:pPr>
        <w:spacing w:line="480" w:lineRule="auto"/>
        <w:rPr>
          <w:rFonts w:ascii="Times New Roman" w:hAnsi="Times New Roman" w:cs="Times New Roman"/>
          <w:sz w:val="24"/>
          <w:szCs w:val="24"/>
        </w:rPr>
      </w:pPr>
    </w:p>
    <w:p w:rsidR="00A9678F" w:rsidRDefault="00A9678F" w:rsidP="00BB3164">
      <w:pPr>
        <w:spacing w:line="480" w:lineRule="auto"/>
        <w:rPr>
          <w:rFonts w:ascii="Times New Roman" w:hAnsi="Times New Roman" w:cs="Times New Roman"/>
          <w:sz w:val="24"/>
          <w:szCs w:val="24"/>
        </w:rPr>
      </w:pPr>
    </w:p>
    <w:p w:rsidR="00A9678F" w:rsidRDefault="00A9678F" w:rsidP="00BB3164">
      <w:pPr>
        <w:spacing w:line="480" w:lineRule="auto"/>
        <w:rPr>
          <w:rFonts w:ascii="Times New Roman" w:hAnsi="Times New Roman" w:cs="Times New Roman"/>
          <w:sz w:val="24"/>
          <w:szCs w:val="24"/>
        </w:rPr>
      </w:pPr>
    </w:p>
    <w:p w:rsidR="00A9678F" w:rsidRDefault="00A9678F" w:rsidP="00BB3164">
      <w:pPr>
        <w:spacing w:line="480" w:lineRule="auto"/>
        <w:rPr>
          <w:rFonts w:ascii="Times New Roman" w:hAnsi="Times New Roman" w:cs="Times New Roman"/>
          <w:sz w:val="24"/>
          <w:szCs w:val="24"/>
        </w:rPr>
      </w:pPr>
    </w:p>
    <w:p w:rsidR="00A9678F" w:rsidRDefault="00A9678F" w:rsidP="00BB3164">
      <w:pPr>
        <w:spacing w:line="480" w:lineRule="auto"/>
        <w:rPr>
          <w:rFonts w:ascii="Times New Roman" w:hAnsi="Times New Roman" w:cs="Times New Roman"/>
          <w:sz w:val="24"/>
          <w:szCs w:val="24"/>
        </w:rPr>
      </w:pPr>
    </w:p>
    <w:p w:rsidR="00A9678F" w:rsidRDefault="00A9678F" w:rsidP="00BB3164">
      <w:pPr>
        <w:spacing w:line="480" w:lineRule="auto"/>
        <w:rPr>
          <w:rFonts w:ascii="Times New Roman" w:hAnsi="Times New Roman" w:cs="Times New Roman"/>
          <w:sz w:val="24"/>
          <w:szCs w:val="24"/>
        </w:rPr>
      </w:pPr>
    </w:p>
    <w:p w:rsidR="00A9678F" w:rsidRDefault="00A9678F" w:rsidP="00BB3164">
      <w:pPr>
        <w:spacing w:line="480" w:lineRule="auto"/>
        <w:rPr>
          <w:rFonts w:ascii="Times New Roman" w:hAnsi="Times New Roman" w:cs="Times New Roman"/>
          <w:sz w:val="24"/>
          <w:szCs w:val="24"/>
        </w:rPr>
      </w:pPr>
    </w:p>
    <w:p w:rsidR="00A9678F" w:rsidRDefault="00A9678F" w:rsidP="00BB3164">
      <w:pPr>
        <w:spacing w:line="480" w:lineRule="auto"/>
        <w:rPr>
          <w:rFonts w:ascii="Times New Roman" w:hAnsi="Times New Roman" w:cs="Times New Roman"/>
          <w:sz w:val="24"/>
          <w:szCs w:val="24"/>
        </w:rPr>
      </w:pPr>
    </w:p>
    <w:p w:rsidR="00A9678F" w:rsidRDefault="00A9678F" w:rsidP="00BB3164">
      <w:pPr>
        <w:spacing w:line="480" w:lineRule="auto"/>
        <w:rPr>
          <w:rFonts w:ascii="Times New Roman" w:hAnsi="Times New Roman" w:cs="Times New Roman"/>
          <w:sz w:val="24"/>
          <w:szCs w:val="24"/>
        </w:rPr>
      </w:pPr>
    </w:p>
    <w:p w:rsidR="00A9678F" w:rsidRDefault="00A9678F" w:rsidP="00BB3164">
      <w:pPr>
        <w:spacing w:line="480" w:lineRule="auto"/>
        <w:rPr>
          <w:rFonts w:ascii="Times New Roman" w:hAnsi="Times New Roman" w:cs="Times New Roman"/>
          <w:sz w:val="24"/>
          <w:szCs w:val="24"/>
        </w:rPr>
      </w:pPr>
    </w:p>
    <w:p w:rsidR="00A9678F" w:rsidRPr="00BB3164" w:rsidRDefault="00A9678F" w:rsidP="00BB3164">
      <w:pPr>
        <w:spacing w:line="480" w:lineRule="auto"/>
        <w:rPr>
          <w:rFonts w:ascii="Times New Roman" w:hAnsi="Times New Roman" w:cs="Times New Roman"/>
          <w:sz w:val="24"/>
          <w:szCs w:val="24"/>
        </w:rPr>
      </w:pPr>
    </w:p>
    <w:p w:rsidR="007B73E6" w:rsidRPr="00BB3164" w:rsidRDefault="007B73E6" w:rsidP="00BB3164">
      <w:pPr>
        <w:spacing w:line="480" w:lineRule="auto"/>
        <w:rPr>
          <w:rFonts w:ascii="Times New Roman" w:hAnsi="Times New Roman" w:cs="Times New Roman"/>
          <w:sz w:val="24"/>
          <w:szCs w:val="24"/>
        </w:rPr>
      </w:pPr>
      <w:r w:rsidRPr="00BB3164">
        <w:rPr>
          <w:rFonts w:ascii="Times New Roman" w:hAnsi="Times New Roman" w:cs="Times New Roman"/>
          <w:sz w:val="24"/>
          <w:szCs w:val="24"/>
        </w:rPr>
        <w:lastRenderedPageBreak/>
        <w:t>References</w:t>
      </w:r>
    </w:p>
    <w:p w:rsidR="007B73E6" w:rsidRPr="00BB3164" w:rsidRDefault="0042562E" w:rsidP="00BB3164">
      <w:pPr>
        <w:spacing w:line="480" w:lineRule="auto"/>
        <w:rPr>
          <w:rFonts w:ascii="Times New Roman" w:hAnsi="Times New Roman" w:cs="Times New Roman"/>
          <w:sz w:val="24"/>
          <w:szCs w:val="24"/>
        </w:rPr>
      </w:pPr>
      <w:proofErr w:type="spellStart"/>
      <w:r w:rsidRPr="00BB3164">
        <w:rPr>
          <w:rFonts w:ascii="Times New Roman" w:hAnsi="Times New Roman" w:cs="Times New Roman"/>
          <w:sz w:val="24"/>
          <w:szCs w:val="24"/>
        </w:rPr>
        <w:t>Ang</w:t>
      </w:r>
      <w:proofErr w:type="spellEnd"/>
      <w:r w:rsidRPr="00BB3164">
        <w:rPr>
          <w:rFonts w:ascii="Times New Roman" w:hAnsi="Times New Roman" w:cs="Times New Roman"/>
          <w:sz w:val="24"/>
          <w:szCs w:val="24"/>
        </w:rPr>
        <w:t>, J.S</w:t>
      </w:r>
      <w:proofErr w:type="gramStart"/>
      <w:r w:rsidRPr="00BB3164">
        <w:rPr>
          <w:rFonts w:ascii="Times New Roman" w:hAnsi="Times New Roman" w:cs="Times New Roman"/>
          <w:sz w:val="24"/>
          <w:szCs w:val="24"/>
        </w:rPr>
        <w:t>. ,</w:t>
      </w:r>
      <w:proofErr w:type="gramEnd"/>
      <w:r w:rsidRPr="00BB3164">
        <w:rPr>
          <w:rFonts w:ascii="Times New Roman" w:hAnsi="Times New Roman" w:cs="Times New Roman"/>
          <w:sz w:val="24"/>
          <w:szCs w:val="24"/>
        </w:rPr>
        <w:t xml:space="preserve"> </w:t>
      </w:r>
      <w:proofErr w:type="spellStart"/>
      <w:r w:rsidRPr="00BB3164">
        <w:rPr>
          <w:rFonts w:ascii="Times New Roman" w:hAnsi="Times New Roman" w:cs="Times New Roman"/>
          <w:sz w:val="24"/>
          <w:szCs w:val="24"/>
        </w:rPr>
        <w:t>Fatemi</w:t>
      </w:r>
      <w:proofErr w:type="spellEnd"/>
      <w:r w:rsidRPr="00BB3164">
        <w:rPr>
          <w:rFonts w:ascii="Times New Roman" w:hAnsi="Times New Roman" w:cs="Times New Roman"/>
          <w:sz w:val="24"/>
          <w:szCs w:val="24"/>
        </w:rPr>
        <w:t>, A. &amp;</w:t>
      </w:r>
      <w:r w:rsidR="007B73E6" w:rsidRPr="00BB3164">
        <w:rPr>
          <w:rFonts w:ascii="Times New Roman" w:hAnsi="Times New Roman" w:cs="Times New Roman"/>
          <w:sz w:val="24"/>
          <w:szCs w:val="24"/>
        </w:rPr>
        <w:t xml:space="preserve"> </w:t>
      </w:r>
      <w:proofErr w:type="spellStart"/>
      <w:r w:rsidR="007B73E6" w:rsidRPr="00BB3164">
        <w:rPr>
          <w:rFonts w:ascii="Times New Roman" w:hAnsi="Times New Roman" w:cs="Times New Roman"/>
          <w:sz w:val="24"/>
          <w:szCs w:val="24"/>
        </w:rPr>
        <w:t>Tourani</w:t>
      </w:r>
      <w:proofErr w:type="spellEnd"/>
      <w:r w:rsidR="007B73E6" w:rsidRPr="00BB3164">
        <w:rPr>
          <w:rFonts w:ascii="Times New Roman" w:hAnsi="Times New Roman" w:cs="Times New Roman"/>
          <w:sz w:val="24"/>
          <w:szCs w:val="24"/>
        </w:rPr>
        <w:t>-</w:t>
      </w:r>
      <w:proofErr w:type="spellStart"/>
      <w:r w:rsidR="007B73E6" w:rsidRPr="00BB3164">
        <w:rPr>
          <w:rFonts w:ascii="Times New Roman" w:hAnsi="Times New Roman" w:cs="Times New Roman"/>
          <w:sz w:val="24"/>
          <w:szCs w:val="24"/>
        </w:rPr>
        <w:t>Rad</w:t>
      </w:r>
      <w:proofErr w:type="spellEnd"/>
      <w:r w:rsidR="007B73E6" w:rsidRPr="00BB3164">
        <w:rPr>
          <w:rFonts w:ascii="Times New Roman" w:hAnsi="Times New Roman" w:cs="Times New Roman"/>
          <w:sz w:val="24"/>
          <w:szCs w:val="24"/>
        </w:rPr>
        <w:t>, A. (1997), “Capital structure and dividend policies of Indonesian firms”, Pacific-Basin Finance Journal, Vol. 5 No. 1, pp. 87-103.</w:t>
      </w:r>
    </w:p>
    <w:p w:rsidR="007B73E6" w:rsidRPr="00BB3164" w:rsidRDefault="0042562E" w:rsidP="00BB3164">
      <w:pPr>
        <w:spacing w:line="480" w:lineRule="auto"/>
        <w:rPr>
          <w:rFonts w:ascii="Times New Roman" w:hAnsi="Times New Roman" w:cs="Times New Roman"/>
          <w:sz w:val="24"/>
          <w:szCs w:val="24"/>
        </w:rPr>
      </w:pPr>
      <w:r w:rsidRPr="00BB3164">
        <w:rPr>
          <w:rFonts w:ascii="Times New Roman" w:hAnsi="Times New Roman" w:cs="Times New Roman"/>
          <w:sz w:val="24"/>
          <w:szCs w:val="24"/>
        </w:rPr>
        <w:t>Baker, H.K. &amp;</w:t>
      </w:r>
      <w:r w:rsidR="007B73E6" w:rsidRPr="00BB3164">
        <w:rPr>
          <w:rFonts w:ascii="Times New Roman" w:hAnsi="Times New Roman" w:cs="Times New Roman"/>
          <w:sz w:val="24"/>
          <w:szCs w:val="24"/>
        </w:rPr>
        <w:t xml:space="preserve"> Powell, G.E. (2012), “Dividend policy in Indonesia: survey evidence from executives”, Journal of Asia Business Studies, Vol. 6 No. 1, pp. 79-92</w:t>
      </w:r>
      <w:r w:rsidR="00775E02" w:rsidRPr="00BB3164">
        <w:rPr>
          <w:rFonts w:ascii="Times New Roman" w:hAnsi="Times New Roman" w:cs="Times New Roman"/>
          <w:sz w:val="24"/>
          <w:szCs w:val="24"/>
        </w:rPr>
        <w:t>.</w:t>
      </w:r>
    </w:p>
    <w:p w:rsidR="00BB3164" w:rsidRPr="00BB3164" w:rsidRDefault="00BB3164" w:rsidP="00BB3164">
      <w:pPr>
        <w:spacing w:line="480" w:lineRule="auto"/>
        <w:rPr>
          <w:rFonts w:ascii="Times New Roman" w:hAnsi="Times New Roman" w:cs="Times New Roman"/>
          <w:sz w:val="24"/>
          <w:szCs w:val="24"/>
        </w:rPr>
      </w:pPr>
      <w:proofErr w:type="gramStart"/>
      <w:r w:rsidRPr="00BB3164">
        <w:rPr>
          <w:rFonts w:ascii="Times New Roman" w:hAnsi="Times New Roman" w:cs="Times New Roman"/>
          <w:sz w:val="24"/>
          <w:szCs w:val="24"/>
        </w:rPr>
        <w:t xml:space="preserve">Baker, M. &amp; </w:t>
      </w:r>
      <w:proofErr w:type="spellStart"/>
      <w:r w:rsidRPr="00BB3164">
        <w:rPr>
          <w:rFonts w:ascii="Times New Roman" w:hAnsi="Times New Roman" w:cs="Times New Roman"/>
          <w:sz w:val="24"/>
          <w:szCs w:val="24"/>
        </w:rPr>
        <w:t>Wurgler</w:t>
      </w:r>
      <w:proofErr w:type="spellEnd"/>
      <w:r w:rsidRPr="00BB3164">
        <w:rPr>
          <w:rFonts w:ascii="Times New Roman" w:hAnsi="Times New Roman" w:cs="Times New Roman"/>
          <w:sz w:val="24"/>
          <w:szCs w:val="24"/>
        </w:rPr>
        <w:t>, J., 2004.</w:t>
      </w:r>
      <w:proofErr w:type="gramEnd"/>
      <w:r w:rsidRPr="00BB3164">
        <w:rPr>
          <w:rFonts w:ascii="Times New Roman" w:hAnsi="Times New Roman" w:cs="Times New Roman"/>
          <w:sz w:val="24"/>
          <w:szCs w:val="24"/>
        </w:rPr>
        <w:t xml:space="preserve"> </w:t>
      </w:r>
      <w:proofErr w:type="gramStart"/>
      <w:r w:rsidRPr="00BB3164">
        <w:rPr>
          <w:rFonts w:ascii="Times New Roman" w:hAnsi="Times New Roman" w:cs="Times New Roman"/>
          <w:sz w:val="24"/>
          <w:szCs w:val="24"/>
        </w:rPr>
        <w:t>A Catering Theory of Dividend.</w:t>
      </w:r>
      <w:proofErr w:type="gramEnd"/>
      <w:r w:rsidRPr="00BB3164">
        <w:rPr>
          <w:rFonts w:ascii="Times New Roman" w:hAnsi="Times New Roman" w:cs="Times New Roman"/>
          <w:sz w:val="24"/>
          <w:szCs w:val="24"/>
        </w:rPr>
        <w:t xml:space="preserve"> The Journal of Finance 59, 1125-1165</w:t>
      </w:r>
    </w:p>
    <w:p w:rsidR="00BB3164" w:rsidRPr="00BB3164" w:rsidRDefault="00BB3164" w:rsidP="00BB3164">
      <w:pPr>
        <w:spacing w:line="480" w:lineRule="auto"/>
        <w:rPr>
          <w:rFonts w:ascii="Times New Roman" w:hAnsi="Times New Roman" w:cs="Times New Roman"/>
          <w:sz w:val="24"/>
          <w:szCs w:val="24"/>
        </w:rPr>
      </w:pPr>
      <w:proofErr w:type="gramStart"/>
      <w:r w:rsidRPr="00BB3164">
        <w:rPr>
          <w:rFonts w:ascii="Times New Roman" w:hAnsi="Times New Roman" w:cs="Times New Roman"/>
          <w:sz w:val="24"/>
          <w:szCs w:val="24"/>
        </w:rPr>
        <w:t>Black, F. &amp;</w:t>
      </w:r>
      <w:proofErr w:type="spellStart"/>
      <w:r w:rsidRPr="00BB3164">
        <w:rPr>
          <w:rFonts w:ascii="Times New Roman" w:hAnsi="Times New Roman" w:cs="Times New Roman"/>
          <w:sz w:val="24"/>
          <w:szCs w:val="24"/>
        </w:rPr>
        <w:t>Scholes</w:t>
      </w:r>
      <w:proofErr w:type="spellEnd"/>
      <w:r w:rsidRPr="00BB3164">
        <w:rPr>
          <w:rFonts w:ascii="Times New Roman" w:hAnsi="Times New Roman" w:cs="Times New Roman"/>
          <w:sz w:val="24"/>
          <w:szCs w:val="24"/>
        </w:rPr>
        <w:t>, M., 1974.</w:t>
      </w:r>
      <w:proofErr w:type="gramEnd"/>
      <w:r w:rsidRPr="00BB3164">
        <w:rPr>
          <w:rFonts w:ascii="Times New Roman" w:hAnsi="Times New Roman" w:cs="Times New Roman"/>
          <w:sz w:val="24"/>
          <w:szCs w:val="24"/>
        </w:rPr>
        <w:t xml:space="preserve"> </w:t>
      </w:r>
      <w:proofErr w:type="gramStart"/>
      <w:r w:rsidRPr="00BB3164">
        <w:rPr>
          <w:rFonts w:ascii="Times New Roman" w:hAnsi="Times New Roman" w:cs="Times New Roman"/>
          <w:sz w:val="24"/>
          <w:szCs w:val="24"/>
        </w:rPr>
        <w:t>The Effects of Dividend Yield and Dividend Policy on Common Stock Prices and Returns.</w:t>
      </w:r>
      <w:proofErr w:type="gramEnd"/>
      <w:r w:rsidRPr="00BB3164">
        <w:rPr>
          <w:rFonts w:ascii="Times New Roman" w:hAnsi="Times New Roman" w:cs="Times New Roman"/>
          <w:sz w:val="24"/>
          <w:szCs w:val="24"/>
        </w:rPr>
        <w:t xml:space="preserve"> Journal of Financial Economics 1, 1-22</w:t>
      </w:r>
    </w:p>
    <w:p w:rsidR="007B73E6" w:rsidRPr="00BB3164" w:rsidRDefault="0042562E" w:rsidP="00BB3164">
      <w:pPr>
        <w:spacing w:line="480" w:lineRule="auto"/>
        <w:rPr>
          <w:rFonts w:ascii="Times New Roman" w:hAnsi="Times New Roman" w:cs="Times New Roman"/>
          <w:sz w:val="24"/>
          <w:szCs w:val="24"/>
        </w:rPr>
      </w:pPr>
      <w:r w:rsidRPr="00BB3164">
        <w:rPr>
          <w:rFonts w:ascii="Times New Roman" w:hAnsi="Times New Roman" w:cs="Times New Roman"/>
          <w:sz w:val="24"/>
          <w:szCs w:val="24"/>
        </w:rPr>
        <w:t>Brown, P</w:t>
      </w:r>
      <w:proofErr w:type="gramStart"/>
      <w:r w:rsidRPr="00BB3164">
        <w:rPr>
          <w:rFonts w:ascii="Times New Roman" w:hAnsi="Times New Roman" w:cs="Times New Roman"/>
          <w:sz w:val="24"/>
          <w:szCs w:val="24"/>
        </w:rPr>
        <w:t>. ,</w:t>
      </w:r>
      <w:proofErr w:type="gramEnd"/>
      <w:r w:rsidRPr="00BB3164">
        <w:rPr>
          <w:rFonts w:ascii="Times New Roman" w:hAnsi="Times New Roman" w:cs="Times New Roman"/>
          <w:sz w:val="24"/>
          <w:szCs w:val="24"/>
        </w:rPr>
        <w:t xml:space="preserve"> </w:t>
      </w:r>
      <w:proofErr w:type="spellStart"/>
      <w:r w:rsidRPr="00BB3164">
        <w:rPr>
          <w:rFonts w:ascii="Times New Roman" w:hAnsi="Times New Roman" w:cs="Times New Roman"/>
          <w:sz w:val="24"/>
          <w:szCs w:val="24"/>
        </w:rPr>
        <w:t>Beekes</w:t>
      </w:r>
      <w:proofErr w:type="spellEnd"/>
      <w:r w:rsidRPr="00BB3164">
        <w:rPr>
          <w:rFonts w:ascii="Times New Roman" w:hAnsi="Times New Roman" w:cs="Times New Roman"/>
          <w:sz w:val="24"/>
          <w:szCs w:val="24"/>
        </w:rPr>
        <w:t>, W. &amp;</w:t>
      </w:r>
      <w:r w:rsidR="007B73E6" w:rsidRPr="00BB3164">
        <w:rPr>
          <w:rFonts w:ascii="Times New Roman" w:hAnsi="Times New Roman" w:cs="Times New Roman"/>
          <w:sz w:val="24"/>
          <w:szCs w:val="24"/>
        </w:rPr>
        <w:t xml:space="preserve"> </w:t>
      </w:r>
      <w:proofErr w:type="spellStart"/>
      <w:r w:rsidR="007B73E6" w:rsidRPr="00BB3164">
        <w:rPr>
          <w:rFonts w:ascii="Times New Roman" w:hAnsi="Times New Roman" w:cs="Times New Roman"/>
          <w:sz w:val="24"/>
          <w:szCs w:val="24"/>
        </w:rPr>
        <w:t>Verhoeven</w:t>
      </w:r>
      <w:proofErr w:type="spellEnd"/>
      <w:r w:rsidR="007B73E6" w:rsidRPr="00BB3164">
        <w:rPr>
          <w:rFonts w:ascii="Times New Roman" w:hAnsi="Times New Roman" w:cs="Times New Roman"/>
          <w:sz w:val="24"/>
          <w:szCs w:val="24"/>
        </w:rPr>
        <w:t>, P. (2011), “Corporate governance, accounting and finance: a review”, Accounting and Finance, Vol. 51 No. 1, pp. 96-172.</w:t>
      </w:r>
    </w:p>
    <w:p w:rsidR="007B73E6" w:rsidRPr="00BB3164" w:rsidRDefault="007B73E6" w:rsidP="00BB3164">
      <w:pPr>
        <w:spacing w:line="480" w:lineRule="auto"/>
        <w:rPr>
          <w:rFonts w:ascii="Times New Roman" w:hAnsi="Times New Roman" w:cs="Times New Roman"/>
          <w:sz w:val="24"/>
          <w:szCs w:val="24"/>
        </w:rPr>
      </w:pPr>
      <w:proofErr w:type="spellStart"/>
      <w:r w:rsidRPr="00BB3164">
        <w:rPr>
          <w:rFonts w:ascii="Times New Roman" w:hAnsi="Times New Roman" w:cs="Times New Roman"/>
          <w:sz w:val="24"/>
          <w:szCs w:val="24"/>
        </w:rPr>
        <w:t>Capulong</w:t>
      </w:r>
      <w:proofErr w:type="spellEnd"/>
      <w:r w:rsidRPr="00BB3164">
        <w:rPr>
          <w:rFonts w:ascii="Times New Roman" w:hAnsi="Times New Roman" w:cs="Times New Roman"/>
          <w:sz w:val="24"/>
          <w:szCs w:val="24"/>
        </w:rPr>
        <w:t>, M</w:t>
      </w:r>
      <w:proofErr w:type="gramStart"/>
      <w:r w:rsidRPr="00BB3164">
        <w:rPr>
          <w:rFonts w:ascii="Times New Roman" w:hAnsi="Times New Roman" w:cs="Times New Roman"/>
          <w:sz w:val="24"/>
          <w:szCs w:val="24"/>
        </w:rPr>
        <w:t xml:space="preserve">. </w:t>
      </w:r>
      <w:r w:rsidR="00BB3164" w:rsidRPr="00BB3164">
        <w:rPr>
          <w:rFonts w:ascii="Times New Roman" w:hAnsi="Times New Roman" w:cs="Times New Roman"/>
          <w:sz w:val="24"/>
          <w:szCs w:val="24"/>
        </w:rPr>
        <w:t>,</w:t>
      </w:r>
      <w:proofErr w:type="gramEnd"/>
      <w:r w:rsidR="00BB3164" w:rsidRPr="00BB3164">
        <w:rPr>
          <w:rFonts w:ascii="Times New Roman" w:hAnsi="Times New Roman" w:cs="Times New Roman"/>
          <w:sz w:val="24"/>
          <w:szCs w:val="24"/>
        </w:rPr>
        <w:t xml:space="preserve"> </w:t>
      </w:r>
      <w:proofErr w:type="spellStart"/>
      <w:r w:rsidR="00BB3164" w:rsidRPr="00BB3164">
        <w:rPr>
          <w:rFonts w:ascii="Times New Roman" w:hAnsi="Times New Roman" w:cs="Times New Roman"/>
          <w:sz w:val="24"/>
          <w:szCs w:val="24"/>
        </w:rPr>
        <w:t>Virginita</w:t>
      </w:r>
      <w:proofErr w:type="spellEnd"/>
      <w:r w:rsidR="00BB3164" w:rsidRPr="00BB3164">
        <w:rPr>
          <w:rFonts w:ascii="Times New Roman" w:hAnsi="Times New Roman" w:cs="Times New Roman"/>
          <w:sz w:val="24"/>
          <w:szCs w:val="24"/>
        </w:rPr>
        <w:t>, D.E. , Webb, D. &amp;</w:t>
      </w:r>
      <w:r w:rsidRPr="00BB3164">
        <w:rPr>
          <w:rFonts w:ascii="Times New Roman" w:hAnsi="Times New Roman" w:cs="Times New Roman"/>
          <w:sz w:val="24"/>
          <w:szCs w:val="24"/>
        </w:rPr>
        <w:t xml:space="preserve"> </w:t>
      </w:r>
      <w:proofErr w:type="spellStart"/>
      <w:r w:rsidRPr="00BB3164">
        <w:rPr>
          <w:rFonts w:ascii="Times New Roman" w:hAnsi="Times New Roman" w:cs="Times New Roman"/>
          <w:sz w:val="24"/>
          <w:szCs w:val="24"/>
        </w:rPr>
        <w:t>Zhuang</w:t>
      </w:r>
      <w:proofErr w:type="spellEnd"/>
      <w:r w:rsidRPr="00BB3164">
        <w:rPr>
          <w:rFonts w:ascii="Times New Roman" w:hAnsi="Times New Roman" w:cs="Times New Roman"/>
          <w:sz w:val="24"/>
          <w:szCs w:val="24"/>
        </w:rPr>
        <w:t>, J. (</w:t>
      </w:r>
      <w:proofErr w:type="spellStart"/>
      <w:r w:rsidRPr="00BB3164">
        <w:rPr>
          <w:rFonts w:ascii="Times New Roman" w:hAnsi="Times New Roman" w:cs="Times New Roman"/>
          <w:sz w:val="24"/>
          <w:szCs w:val="24"/>
        </w:rPr>
        <w:t>Eds</w:t>
      </w:r>
      <w:proofErr w:type="spellEnd"/>
      <w:r w:rsidRPr="00BB3164">
        <w:rPr>
          <w:rFonts w:ascii="Times New Roman" w:hAnsi="Times New Roman" w:cs="Times New Roman"/>
          <w:sz w:val="24"/>
          <w:szCs w:val="24"/>
        </w:rPr>
        <w:t>) (2001), Corporate Governance and Finance in East Asia: A Study of Indonesia, Republic of Korea, Malaysia, Philippines, and Thailand Volume One (A Consolidated Report), Asian Development Bank, Manila.</w:t>
      </w:r>
    </w:p>
    <w:p w:rsidR="007B73E6" w:rsidRPr="00BB3164" w:rsidRDefault="00BB3164" w:rsidP="00BB3164">
      <w:pPr>
        <w:spacing w:line="480" w:lineRule="auto"/>
        <w:rPr>
          <w:rFonts w:ascii="Times New Roman" w:hAnsi="Times New Roman" w:cs="Times New Roman"/>
          <w:sz w:val="24"/>
          <w:szCs w:val="24"/>
        </w:rPr>
      </w:pPr>
      <w:proofErr w:type="spellStart"/>
      <w:r w:rsidRPr="00BB3164">
        <w:rPr>
          <w:rFonts w:ascii="Times New Roman" w:hAnsi="Times New Roman" w:cs="Times New Roman"/>
          <w:sz w:val="24"/>
          <w:szCs w:val="24"/>
        </w:rPr>
        <w:t>Claessens</w:t>
      </w:r>
      <w:proofErr w:type="spellEnd"/>
      <w:r w:rsidRPr="00BB3164">
        <w:rPr>
          <w:rFonts w:ascii="Times New Roman" w:hAnsi="Times New Roman" w:cs="Times New Roman"/>
          <w:sz w:val="24"/>
          <w:szCs w:val="24"/>
        </w:rPr>
        <w:t>, S. &amp;</w:t>
      </w:r>
      <w:r w:rsidR="007B73E6" w:rsidRPr="00BB3164">
        <w:rPr>
          <w:rFonts w:ascii="Times New Roman" w:hAnsi="Times New Roman" w:cs="Times New Roman"/>
          <w:sz w:val="24"/>
          <w:szCs w:val="24"/>
        </w:rPr>
        <w:t xml:space="preserve"> </w:t>
      </w:r>
      <w:proofErr w:type="spellStart"/>
      <w:r w:rsidR="007B73E6" w:rsidRPr="00BB3164">
        <w:rPr>
          <w:rFonts w:ascii="Times New Roman" w:hAnsi="Times New Roman" w:cs="Times New Roman"/>
          <w:sz w:val="24"/>
          <w:szCs w:val="24"/>
        </w:rPr>
        <w:t>Yurtoglu</w:t>
      </w:r>
      <w:proofErr w:type="spellEnd"/>
      <w:r w:rsidR="007B73E6" w:rsidRPr="00BB3164">
        <w:rPr>
          <w:rFonts w:ascii="Times New Roman" w:hAnsi="Times New Roman" w:cs="Times New Roman"/>
          <w:sz w:val="24"/>
          <w:szCs w:val="24"/>
        </w:rPr>
        <w:t>, B.B. (2013), “Corporate governance in emerging markets: a survey”, Emerging Markets Review, Vol. 15, pp. 1-33.</w:t>
      </w:r>
    </w:p>
    <w:p w:rsidR="007B73E6" w:rsidRPr="00BB3164" w:rsidRDefault="007B73E6" w:rsidP="00BB3164">
      <w:pPr>
        <w:spacing w:line="480" w:lineRule="auto"/>
        <w:rPr>
          <w:rFonts w:ascii="Times New Roman" w:hAnsi="Times New Roman" w:cs="Times New Roman"/>
          <w:sz w:val="24"/>
          <w:szCs w:val="24"/>
        </w:rPr>
      </w:pPr>
      <w:proofErr w:type="spellStart"/>
      <w:r w:rsidRPr="00BB3164">
        <w:rPr>
          <w:rFonts w:ascii="Times New Roman" w:hAnsi="Times New Roman" w:cs="Times New Roman"/>
          <w:sz w:val="24"/>
          <w:szCs w:val="24"/>
        </w:rPr>
        <w:t>Claessens</w:t>
      </w:r>
      <w:proofErr w:type="spellEnd"/>
      <w:r w:rsidRPr="00BB3164">
        <w:rPr>
          <w:rFonts w:ascii="Times New Roman" w:hAnsi="Times New Roman" w:cs="Times New Roman"/>
          <w:sz w:val="24"/>
          <w:szCs w:val="24"/>
        </w:rPr>
        <w:t>, S</w:t>
      </w:r>
      <w:proofErr w:type="gramStart"/>
      <w:r w:rsidRPr="00BB3164">
        <w:rPr>
          <w:rFonts w:ascii="Times New Roman" w:hAnsi="Times New Roman" w:cs="Times New Roman"/>
          <w:sz w:val="24"/>
          <w:szCs w:val="24"/>
        </w:rPr>
        <w:t>. ,</w:t>
      </w:r>
      <w:proofErr w:type="gramEnd"/>
      <w:r w:rsidRPr="00BB3164">
        <w:rPr>
          <w:rFonts w:ascii="Times New Roman" w:hAnsi="Times New Roman" w:cs="Times New Roman"/>
          <w:sz w:val="24"/>
          <w:szCs w:val="24"/>
        </w:rPr>
        <w:t xml:space="preserve"> </w:t>
      </w:r>
      <w:proofErr w:type="spellStart"/>
      <w:r w:rsidRPr="00BB3164">
        <w:rPr>
          <w:rFonts w:ascii="Times New Roman" w:hAnsi="Times New Roman" w:cs="Times New Roman"/>
          <w:sz w:val="24"/>
          <w:szCs w:val="24"/>
        </w:rPr>
        <w:t>Djankov</w:t>
      </w:r>
      <w:proofErr w:type="spellEnd"/>
      <w:r w:rsidRPr="00BB3164">
        <w:rPr>
          <w:rFonts w:ascii="Times New Roman" w:hAnsi="Times New Roman" w:cs="Times New Roman"/>
          <w:sz w:val="24"/>
          <w:szCs w:val="24"/>
        </w:rPr>
        <w:t>, S</w:t>
      </w:r>
      <w:r w:rsidR="00BB3164" w:rsidRPr="00BB3164">
        <w:rPr>
          <w:rFonts w:ascii="Times New Roman" w:hAnsi="Times New Roman" w:cs="Times New Roman"/>
          <w:sz w:val="24"/>
          <w:szCs w:val="24"/>
        </w:rPr>
        <w:t>. &amp;</w:t>
      </w:r>
      <w:r w:rsidRPr="00BB3164">
        <w:rPr>
          <w:rFonts w:ascii="Times New Roman" w:hAnsi="Times New Roman" w:cs="Times New Roman"/>
          <w:sz w:val="24"/>
          <w:szCs w:val="24"/>
        </w:rPr>
        <w:t xml:space="preserve"> Lang, L.H.P. (2000), “The separation of ownership and control in East Asian corporations”, Journal of Financial Economics, Vol. 58 </w:t>
      </w:r>
      <w:proofErr w:type="spellStart"/>
      <w:r w:rsidRPr="00BB3164">
        <w:rPr>
          <w:rFonts w:ascii="Times New Roman" w:hAnsi="Times New Roman" w:cs="Times New Roman"/>
          <w:sz w:val="24"/>
          <w:szCs w:val="24"/>
        </w:rPr>
        <w:t>Nos</w:t>
      </w:r>
      <w:proofErr w:type="spellEnd"/>
      <w:r w:rsidRPr="00BB3164">
        <w:rPr>
          <w:rFonts w:ascii="Times New Roman" w:hAnsi="Times New Roman" w:cs="Times New Roman"/>
          <w:sz w:val="24"/>
          <w:szCs w:val="24"/>
        </w:rPr>
        <w:t xml:space="preserve"> 1/2, pp. 81-112.</w:t>
      </w:r>
    </w:p>
    <w:p w:rsidR="007B73E6" w:rsidRPr="00BB3164" w:rsidRDefault="007B73E6" w:rsidP="00BB3164">
      <w:pPr>
        <w:spacing w:line="480" w:lineRule="auto"/>
        <w:rPr>
          <w:rFonts w:ascii="Times New Roman" w:hAnsi="Times New Roman" w:cs="Times New Roman"/>
          <w:sz w:val="24"/>
          <w:szCs w:val="24"/>
        </w:rPr>
      </w:pPr>
      <w:r w:rsidRPr="00BB3164">
        <w:rPr>
          <w:rFonts w:ascii="Times New Roman" w:hAnsi="Times New Roman" w:cs="Times New Roman"/>
          <w:sz w:val="24"/>
          <w:szCs w:val="24"/>
        </w:rPr>
        <w:t>CLSA (2007), “CG watch 2007: corporate governance in Asia”, available at: www.clsa.com.</w:t>
      </w:r>
    </w:p>
    <w:p w:rsidR="007B73E6" w:rsidRPr="00BB3164" w:rsidRDefault="00BB3164" w:rsidP="00BB3164">
      <w:pPr>
        <w:spacing w:line="480" w:lineRule="auto"/>
        <w:rPr>
          <w:rFonts w:ascii="Times New Roman" w:hAnsi="Times New Roman" w:cs="Times New Roman"/>
          <w:sz w:val="24"/>
          <w:szCs w:val="24"/>
        </w:rPr>
      </w:pPr>
      <w:r w:rsidRPr="00BB3164">
        <w:rPr>
          <w:rFonts w:ascii="Times New Roman" w:hAnsi="Times New Roman" w:cs="Times New Roman"/>
          <w:sz w:val="24"/>
          <w:szCs w:val="24"/>
        </w:rPr>
        <w:lastRenderedPageBreak/>
        <w:t>Denis, D.J. &amp;</w:t>
      </w:r>
      <w:r w:rsidR="007B73E6" w:rsidRPr="00BB3164">
        <w:rPr>
          <w:rFonts w:ascii="Times New Roman" w:hAnsi="Times New Roman" w:cs="Times New Roman"/>
          <w:sz w:val="24"/>
          <w:szCs w:val="24"/>
        </w:rPr>
        <w:t xml:space="preserve"> </w:t>
      </w:r>
      <w:proofErr w:type="spellStart"/>
      <w:r w:rsidR="007B73E6" w:rsidRPr="00BB3164">
        <w:rPr>
          <w:rFonts w:ascii="Times New Roman" w:hAnsi="Times New Roman" w:cs="Times New Roman"/>
          <w:sz w:val="24"/>
          <w:szCs w:val="24"/>
        </w:rPr>
        <w:t>Osobov</w:t>
      </w:r>
      <w:proofErr w:type="spellEnd"/>
      <w:r w:rsidR="007B73E6" w:rsidRPr="00BB3164">
        <w:rPr>
          <w:rFonts w:ascii="Times New Roman" w:hAnsi="Times New Roman" w:cs="Times New Roman"/>
          <w:sz w:val="24"/>
          <w:szCs w:val="24"/>
        </w:rPr>
        <w:t xml:space="preserve">, I. (2008), “Why do firms pay dividends? </w:t>
      </w:r>
      <w:proofErr w:type="gramStart"/>
      <w:r w:rsidR="007B73E6" w:rsidRPr="00BB3164">
        <w:rPr>
          <w:rFonts w:ascii="Times New Roman" w:hAnsi="Times New Roman" w:cs="Times New Roman"/>
          <w:sz w:val="24"/>
          <w:szCs w:val="24"/>
        </w:rPr>
        <w:t>International evidence on the determinants of dividend policy”, Journal of Financial Economics, Vol. 89 No. 1, pp. 62-82.</w:t>
      </w:r>
      <w:proofErr w:type="gramEnd"/>
    </w:p>
    <w:p w:rsidR="007B73E6" w:rsidRPr="00BB3164" w:rsidRDefault="007B73E6" w:rsidP="00BB3164">
      <w:pPr>
        <w:spacing w:line="480" w:lineRule="auto"/>
        <w:rPr>
          <w:rFonts w:ascii="Times New Roman" w:hAnsi="Times New Roman" w:cs="Times New Roman"/>
          <w:sz w:val="24"/>
          <w:szCs w:val="24"/>
        </w:rPr>
      </w:pPr>
      <w:proofErr w:type="spellStart"/>
      <w:proofErr w:type="gramStart"/>
      <w:r w:rsidRPr="00BB3164">
        <w:rPr>
          <w:rFonts w:ascii="Times New Roman" w:hAnsi="Times New Roman" w:cs="Times New Roman"/>
          <w:sz w:val="24"/>
          <w:szCs w:val="24"/>
        </w:rPr>
        <w:t>Gugler</w:t>
      </w:r>
      <w:proofErr w:type="spellEnd"/>
      <w:r w:rsidRPr="00BB3164">
        <w:rPr>
          <w:rFonts w:ascii="Times New Roman" w:hAnsi="Times New Roman" w:cs="Times New Roman"/>
          <w:sz w:val="24"/>
          <w:szCs w:val="24"/>
        </w:rPr>
        <w:t>, K. (2003), “Corporate governance, dividend payout policy, and the interrelation between dividends, R&amp;D, and capital investment”, Journal of Banking and Finance, Vol. 27 No. 7, pp. 1297-1321.</w:t>
      </w:r>
      <w:proofErr w:type="gramEnd"/>
    </w:p>
    <w:p w:rsidR="007B73E6" w:rsidRPr="00BB3164" w:rsidRDefault="00BB3164" w:rsidP="00BB3164">
      <w:pPr>
        <w:spacing w:line="480" w:lineRule="auto"/>
        <w:rPr>
          <w:rFonts w:ascii="Times New Roman" w:hAnsi="Times New Roman" w:cs="Times New Roman"/>
          <w:sz w:val="24"/>
          <w:szCs w:val="24"/>
        </w:rPr>
      </w:pPr>
      <w:proofErr w:type="spellStart"/>
      <w:proofErr w:type="gramStart"/>
      <w:r w:rsidRPr="00BB3164">
        <w:rPr>
          <w:rFonts w:ascii="Times New Roman" w:hAnsi="Times New Roman" w:cs="Times New Roman"/>
          <w:sz w:val="24"/>
          <w:szCs w:val="24"/>
        </w:rPr>
        <w:t>Gugler</w:t>
      </w:r>
      <w:proofErr w:type="spellEnd"/>
      <w:r w:rsidRPr="00BB3164">
        <w:rPr>
          <w:rFonts w:ascii="Times New Roman" w:hAnsi="Times New Roman" w:cs="Times New Roman"/>
          <w:sz w:val="24"/>
          <w:szCs w:val="24"/>
        </w:rPr>
        <w:t>, K. &amp;</w:t>
      </w:r>
      <w:r w:rsidR="007B73E6" w:rsidRPr="00BB3164">
        <w:rPr>
          <w:rFonts w:ascii="Times New Roman" w:hAnsi="Times New Roman" w:cs="Times New Roman"/>
          <w:sz w:val="24"/>
          <w:szCs w:val="24"/>
        </w:rPr>
        <w:t xml:space="preserve"> </w:t>
      </w:r>
      <w:proofErr w:type="spellStart"/>
      <w:r w:rsidR="007B73E6" w:rsidRPr="00BB3164">
        <w:rPr>
          <w:rFonts w:ascii="Times New Roman" w:hAnsi="Times New Roman" w:cs="Times New Roman"/>
          <w:sz w:val="24"/>
          <w:szCs w:val="24"/>
        </w:rPr>
        <w:t>Yurtoglu</w:t>
      </w:r>
      <w:proofErr w:type="spellEnd"/>
      <w:r w:rsidR="007B73E6" w:rsidRPr="00BB3164">
        <w:rPr>
          <w:rFonts w:ascii="Times New Roman" w:hAnsi="Times New Roman" w:cs="Times New Roman"/>
          <w:sz w:val="24"/>
          <w:szCs w:val="24"/>
        </w:rPr>
        <w:t>, B.B. (2003), “Corporate governance and dividend pay-out policy in Germany”, European Economic Review, Vol. 47 No. 4, pp. 731-758.</w:t>
      </w:r>
      <w:proofErr w:type="gramEnd"/>
    </w:p>
    <w:p w:rsidR="007B73E6" w:rsidRPr="00BB3164" w:rsidRDefault="007B73E6" w:rsidP="00BB3164">
      <w:pPr>
        <w:spacing w:line="480" w:lineRule="auto"/>
        <w:rPr>
          <w:rFonts w:ascii="Times New Roman" w:hAnsi="Times New Roman" w:cs="Times New Roman"/>
          <w:sz w:val="24"/>
          <w:szCs w:val="24"/>
        </w:rPr>
      </w:pPr>
      <w:proofErr w:type="spellStart"/>
      <w:proofErr w:type="gramStart"/>
      <w:r w:rsidRPr="00BB3164">
        <w:rPr>
          <w:rFonts w:ascii="Times New Roman" w:hAnsi="Times New Roman" w:cs="Times New Roman"/>
          <w:sz w:val="24"/>
          <w:szCs w:val="24"/>
        </w:rPr>
        <w:t>Gul</w:t>
      </w:r>
      <w:proofErr w:type="spellEnd"/>
      <w:r w:rsidRPr="00BB3164">
        <w:rPr>
          <w:rFonts w:ascii="Times New Roman" w:hAnsi="Times New Roman" w:cs="Times New Roman"/>
          <w:sz w:val="24"/>
          <w:szCs w:val="24"/>
        </w:rPr>
        <w:t>, F.A. (1999), “Growth opportunities, capital structure and dividend policies in Japan”, Journal of Corporate Finance, Vol. 5 No. 2, pp. 141-168.</w:t>
      </w:r>
      <w:proofErr w:type="gramEnd"/>
    </w:p>
    <w:p w:rsidR="007B73E6" w:rsidRPr="00BB3164" w:rsidRDefault="00BB3164" w:rsidP="00BB3164">
      <w:pPr>
        <w:spacing w:line="480" w:lineRule="auto"/>
        <w:rPr>
          <w:rFonts w:ascii="Times New Roman" w:hAnsi="Times New Roman" w:cs="Times New Roman"/>
          <w:sz w:val="24"/>
          <w:szCs w:val="24"/>
        </w:rPr>
      </w:pPr>
      <w:r w:rsidRPr="00BB3164">
        <w:rPr>
          <w:rFonts w:ascii="Times New Roman" w:hAnsi="Times New Roman" w:cs="Times New Roman"/>
          <w:sz w:val="24"/>
          <w:szCs w:val="24"/>
        </w:rPr>
        <w:t>Jensen, M.C. &amp;</w:t>
      </w:r>
      <w:r w:rsidR="007B73E6" w:rsidRPr="00BB3164">
        <w:rPr>
          <w:rFonts w:ascii="Times New Roman" w:hAnsi="Times New Roman" w:cs="Times New Roman"/>
          <w:sz w:val="24"/>
          <w:szCs w:val="24"/>
        </w:rPr>
        <w:t xml:space="preserve"> </w:t>
      </w:r>
      <w:proofErr w:type="spellStart"/>
      <w:r w:rsidR="007B73E6" w:rsidRPr="00BB3164">
        <w:rPr>
          <w:rFonts w:ascii="Times New Roman" w:hAnsi="Times New Roman" w:cs="Times New Roman"/>
          <w:sz w:val="24"/>
          <w:szCs w:val="24"/>
        </w:rPr>
        <w:t>Meckling</w:t>
      </w:r>
      <w:proofErr w:type="spellEnd"/>
      <w:r w:rsidR="007B73E6" w:rsidRPr="00BB3164">
        <w:rPr>
          <w:rFonts w:ascii="Times New Roman" w:hAnsi="Times New Roman" w:cs="Times New Roman"/>
          <w:sz w:val="24"/>
          <w:szCs w:val="24"/>
        </w:rPr>
        <w:t>, W.H. (1976), “Theory of the firm: managerial behavior, agency costs and ownership structure”, Journal of Financial Economics, Vol. 3 No. 4, pp. 305-360.</w:t>
      </w:r>
    </w:p>
    <w:p w:rsidR="007B73E6" w:rsidRPr="00BB3164" w:rsidRDefault="00BB3164" w:rsidP="00BB3164">
      <w:pPr>
        <w:spacing w:line="480" w:lineRule="auto"/>
        <w:rPr>
          <w:rFonts w:ascii="Times New Roman" w:hAnsi="Times New Roman" w:cs="Times New Roman"/>
          <w:sz w:val="24"/>
          <w:szCs w:val="24"/>
        </w:rPr>
      </w:pPr>
      <w:proofErr w:type="spellStart"/>
      <w:proofErr w:type="gramStart"/>
      <w:r w:rsidRPr="00BB3164">
        <w:rPr>
          <w:rFonts w:ascii="Times New Roman" w:hAnsi="Times New Roman" w:cs="Times New Roman"/>
          <w:sz w:val="24"/>
          <w:szCs w:val="24"/>
        </w:rPr>
        <w:t>Jiraporn</w:t>
      </w:r>
      <w:proofErr w:type="spellEnd"/>
      <w:r w:rsidRPr="00BB3164">
        <w:rPr>
          <w:rFonts w:ascii="Times New Roman" w:hAnsi="Times New Roman" w:cs="Times New Roman"/>
          <w:sz w:val="24"/>
          <w:szCs w:val="24"/>
        </w:rPr>
        <w:t>, P. &amp;</w:t>
      </w:r>
      <w:r w:rsidR="007B73E6" w:rsidRPr="00BB3164">
        <w:rPr>
          <w:rFonts w:ascii="Times New Roman" w:hAnsi="Times New Roman" w:cs="Times New Roman"/>
          <w:sz w:val="24"/>
          <w:szCs w:val="24"/>
        </w:rPr>
        <w:t xml:space="preserve"> </w:t>
      </w:r>
      <w:proofErr w:type="spellStart"/>
      <w:r w:rsidR="007B73E6" w:rsidRPr="00BB3164">
        <w:rPr>
          <w:rFonts w:ascii="Times New Roman" w:hAnsi="Times New Roman" w:cs="Times New Roman"/>
          <w:sz w:val="24"/>
          <w:szCs w:val="24"/>
        </w:rPr>
        <w:t>Ning</w:t>
      </w:r>
      <w:proofErr w:type="spellEnd"/>
      <w:r w:rsidR="007B73E6" w:rsidRPr="00BB3164">
        <w:rPr>
          <w:rFonts w:ascii="Times New Roman" w:hAnsi="Times New Roman" w:cs="Times New Roman"/>
          <w:sz w:val="24"/>
          <w:szCs w:val="24"/>
        </w:rPr>
        <w:t>, Y. (2006), “Dividend policy, shareholder rights, and corporate governance”, Journal of Applied Finance, Vol. 16 No. 2, pp. 24-36.</w:t>
      </w:r>
      <w:proofErr w:type="gramEnd"/>
    </w:p>
    <w:p w:rsidR="007B73E6" w:rsidRPr="00BB3164" w:rsidRDefault="007B73E6" w:rsidP="00BB3164">
      <w:pPr>
        <w:spacing w:line="480" w:lineRule="auto"/>
        <w:rPr>
          <w:rFonts w:ascii="Times New Roman" w:hAnsi="Times New Roman" w:cs="Times New Roman"/>
          <w:sz w:val="24"/>
          <w:szCs w:val="24"/>
        </w:rPr>
      </w:pPr>
      <w:proofErr w:type="spellStart"/>
      <w:r w:rsidRPr="00BB3164">
        <w:rPr>
          <w:rFonts w:ascii="Times New Roman" w:hAnsi="Times New Roman" w:cs="Times New Roman"/>
          <w:sz w:val="24"/>
          <w:szCs w:val="24"/>
        </w:rPr>
        <w:t>Knyazeva</w:t>
      </w:r>
      <w:proofErr w:type="spellEnd"/>
      <w:r w:rsidRPr="00BB3164">
        <w:rPr>
          <w:rFonts w:ascii="Times New Roman" w:hAnsi="Times New Roman" w:cs="Times New Roman"/>
          <w:sz w:val="24"/>
          <w:szCs w:val="24"/>
        </w:rPr>
        <w:t>, A. (2007), “Delivering on the dividend promise: corporate governance, managerial incentives and dynamic dividend behavior”, Job Market Paper, New York University, New York, NY.</w:t>
      </w:r>
    </w:p>
    <w:p w:rsidR="007B73E6" w:rsidRPr="00BB3164" w:rsidRDefault="007B73E6" w:rsidP="00BB3164">
      <w:pPr>
        <w:spacing w:line="480" w:lineRule="auto"/>
        <w:rPr>
          <w:rFonts w:ascii="Times New Roman" w:hAnsi="Times New Roman" w:cs="Times New Roman"/>
          <w:sz w:val="24"/>
          <w:szCs w:val="24"/>
        </w:rPr>
      </w:pPr>
      <w:proofErr w:type="spellStart"/>
      <w:r w:rsidRPr="00BB3164">
        <w:rPr>
          <w:rFonts w:ascii="Times New Roman" w:hAnsi="Times New Roman" w:cs="Times New Roman"/>
          <w:sz w:val="24"/>
          <w:szCs w:val="24"/>
        </w:rPr>
        <w:t>Kowalewski</w:t>
      </w:r>
      <w:proofErr w:type="spellEnd"/>
      <w:r w:rsidRPr="00BB3164">
        <w:rPr>
          <w:rFonts w:ascii="Times New Roman" w:hAnsi="Times New Roman" w:cs="Times New Roman"/>
          <w:sz w:val="24"/>
          <w:szCs w:val="24"/>
        </w:rPr>
        <w:t>, O</w:t>
      </w:r>
      <w:proofErr w:type="gramStart"/>
      <w:r w:rsidRPr="00BB3164">
        <w:rPr>
          <w:rFonts w:ascii="Times New Roman" w:hAnsi="Times New Roman" w:cs="Times New Roman"/>
          <w:sz w:val="24"/>
          <w:szCs w:val="24"/>
        </w:rPr>
        <w:t>. ,</w:t>
      </w:r>
      <w:proofErr w:type="gramEnd"/>
      <w:r w:rsidRPr="00BB3164">
        <w:rPr>
          <w:rFonts w:ascii="Times New Roman" w:hAnsi="Times New Roman" w:cs="Times New Roman"/>
          <w:sz w:val="24"/>
          <w:szCs w:val="24"/>
        </w:rPr>
        <w:t xml:space="preserve"> </w:t>
      </w:r>
      <w:proofErr w:type="spellStart"/>
      <w:r w:rsidRPr="00BB3164">
        <w:rPr>
          <w:rFonts w:ascii="Times New Roman" w:hAnsi="Times New Roman" w:cs="Times New Roman"/>
          <w:sz w:val="24"/>
          <w:szCs w:val="24"/>
        </w:rPr>
        <w:t>Stetsyuk</w:t>
      </w:r>
      <w:proofErr w:type="spellEnd"/>
      <w:r w:rsidRPr="00BB3164">
        <w:rPr>
          <w:rFonts w:ascii="Times New Roman" w:hAnsi="Times New Roman" w:cs="Times New Roman"/>
          <w:sz w:val="24"/>
          <w:szCs w:val="24"/>
        </w:rPr>
        <w:t xml:space="preserve">, I. </w:t>
      </w:r>
      <w:r w:rsidR="00BB3164" w:rsidRPr="00BB3164">
        <w:rPr>
          <w:rFonts w:ascii="Times New Roman" w:hAnsi="Times New Roman" w:cs="Times New Roman"/>
          <w:sz w:val="24"/>
          <w:szCs w:val="24"/>
        </w:rPr>
        <w:t>&amp;</w:t>
      </w:r>
      <w:r w:rsidRPr="00BB3164">
        <w:rPr>
          <w:rFonts w:ascii="Times New Roman" w:hAnsi="Times New Roman" w:cs="Times New Roman"/>
          <w:sz w:val="24"/>
          <w:szCs w:val="24"/>
        </w:rPr>
        <w:t xml:space="preserve"> Talavera, O. (2008), “Does corporate governance determine dividend payouts in Poland?”, Post-Communist Economies, Vol. 20 No. 2, pp. 203-218.</w:t>
      </w:r>
    </w:p>
    <w:p w:rsidR="007B73E6" w:rsidRPr="00BB3164" w:rsidRDefault="007B73E6" w:rsidP="00BB3164">
      <w:pPr>
        <w:spacing w:line="480" w:lineRule="auto"/>
        <w:rPr>
          <w:rFonts w:ascii="Times New Roman" w:hAnsi="Times New Roman" w:cs="Times New Roman"/>
          <w:sz w:val="24"/>
          <w:szCs w:val="24"/>
        </w:rPr>
      </w:pPr>
      <w:proofErr w:type="gramStart"/>
      <w:r w:rsidRPr="00BB3164">
        <w:rPr>
          <w:rFonts w:ascii="Times New Roman" w:hAnsi="Times New Roman" w:cs="Times New Roman"/>
          <w:sz w:val="24"/>
          <w:szCs w:val="24"/>
        </w:rPr>
        <w:t>Kumar, J. (2006), “Ownership structure and dividend payout policy in India”, Journal of Emerging Market and Finance, Vol. 5 No. 1, pp. 15-58.</w:t>
      </w:r>
      <w:proofErr w:type="gramEnd"/>
    </w:p>
    <w:p w:rsidR="007B73E6" w:rsidRPr="00BB3164" w:rsidRDefault="007B73E6" w:rsidP="00BB3164">
      <w:pPr>
        <w:spacing w:line="480" w:lineRule="auto"/>
        <w:rPr>
          <w:rFonts w:ascii="Times New Roman" w:hAnsi="Times New Roman" w:cs="Times New Roman"/>
          <w:sz w:val="24"/>
          <w:szCs w:val="24"/>
        </w:rPr>
      </w:pPr>
      <w:r w:rsidRPr="00BB3164">
        <w:rPr>
          <w:rFonts w:ascii="Times New Roman" w:hAnsi="Times New Roman" w:cs="Times New Roman"/>
          <w:sz w:val="24"/>
          <w:szCs w:val="24"/>
        </w:rPr>
        <w:lastRenderedPageBreak/>
        <w:t xml:space="preserve">La </w:t>
      </w:r>
      <w:proofErr w:type="spellStart"/>
      <w:r w:rsidRPr="00BB3164">
        <w:rPr>
          <w:rFonts w:ascii="Times New Roman" w:hAnsi="Times New Roman" w:cs="Times New Roman"/>
          <w:sz w:val="24"/>
          <w:szCs w:val="24"/>
        </w:rPr>
        <w:t>Porta</w:t>
      </w:r>
      <w:proofErr w:type="spellEnd"/>
      <w:r w:rsidRPr="00BB3164">
        <w:rPr>
          <w:rFonts w:ascii="Times New Roman" w:hAnsi="Times New Roman" w:cs="Times New Roman"/>
          <w:sz w:val="24"/>
          <w:szCs w:val="24"/>
        </w:rPr>
        <w:t>, R</w:t>
      </w:r>
      <w:proofErr w:type="gramStart"/>
      <w:r w:rsidRPr="00BB3164">
        <w:rPr>
          <w:rFonts w:ascii="Times New Roman" w:hAnsi="Times New Roman" w:cs="Times New Roman"/>
          <w:sz w:val="24"/>
          <w:szCs w:val="24"/>
        </w:rPr>
        <w:t>. ,</w:t>
      </w:r>
      <w:proofErr w:type="gramEnd"/>
      <w:r w:rsidRPr="00BB3164">
        <w:rPr>
          <w:rFonts w:ascii="Times New Roman" w:hAnsi="Times New Roman" w:cs="Times New Roman"/>
          <w:sz w:val="24"/>
          <w:szCs w:val="24"/>
        </w:rPr>
        <w:t xml:space="preserve"> Lopez-d</w:t>
      </w:r>
      <w:r w:rsidR="00BB3164" w:rsidRPr="00BB3164">
        <w:rPr>
          <w:rFonts w:ascii="Times New Roman" w:hAnsi="Times New Roman" w:cs="Times New Roman"/>
          <w:sz w:val="24"/>
          <w:szCs w:val="24"/>
        </w:rPr>
        <w:t>e-</w:t>
      </w:r>
      <w:proofErr w:type="spellStart"/>
      <w:r w:rsidR="00BB3164" w:rsidRPr="00BB3164">
        <w:rPr>
          <w:rFonts w:ascii="Times New Roman" w:hAnsi="Times New Roman" w:cs="Times New Roman"/>
          <w:sz w:val="24"/>
          <w:szCs w:val="24"/>
        </w:rPr>
        <w:t>Silanes</w:t>
      </w:r>
      <w:proofErr w:type="spellEnd"/>
      <w:r w:rsidR="00BB3164" w:rsidRPr="00BB3164">
        <w:rPr>
          <w:rFonts w:ascii="Times New Roman" w:hAnsi="Times New Roman" w:cs="Times New Roman"/>
          <w:sz w:val="24"/>
          <w:szCs w:val="24"/>
        </w:rPr>
        <w:t xml:space="preserve">, F. , </w:t>
      </w:r>
      <w:proofErr w:type="spellStart"/>
      <w:r w:rsidR="00BB3164" w:rsidRPr="00BB3164">
        <w:rPr>
          <w:rFonts w:ascii="Times New Roman" w:hAnsi="Times New Roman" w:cs="Times New Roman"/>
          <w:sz w:val="24"/>
          <w:szCs w:val="24"/>
        </w:rPr>
        <w:t>Shleifer</w:t>
      </w:r>
      <w:proofErr w:type="spellEnd"/>
      <w:r w:rsidR="00BB3164" w:rsidRPr="00BB3164">
        <w:rPr>
          <w:rFonts w:ascii="Times New Roman" w:hAnsi="Times New Roman" w:cs="Times New Roman"/>
          <w:sz w:val="24"/>
          <w:szCs w:val="24"/>
        </w:rPr>
        <w:t>, A. &amp;</w:t>
      </w:r>
      <w:r w:rsidRPr="00BB3164">
        <w:rPr>
          <w:rFonts w:ascii="Times New Roman" w:hAnsi="Times New Roman" w:cs="Times New Roman"/>
          <w:sz w:val="24"/>
          <w:szCs w:val="24"/>
        </w:rPr>
        <w:t xml:space="preserve"> </w:t>
      </w:r>
      <w:proofErr w:type="spellStart"/>
      <w:r w:rsidRPr="00BB3164">
        <w:rPr>
          <w:rFonts w:ascii="Times New Roman" w:hAnsi="Times New Roman" w:cs="Times New Roman"/>
          <w:sz w:val="24"/>
          <w:szCs w:val="24"/>
        </w:rPr>
        <w:t>Vishny</w:t>
      </w:r>
      <w:proofErr w:type="spellEnd"/>
      <w:r w:rsidRPr="00BB3164">
        <w:rPr>
          <w:rFonts w:ascii="Times New Roman" w:hAnsi="Times New Roman" w:cs="Times New Roman"/>
          <w:sz w:val="24"/>
          <w:szCs w:val="24"/>
        </w:rPr>
        <w:t xml:space="preserve">, R.W. (2000), “Investor protection and corporate governance”, Journal of Financial Economics, Vol. 58 </w:t>
      </w:r>
      <w:proofErr w:type="spellStart"/>
      <w:r w:rsidRPr="00BB3164">
        <w:rPr>
          <w:rFonts w:ascii="Times New Roman" w:hAnsi="Times New Roman" w:cs="Times New Roman"/>
          <w:sz w:val="24"/>
          <w:szCs w:val="24"/>
        </w:rPr>
        <w:t>Nos</w:t>
      </w:r>
      <w:proofErr w:type="spellEnd"/>
      <w:r w:rsidRPr="00BB3164">
        <w:rPr>
          <w:rFonts w:ascii="Times New Roman" w:hAnsi="Times New Roman" w:cs="Times New Roman"/>
          <w:sz w:val="24"/>
          <w:szCs w:val="24"/>
        </w:rPr>
        <w:t xml:space="preserve"> 1/2, pp. 3-27.</w:t>
      </w:r>
    </w:p>
    <w:p w:rsidR="007B73E6" w:rsidRPr="00BB3164" w:rsidRDefault="00BB3164" w:rsidP="00BB3164">
      <w:pPr>
        <w:spacing w:line="480" w:lineRule="auto"/>
        <w:rPr>
          <w:rFonts w:ascii="Times New Roman" w:hAnsi="Times New Roman" w:cs="Times New Roman"/>
          <w:sz w:val="24"/>
          <w:szCs w:val="24"/>
        </w:rPr>
      </w:pPr>
      <w:r w:rsidRPr="00BB3164">
        <w:rPr>
          <w:rFonts w:ascii="Times New Roman" w:hAnsi="Times New Roman" w:cs="Times New Roman"/>
          <w:sz w:val="24"/>
          <w:szCs w:val="24"/>
        </w:rPr>
        <w:t>Leal, R.P. &amp;</w:t>
      </w:r>
      <w:r w:rsidR="007B73E6" w:rsidRPr="00BB3164">
        <w:rPr>
          <w:rFonts w:ascii="Times New Roman" w:hAnsi="Times New Roman" w:cs="Times New Roman"/>
          <w:sz w:val="24"/>
          <w:szCs w:val="24"/>
        </w:rPr>
        <w:t xml:space="preserve"> </w:t>
      </w:r>
      <w:proofErr w:type="spellStart"/>
      <w:r w:rsidR="007B73E6" w:rsidRPr="00BB3164">
        <w:rPr>
          <w:rFonts w:ascii="Times New Roman" w:hAnsi="Times New Roman" w:cs="Times New Roman"/>
          <w:sz w:val="24"/>
          <w:szCs w:val="24"/>
        </w:rPr>
        <w:t>Carvarhal-dal-silva</w:t>
      </w:r>
      <w:proofErr w:type="spellEnd"/>
      <w:r w:rsidR="007B73E6" w:rsidRPr="00BB3164">
        <w:rPr>
          <w:rFonts w:ascii="Times New Roman" w:hAnsi="Times New Roman" w:cs="Times New Roman"/>
          <w:sz w:val="24"/>
          <w:szCs w:val="24"/>
        </w:rPr>
        <w:t xml:space="preserve">, A.L. (2007), “Corporate governance and value in </w:t>
      </w:r>
      <w:proofErr w:type="spellStart"/>
      <w:r w:rsidR="007B73E6" w:rsidRPr="00BB3164">
        <w:rPr>
          <w:rFonts w:ascii="Times New Roman" w:hAnsi="Times New Roman" w:cs="Times New Roman"/>
          <w:sz w:val="24"/>
          <w:szCs w:val="24"/>
        </w:rPr>
        <w:t>Brasi</w:t>
      </w:r>
      <w:r w:rsidRPr="00BB3164">
        <w:rPr>
          <w:rFonts w:ascii="Times New Roman" w:hAnsi="Times New Roman" w:cs="Times New Roman"/>
          <w:sz w:val="24"/>
          <w:szCs w:val="24"/>
        </w:rPr>
        <w:t>l</w:t>
      </w:r>
      <w:proofErr w:type="spellEnd"/>
      <w:r w:rsidRPr="00BB3164">
        <w:rPr>
          <w:rFonts w:ascii="Times New Roman" w:hAnsi="Times New Roman" w:cs="Times New Roman"/>
          <w:sz w:val="24"/>
          <w:szCs w:val="24"/>
        </w:rPr>
        <w:t xml:space="preserve"> (and Chile)”, in Chong, A. &amp;</w:t>
      </w:r>
      <w:r w:rsidR="007B73E6" w:rsidRPr="00BB3164">
        <w:rPr>
          <w:rFonts w:ascii="Times New Roman" w:hAnsi="Times New Roman" w:cs="Times New Roman"/>
          <w:sz w:val="24"/>
          <w:szCs w:val="24"/>
        </w:rPr>
        <w:t xml:space="preserve"> Lopez-des-</w:t>
      </w:r>
      <w:proofErr w:type="spellStart"/>
      <w:r w:rsidR="007B73E6" w:rsidRPr="00BB3164">
        <w:rPr>
          <w:rFonts w:ascii="Times New Roman" w:hAnsi="Times New Roman" w:cs="Times New Roman"/>
          <w:sz w:val="24"/>
          <w:szCs w:val="24"/>
        </w:rPr>
        <w:t>Silanes</w:t>
      </w:r>
      <w:proofErr w:type="spellEnd"/>
      <w:r w:rsidR="007B73E6" w:rsidRPr="00BB3164">
        <w:rPr>
          <w:rFonts w:ascii="Times New Roman" w:hAnsi="Times New Roman" w:cs="Times New Roman"/>
          <w:sz w:val="24"/>
          <w:szCs w:val="24"/>
        </w:rPr>
        <w:t>, F. (</w:t>
      </w:r>
      <w:proofErr w:type="spellStart"/>
      <w:r w:rsidR="007B73E6" w:rsidRPr="00BB3164">
        <w:rPr>
          <w:rFonts w:ascii="Times New Roman" w:hAnsi="Times New Roman" w:cs="Times New Roman"/>
          <w:sz w:val="24"/>
          <w:szCs w:val="24"/>
        </w:rPr>
        <w:t>Eds</w:t>
      </w:r>
      <w:proofErr w:type="spellEnd"/>
      <w:r w:rsidR="007B73E6" w:rsidRPr="00BB3164">
        <w:rPr>
          <w:rFonts w:ascii="Times New Roman" w:hAnsi="Times New Roman" w:cs="Times New Roman"/>
          <w:sz w:val="24"/>
          <w:szCs w:val="24"/>
        </w:rPr>
        <w:t>), Investor Protection and Corporate Governance: Firm-level Evidence Across Latin America, The Inter American Development Bank, Washington, DC, pp. 213-287.</w:t>
      </w:r>
    </w:p>
    <w:p w:rsidR="007B73E6" w:rsidRPr="00BB3164" w:rsidRDefault="007B73E6" w:rsidP="00BB3164">
      <w:pPr>
        <w:spacing w:line="480" w:lineRule="auto"/>
        <w:rPr>
          <w:rFonts w:ascii="Times New Roman" w:hAnsi="Times New Roman" w:cs="Times New Roman"/>
          <w:sz w:val="24"/>
          <w:szCs w:val="24"/>
        </w:rPr>
      </w:pPr>
      <w:proofErr w:type="spellStart"/>
      <w:r w:rsidRPr="00BB3164">
        <w:rPr>
          <w:rFonts w:ascii="Times New Roman" w:hAnsi="Times New Roman" w:cs="Times New Roman"/>
          <w:sz w:val="24"/>
          <w:szCs w:val="24"/>
        </w:rPr>
        <w:t>Mahadwartha</w:t>
      </w:r>
      <w:proofErr w:type="spellEnd"/>
      <w:r w:rsidRPr="00BB3164">
        <w:rPr>
          <w:rFonts w:ascii="Times New Roman" w:hAnsi="Times New Roman" w:cs="Times New Roman"/>
          <w:sz w:val="24"/>
          <w:szCs w:val="24"/>
        </w:rPr>
        <w:t xml:space="preserve">, P.A. (2003), “Predictability power of dividend policy and leverage policy to managerial policy in Indonesia: an agency theory perspective”, </w:t>
      </w:r>
      <w:proofErr w:type="spellStart"/>
      <w:r w:rsidRPr="00BB3164">
        <w:rPr>
          <w:rFonts w:ascii="Times New Roman" w:hAnsi="Times New Roman" w:cs="Times New Roman"/>
          <w:sz w:val="24"/>
          <w:szCs w:val="24"/>
        </w:rPr>
        <w:t>Jurnal</w:t>
      </w:r>
      <w:proofErr w:type="spellEnd"/>
      <w:r w:rsidRPr="00BB3164">
        <w:rPr>
          <w:rFonts w:ascii="Times New Roman" w:hAnsi="Times New Roman" w:cs="Times New Roman"/>
          <w:sz w:val="24"/>
          <w:szCs w:val="24"/>
        </w:rPr>
        <w:t xml:space="preserve"> </w:t>
      </w:r>
      <w:proofErr w:type="spellStart"/>
      <w:r w:rsidRPr="00BB3164">
        <w:rPr>
          <w:rFonts w:ascii="Times New Roman" w:hAnsi="Times New Roman" w:cs="Times New Roman"/>
          <w:sz w:val="24"/>
          <w:szCs w:val="24"/>
        </w:rPr>
        <w:t>Ekonomi</w:t>
      </w:r>
      <w:proofErr w:type="spellEnd"/>
      <w:r w:rsidRPr="00BB3164">
        <w:rPr>
          <w:rFonts w:ascii="Times New Roman" w:hAnsi="Times New Roman" w:cs="Times New Roman"/>
          <w:sz w:val="24"/>
          <w:szCs w:val="24"/>
        </w:rPr>
        <w:t xml:space="preserve"> </w:t>
      </w:r>
      <w:proofErr w:type="spellStart"/>
      <w:r w:rsidRPr="00BB3164">
        <w:rPr>
          <w:rFonts w:ascii="Times New Roman" w:hAnsi="Times New Roman" w:cs="Times New Roman"/>
          <w:sz w:val="24"/>
          <w:szCs w:val="24"/>
        </w:rPr>
        <w:t>dan</w:t>
      </w:r>
      <w:proofErr w:type="spellEnd"/>
      <w:r w:rsidRPr="00BB3164">
        <w:rPr>
          <w:rFonts w:ascii="Times New Roman" w:hAnsi="Times New Roman" w:cs="Times New Roman"/>
          <w:sz w:val="24"/>
          <w:szCs w:val="24"/>
        </w:rPr>
        <w:t xml:space="preserve"> </w:t>
      </w:r>
      <w:proofErr w:type="spellStart"/>
      <w:r w:rsidRPr="00BB3164">
        <w:rPr>
          <w:rFonts w:ascii="Times New Roman" w:hAnsi="Times New Roman" w:cs="Times New Roman"/>
          <w:sz w:val="24"/>
          <w:szCs w:val="24"/>
        </w:rPr>
        <w:t>Bisnis</w:t>
      </w:r>
      <w:proofErr w:type="spellEnd"/>
      <w:r w:rsidRPr="00BB3164">
        <w:rPr>
          <w:rFonts w:ascii="Times New Roman" w:hAnsi="Times New Roman" w:cs="Times New Roman"/>
          <w:sz w:val="24"/>
          <w:szCs w:val="24"/>
        </w:rPr>
        <w:t xml:space="preserve"> Indonesia, Vol. 18 No. 3, pp. 288-297.</w:t>
      </w:r>
    </w:p>
    <w:p w:rsidR="007B73E6" w:rsidRPr="00BB3164" w:rsidRDefault="00BB3164" w:rsidP="00BB3164">
      <w:pPr>
        <w:spacing w:line="480" w:lineRule="auto"/>
        <w:rPr>
          <w:rFonts w:ascii="Times New Roman" w:hAnsi="Times New Roman" w:cs="Times New Roman"/>
          <w:sz w:val="24"/>
          <w:szCs w:val="24"/>
        </w:rPr>
      </w:pPr>
      <w:proofErr w:type="gramStart"/>
      <w:r w:rsidRPr="00BB3164">
        <w:rPr>
          <w:rFonts w:ascii="Times New Roman" w:hAnsi="Times New Roman" w:cs="Times New Roman"/>
          <w:sz w:val="24"/>
          <w:szCs w:val="24"/>
        </w:rPr>
        <w:t>Miller, M.H. &amp;</w:t>
      </w:r>
      <w:r w:rsidR="007B73E6" w:rsidRPr="00BB3164">
        <w:rPr>
          <w:rFonts w:ascii="Times New Roman" w:hAnsi="Times New Roman" w:cs="Times New Roman"/>
          <w:sz w:val="24"/>
          <w:szCs w:val="24"/>
        </w:rPr>
        <w:t xml:space="preserve"> Rock, K. (1985), “Dividend policy under asymmetric information”, Journal of Finance, Vol. 40 No. 4, pp. 1031-1051.</w:t>
      </w:r>
      <w:proofErr w:type="gramEnd"/>
    </w:p>
    <w:p w:rsidR="00BB3164" w:rsidRPr="00BB3164" w:rsidRDefault="00BB3164" w:rsidP="00BB3164">
      <w:pPr>
        <w:spacing w:line="480" w:lineRule="auto"/>
        <w:rPr>
          <w:rFonts w:ascii="Times New Roman" w:hAnsi="Times New Roman" w:cs="Times New Roman"/>
          <w:sz w:val="24"/>
          <w:szCs w:val="24"/>
        </w:rPr>
      </w:pPr>
      <w:proofErr w:type="gramStart"/>
      <w:r w:rsidRPr="00BB3164">
        <w:rPr>
          <w:rFonts w:ascii="Times New Roman" w:hAnsi="Times New Roman" w:cs="Times New Roman"/>
          <w:sz w:val="24"/>
          <w:szCs w:val="24"/>
        </w:rPr>
        <w:t>Miller, M.H. &amp; Modigliani, F., 1961.</w:t>
      </w:r>
      <w:proofErr w:type="gramEnd"/>
      <w:r w:rsidRPr="00BB3164">
        <w:rPr>
          <w:rFonts w:ascii="Times New Roman" w:hAnsi="Times New Roman" w:cs="Times New Roman"/>
          <w:sz w:val="24"/>
          <w:szCs w:val="24"/>
        </w:rPr>
        <w:t xml:space="preserve"> </w:t>
      </w:r>
      <w:proofErr w:type="gramStart"/>
      <w:r w:rsidRPr="00BB3164">
        <w:rPr>
          <w:rFonts w:ascii="Times New Roman" w:hAnsi="Times New Roman" w:cs="Times New Roman"/>
          <w:sz w:val="24"/>
          <w:szCs w:val="24"/>
        </w:rPr>
        <w:t>Dividend Policy, Growth, and the Valuation of Shares.</w:t>
      </w:r>
      <w:proofErr w:type="gramEnd"/>
      <w:r w:rsidRPr="00BB3164">
        <w:rPr>
          <w:rFonts w:ascii="Times New Roman" w:hAnsi="Times New Roman" w:cs="Times New Roman"/>
          <w:sz w:val="24"/>
          <w:szCs w:val="24"/>
        </w:rPr>
        <w:t xml:space="preserve"> The Journal of Business 34, 411-433</w:t>
      </w:r>
    </w:p>
    <w:p w:rsidR="007B73E6" w:rsidRPr="00BB3164" w:rsidRDefault="007B73E6" w:rsidP="00BB3164">
      <w:pPr>
        <w:spacing w:line="480" w:lineRule="auto"/>
        <w:rPr>
          <w:rFonts w:ascii="Times New Roman" w:hAnsi="Times New Roman" w:cs="Times New Roman"/>
          <w:sz w:val="24"/>
          <w:szCs w:val="24"/>
        </w:rPr>
      </w:pPr>
      <w:proofErr w:type="spellStart"/>
      <w:r w:rsidRPr="00BB3164">
        <w:rPr>
          <w:rFonts w:ascii="Times New Roman" w:hAnsi="Times New Roman" w:cs="Times New Roman"/>
          <w:sz w:val="24"/>
          <w:szCs w:val="24"/>
        </w:rPr>
        <w:t>Mitton</w:t>
      </w:r>
      <w:proofErr w:type="spellEnd"/>
      <w:r w:rsidRPr="00BB3164">
        <w:rPr>
          <w:rFonts w:ascii="Times New Roman" w:hAnsi="Times New Roman" w:cs="Times New Roman"/>
          <w:sz w:val="24"/>
          <w:szCs w:val="24"/>
        </w:rPr>
        <w:t>, T. (2004), “Corporate governance and dividend policy in emerging markets”, Emerging Markets Review, Vol. 5 No. 4, pp. 409-426.</w:t>
      </w:r>
    </w:p>
    <w:p w:rsidR="007B73E6" w:rsidRPr="00BB3164" w:rsidRDefault="00BB3164" w:rsidP="00BB3164">
      <w:pPr>
        <w:spacing w:line="480" w:lineRule="auto"/>
        <w:rPr>
          <w:rFonts w:ascii="Times New Roman" w:hAnsi="Times New Roman" w:cs="Times New Roman"/>
          <w:sz w:val="24"/>
          <w:szCs w:val="24"/>
        </w:rPr>
      </w:pPr>
      <w:proofErr w:type="gramStart"/>
      <w:r w:rsidRPr="00BB3164">
        <w:rPr>
          <w:rFonts w:ascii="Times New Roman" w:hAnsi="Times New Roman" w:cs="Times New Roman"/>
          <w:sz w:val="24"/>
          <w:szCs w:val="24"/>
        </w:rPr>
        <w:t>Nam, S.-W.</w:t>
      </w:r>
      <w:proofErr w:type="gramEnd"/>
      <w:r w:rsidRPr="00BB3164">
        <w:rPr>
          <w:rFonts w:ascii="Times New Roman" w:hAnsi="Times New Roman" w:cs="Times New Roman"/>
          <w:sz w:val="24"/>
          <w:szCs w:val="24"/>
        </w:rPr>
        <w:t xml:space="preserve"> &amp;</w:t>
      </w:r>
      <w:r w:rsidR="007B73E6" w:rsidRPr="00BB3164">
        <w:rPr>
          <w:rFonts w:ascii="Times New Roman" w:hAnsi="Times New Roman" w:cs="Times New Roman"/>
          <w:sz w:val="24"/>
          <w:szCs w:val="24"/>
        </w:rPr>
        <w:t xml:space="preserve"> Nam, I.C. (2004), Corporate governance in Asia: Recent Evidence from Indonesia, Republic of Korea, Malaysia and Thailand, Asian Development Bank Institute, Tokyo.</w:t>
      </w:r>
    </w:p>
    <w:p w:rsidR="007B73E6" w:rsidRPr="00BB3164" w:rsidRDefault="00BB3164" w:rsidP="00BB3164">
      <w:pPr>
        <w:spacing w:line="480" w:lineRule="auto"/>
        <w:rPr>
          <w:rFonts w:ascii="Times New Roman" w:hAnsi="Times New Roman" w:cs="Times New Roman"/>
          <w:sz w:val="24"/>
          <w:szCs w:val="24"/>
        </w:rPr>
      </w:pPr>
      <w:proofErr w:type="spellStart"/>
      <w:r w:rsidRPr="00BB3164">
        <w:rPr>
          <w:rFonts w:ascii="Times New Roman" w:hAnsi="Times New Roman" w:cs="Times New Roman"/>
          <w:sz w:val="24"/>
          <w:szCs w:val="24"/>
        </w:rPr>
        <w:t>Renneboog</w:t>
      </w:r>
      <w:proofErr w:type="spellEnd"/>
      <w:r w:rsidRPr="00BB3164">
        <w:rPr>
          <w:rFonts w:ascii="Times New Roman" w:hAnsi="Times New Roman" w:cs="Times New Roman"/>
          <w:sz w:val="24"/>
          <w:szCs w:val="24"/>
        </w:rPr>
        <w:t>, L. &amp;</w:t>
      </w:r>
      <w:r w:rsidR="007B73E6" w:rsidRPr="00BB3164">
        <w:rPr>
          <w:rFonts w:ascii="Times New Roman" w:hAnsi="Times New Roman" w:cs="Times New Roman"/>
          <w:sz w:val="24"/>
          <w:szCs w:val="24"/>
        </w:rPr>
        <w:t xml:space="preserve"> </w:t>
      </w:r>
      <w:proofErr w:type="spellStart"/>
      <w:r w:rsidR="007B73E6" w:rsidRPr="00BB3164">
        <w:rPr>
          <w:rFonts w:ascii="Times New Roman" w:hAnsi="Times New Roman" w:cs="Times New Roman"/>
          <w:sz w:val="24"/>
          <w:szCs w:val="24"/>
        </w:rPr>
        <w:t>Szilagyi</w:t>
      </w:r>
      <w:proofErr w:type="spellEnd"/>
      <w:r w:rsidR="007B73E6" w:rsidRPr="00BB3164">
        <w:rPr>
          <w:rFonts w:ascii="Times New Roman" w:hAnsi="Times New Roman" w:cs="Times New Roman"/>
          <w:sz w:val="24"/>
          <w:szCs w:val="24"/>
        </w:rPr>
        <w:t>, P.G. (2008), “How relevant is dividend policy under low shareholder protection?</w:t>
      </w:r>
      <w:proofErr w:type="gramStart"/>
      <w:r w:rsidR="007B73E6" w:rsidRPr="00BB3164">
        <w:rPr>
          <w:rFonts w:ascii="Times New Roman" w:hAnsi="Times New Roman" w:cs="Times New Roman"/>
          <w:sz w:val="24"/>
          <w:szCs w:val="24"/>
        </w:rPr>
        <w:t>”,</w:t>
      </w:r>
      <w:proofErr w:type="gramEnd"/>
      <w:r w:rsidR="007B73E6" w:rsidRPr="00BB3164">
        <w:rPr>
          <w:rFonts w:ascii="Times New Roman" w:hAnsi="Times New Roman" w:cs="Times New Roman"/>
          <w:sz w:val="24"/>
          <w:szCs w:val="24"/>
        </w:rPr>
        <w:t xml:space="preserve"> paper presented at the EFA, Athens.</w:t>
      </w:r>
    </w:p>
    <w:p w:rsidR="007B73E6" w:rsidRPr="00BB3164" w:rsidRDefault="007B73E6" w:rsidP="00BB3164">
      <w:pPr>
        <w:spacing w:line="480" w:lineRule="auto"/>
        <w:rPr>
          <w:rFonts w:ascii="Times New Roman" w:hAnsi="Times New Roman" w:cs="Times New Roman"/>
          <w:sz w:val="24"/>
          <w:szCs w:val="24"/>
        </w:rPr>
      </w:pPr>
      <w:r w:rsidRPr="00BB3164">
        <w:rPr>
          <w:rFonts w:ascii="Times New Roman" w:hAnsi="Times New Roman" w:cs="Times New Roman"/>
          <w:sz w:val="24"/>
          <w:szCs w:val="24"/>
        </w:rPr>
        <w:lastRenderedPageBreak/>
        <w:t xml:space="preserve">Sato, Y. (2004), “Corporate governance in Indonesia: a study on governance of business groups”, in </w:t>
      </w:r>
      <w:proofErr w:type="spellStart"/>
      <w:r w:rsidRPr="00BB3164">
        <w:rPr>
          <w:rFonts w:ascii="Times New Roman" w:hAnsi="Times New Roman" w:cs="Times New Roman"/>
          <w:sz w:val="24"/>
          <w:szCs w:val="24"/>
        </w:rPr>
        <w:t>Yasutami</w:t>
      </w:r>
      <w:proofErr w:type="spellEnd"/>
      <w:r w:rsidRPr="00BB3164">
        <w:rPr>
          <w:rFonts w:ascii="Times New Roman" w:hAnsi="Times New Roman" w:cs="Times New Roman"/>
          <w:sz w:val="24"/>
          <w:szCs w:val="24"/>
        </w:rPr>
        <w:t>, S. (Ed.), Asian Development Experience Vol. 2: The role of governance in Asia, Institute of Southeast Asian Studies, Singapore.</w:t>
      </w:r>
    </w:p>
    <w:p w:rsidR="007B73E6" w:rsidRPr="00BB3164" w:rsidRDefault="007B73E6" w:rsidP="00BB3164">
      <w:pPr>
        <w:spacing w:line="480" w:lineRule="auto"/>
        <w:rPr>
          <w:rFonts w:ascii="Times New Roman" w:hAnsi="Times New Roman" w:cs="Times New Roman"/>
          <w:sz w:val="24"/>
          <w:szCs w:val="24"/>
        </w:rPr>
      </w:pPr>
    </w:p>
    <w:sectPr w:rsidR="007B73E6" w:rsidRPr="00BB3164" w:rsidSect="00A9678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3CD" w:rsidRDefault="00DB53CD" w:rsidP="00A9678F">
      <w:pPr>
        <w:spacing w:after="0" w:line="240" w:lineRule="auto"/>
      </w:pPr>
      <w:r>
        <w:separator/>
      </w:r>
    </w:p>
  </w:endnote>
  <w:endnote w:type="continuationSeparator" w:id="0">
    <w:p w:rsidR="00DB53CD" w:rsidRDefault="00DB53CD" w:rsidP="00A967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78F" w:rsidRDefault="00A967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78F" w:rsidRDefault="00A967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78F" w:rsidRDefault="00A967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3CD" w:rsidRDefault="00DB53CD" w:rsidP="00A9678F">
      <w:pPr>
        <w:spacing w:after="0" w:line="240" w:lineRule="auto"/>
      </w:pPr>
      <w:r>
        <w:separator/>
      </w:r>
    </w:p>
  </w:footnote>
  <w:footnote w:type="continuationSeparator" w:id="0">
    <w:p w:rsidR="00DB53CD" w:rsidRDefault="00DB53CD" w:rsidP="00A967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78F" w:rsidRDefault="00A967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90713"/>
      <w:docPartObj>
        <w:docPartGallery w:val="Page Numbers (Top of Page)"/>
        <w:docPartUnique/>
      </w:docPartObj>
    </w:sdtPr>
    <w:sdtContent>
      <w:p w:rsidR="00A9678F" w:rsidRDefault="00A9678F">
        <w:pPr>
          <w:pStyle w:val="Header"/>
          <w:jc w:val="right"/>
        </w:pPr>
        <w:r>
          <w:t xml:space="preserve">Corporate Governance and Dividend Policy in Indonesia                                                                                     </w:t>
        </w:r>
        <w:fldSimple w:instr=" PAGE   \* MERGEFORMAT ">
          <w:r>
            <w:rPr>
              <w:noProof/>
            </w:rPr>
            <w:t>2</w:t>
          </w:r>
        </w:fldSimple>
      </w:p>
    </w:sdtContent>
  </w:sdt>
  <w:p w:rsidR="00A9678F" w:rsidRDefault="00A967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78F" w:rsidRDefault="00A9678F">
    <w:pPr>
      <w:pStyle w:val="Header"/>
      <w:jc w:val="right"/>
    </w:pPr>
    <w:r>
      <w:t xml:space="preserve">Running Head: Corporate Governance and Dividend Policy in Indonesia                                                          </w:t>
    </w:r>
    <w:sdt>
      <w:sdtPr>
        <w:id w:val="24290825"/>
        <w:docPartObj>
          <w:docPartGallery w:val="Page Numbers (Top of Page)"/>
          <w:docPartUnique/>
        </w:docPartObj>
      </w:sdtPr>
      <w:sdtContent>
        <w:fldSimple w:instr=" PAGE   \* MERGEFORMAT ">
          <w:r>
            <w:rPr>
              <w:noProof/>
            </w:rPr>
            <w:t>1</w:t>
          </w:r>
        </w:fldSimple>
      </w:sdtContent>
    </w:sdt>
  </w:p>
  <w:p w:rsidR="00A9678F" w:rsidRDefault="00A967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C2983"/>
    <w:multiLevelType w:val="hybridMultilevel"/>
    <w:tmpl w:val="A6EE7494"/>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62AD5"/>
    <w:rsid w:val="00017BB7"/>
    <w:rsid w:val="000268B1"/>
    <w:rsid w:val="000349D3"/>
    <w:rsid w:val="000677C9"/>
    <w:rsid w:val="00071098"/>
    <w:rsid w:val="000940C7"/>
    <w:rsid w:val="000A1D9D"/>
    <w:rsid w:val="000A75DA"/>
    <w:rsid w:val="000B057C"/>
    <w:rsid w:val="000C11EF"/>
    <w:rsid w:val="000C749C"/>
    <w:rsid w:val="000D14FB"/>
    <w:rsid w:val="00122D5E"/>
    <w:rsid w:val="00130353"/>
    <w:rsid w:val="001304A2"/>
    <w:rsid w:val="0014270C"/>
    <w:rsid w:val="00146D49"/>
    <w:rsid w:val="001754A1"/>
    <w:rsid w:val="00177B97"/>
    <w:rsid w:val="00180E21"/>
    <w:rsid w:val="00191CD7"/>
    <w:rsid w:val="0019773A"/>
    <w:rsid w:val="001A0FB2"/>
    <w:rsid w:val="001A3786"/>
    <w:rsid w:val="001B0406"/>
    <w:rsid w:val="001B189A"/>
    <w:rsid w:val="001D2428"/>
    <w:rsid w:val="001E1081"/>
    <w:rsid w:val="001E1F1C"/>
    <w:rsid w:val="001F200C"/>
    <w:rsid w:val="001F4685"/>
    <w:rsid w:val="001F5FBF"/>
    <w:rsid w:val="00206E44"/>
    <w:rsid w:val="00221CAE"/>
    <w:rsid w:val="0022435A"/>
    <w:rsid w:val="00233828"/>
    <w:rsid w:val="00252ABA"/>
    <w:rsid w:val="002610B8"/>
    <w:rsid w:val="00264061"/>
    <w:rsid w:val="002743AC"/>
    <w:rsid w:val="002751F5"/>
    <w:rsid w:val="002841EA"/>
    <w:rsid w:val="002868AB"/>
    <w:rsid w:val="002A712A"/>
    <w:rsid w:val="002E62E2"/>
    <w:rsid w:val="00310FE1"/>
    <w:rsid w:val="00324BEF"/>
    <w:rsid w:val="003323C6"/>
    <w:rsid w:val="00335A5F"/>
    <w:rsid w:val="00344449"/>
    <w:rsid w:val="003503B2"/>
    <w:rsid w:val="003574E8"/>
    <w:rsid w:val="00362AD5"/>
    <w:rsid w:val="00371DA3"/>
    <w:rsid w:val="00373FB1"/>
    <w:rsid w:val="00380043"/>
    <w:rsid w:val="0038634E"/>
    <w:rsid w:val="003921DF"/>
    <w:rsid w:val="003D3C44"/>
    <w:rsid w:val="003E2C30"/>
    <w:rsid w:val="003E786A"/>
    <w:rsid w:val="003F7728"/>
    <w:rsid w:val="00400672"/>
    <w:rsid w:val="0040407A"/>
    <w:rsid w:val="004246C9"/>
    <w:rsid w:val="0042562E"/>
    <w:rsid w:val="0043480C"/>
    <w:rsid w:val="00441108"/>
    <w:rsid w:val="0045175B"/>
    <w:rsid w:val="00476E93"/>
    <w:rsid w:val="004A797F"/>
    <w:rsid w:val="004C69BB"/>
    <w:rsid w:val="00504A38"/>
    <w:rsid w:val="00532A43"/>
    <w:rsid w:val="00535AD5"/>
    <w:rsid w:val="00553227"/>
    <w:rsid w:val="0055385B"/>
    <w:rsid w:val="005540A3"/>
    <w:rsid w:val="00554530"/>
    <w:rsid w:val="00564901"/>
    <w:rsid w:val="00565A23"/>
    <w:rsid w:val="00567600"/>
    <w:rsid w:val="00591945"/>
    <w:rsid w:val="005A19D6"/>
    <w:rsid w:val="005A2308"/>
    <w:rsid w:val="005A31ED"/>
    <w:rsid w:val="005A4CF5"/>
    <w:rsid w:val="005C71DE"/>
    <w:rsid w:val="005E597D"/>
    <w:rsid w:val="005F49E5"/>
    <w:rsid w:val="006019A2"/>
    <w:rsid w:val="00601AD8"/>
    <w:rsid w:val="00622CB1"/>
    <w:rsid w:val="00625B86"/>
    <w:rsid w:val="00630D20"/>
    <w:rsid w:val="00642915"/>
    <w:rsid w:val="00656ED9"/>
    <w:rsid w:val="006615D7"/>
    <w:rsid w:val="006623AC"/>
    <w:rsid w:val="006A22FC"/>
    <w:rsid w:val="006B597C"/>
    <w:rsid w:val="006C2A28"/>
    <w:rsid w:val="006C3CBA"/>
    <w:rsid w:val="006D3E2F"/>
    <w:rsid w:val="006D71A9"/>
    <w:rsid w:val="006E145D"/>
    <w:rsid w:val="006E2ED3"/>
    <w:rsid w:val="006F41BC"/>
    <w:rsid w:val="0070482E"/>
    <w:rsid w:val="00705CA5"/>
    <w:rsid w:val="00706011"/>
    <w:rsid w:val="0071482C"/>
    <w:rsid w:val="00716CDF"/>
    <w:rsid w:val="00727EBE"/>
    <w:rsid w:val="00744269"/>
    <w:rsid w:val="00753A6F"/>
    <w:rsid w:val="007546EA"/>
    <w:rsid w:val="00761A56"/>
    <w:rsid w:val="00773D95"/>
    <w:rsid w:val="00775E02"/>
    <w:rsid w:val="007A0533"/>
    <w:rsid w:val="007B104B"/>
    <w:rsid w:val="007B1247"/>
    <w:rsid w:val="007B18A4"/>
    <w:rsid w:val="007B73E6"/>
    <w:rsid w:val="007D770C"/>
    <w:rsid w:val="0080497D"/>
    <w:rsid w:val="00810BFB"/>
    <w:rsid w:val="008244B8"/>
    <w:rsid w:val="00836170"/>
    <w:rsid w:val="008464CC"/>
    <w:rsid w:val="008625CC"/>
    <w:rsid w:val="00883CDB"/>
    <w:rsid w:val="00885E21"/>
    <w:rsid w:val="00886650"/>
    <w:rsid w:val="008B2E19"/>
    <w:rsid w:val="008B4BDB"/>
    <w:rsid w:val="008D6560"/>
    <w:rsid w:val="008E3BE0"/>
    <w:rsid w:val="008E5E96"/>
    <w:rsid w:val="008F097D"/>
    <w:rsid w:val="008F4E71"/>
    <w:rsid w:val="008F58F6"/>
    <w:rsid w:val="00910239"/>
    <w:rsid w:val="009177E6"/>
    <w:rsid w:val="009261E6"/>
    <w:rsid w:val="0094611B"/>
    <w:rsid w:val="009470D9"/>
    <w:rsid w:val="00966138"/>
    <w:rsid w:val="00970A7F"/>
    <w:rsid w:val="009823A5"/>
    <w:rsid w:val="00991785"/>
    <w:rsid w:val="009A0F1C"/>
    <w:rsid w:val="009B2DE1"/>
    <w:rsid w:val="009B3577"/>
    <w:rsid w:val="009D7F20"/>
    <w:rsid w:val="009E2851"/>
    <w:rsid w:val="00A04C7F"/>
    <w:rsid w:val="00A064E0"/>
    <w:rsid w:val="00A110E0"/>
    <w:rsid w:val="00A26003"/>
    <w:rsid w:val="00A35C86"/>
    <w:rsid w:val="00A37EC5"/>
    <w:rsid w:val="00A4408E"/>
    <w:rsid w:val="00A45F0D"/>
    <w:rsid w:val="00A74F05"/>
    <w:rsid w:val="00A93132"/>
    <w:rsid w:val="00A94D13"/>
    <w:rsid w:val="00A9678F"/>
    <w:rsid w:val="00AA2BD3"/>
    <w:rsid w:val="00AC0229"/>
    <w:rsid w:val="00AE7629"/>
    <w:rsid w:val="00B130B1"/>
    <w:rsid w:val="00B438D2"/>
    <w:rsid w:val="00B54CAC"/>
    <w:rsid w:val="00B836AF"/>
    <w:rsid w:val="00B90215"/>
    <w:rsid w:val="00BA508D"/>
    <w:rsid w:val="00BB046E"/>
    <w:rsid w:val="00BB3164"/>
    <w:rsid w:val="00BC2981"/>
    <w:rsid w:val="00BD3540"/>
    <w:rsid w:val="00BD63B4"/>
    <w:rsid w:val="00C02D16"/>
    <w:rsid w:val="00C06B26"/>
    <w:rsid w:val="00C640B2"/>
    <w:rsid w:val="00C65638"/>
    <w:rsid w:val="00C659F8"/>
    <w:rsid w:val="00C749AA"/>
    <w:rsid w:val="00C87C42"/>
    <w:rsid w:val="00C87E7F"/>
    <w:rsid w:val="00CB2FEA"/>
    <w:rsid w:val="00CC4FBE"/>
    <w:rsid w:val="00CE6C15"/>
    <w:rsid w:val="00D0250A"/>
    <w:rsid w:val="00D06868"/>
    <w:rsid w:val="00D077F3"/>
    <w:rsid w:val="00D27016"/>
    <w:rsid w:val="00D5757E"/>
    <w:rsid w:val="00D62A2F"/>
    <w:rsid w:val="00D71046"/>
    <w:rsid w:val="00D71E21"/>
    <w:rsid w:val="00D74123"/>
    <w:rsid w:val="00D84644"/>
    <w:rsid w:val="00D90AAA"/>
    <w:rsid w:val="00DA6A8F"/>
    <w:rsid w:val="00DB53CD"/>
    <w:rsid w:val="00DF02E0"/>
    <w:rsid w:val="00E10C6D"/>
    <w:rsid w:val="00E25A99"/>
    <w:rsid w:val="00E4407C"/>
    <w:rsid w:val="00E45D3C"/>
    <w:rsid w:val="00E742C1"/>
    <w:rsid w:val="00EA7BA2"/>
    <w:rsid w:val="00ED021F"/>
    <w:rsid w:val="00ED0582"/>
    <w:rsid w:val="00ED2FEE"/>
    <w:rsid w:val="00ED7831"/>
    <w:rsid w:val="00F029F1"/>
    <w:rsid w:val="00F06559"/>
    <w:rsid w:val="00F07EA9"/>
    <w:rsid w:val="00F07FD9"/>
    <w:rsid w:val="00F17122"/>
    <w:rsid w:val="00F2204E"/>
    <w:rsid w:val="00F25D41"/>
    <w:rsid w:val="00F367ED"/>
    <w:rsid w:val="00F51099"/>
    <w:rsid w:val="00F662AA"/>
    <w:rsid w:val="00F74794"/>
    <w:rsid w:val="00FA3E41"/>
    <w:rsid w:val="00FC744A"/>
    <w:rsid w:val="00FE54A5"/>
    <w:rsid w:val="00FE79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8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CF5"/>
    <w:pPr>
      <w:ind w:left="720"/>
      <w:contextualSpacing/>
    </w:pPr>
  </w:style>
  <w:style w:type="paragraph" w:styleId="Header">
    <w:name w:val="header"/>
    <w:basedOn w:val="Normal"/>
    <w:link w:val="HeaderChar"/>
    <w:uiPriority w:val="99"/>
    <w:unhideWhenUsed/>
    <w:rsid w:val="00A96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78F"/>
  </w:style>
  <w:style w:type="paragraph" w:styleId="Footer">
    <w:name w:val="footer"/>
    <w:basedOn w:val="Normal"/>
    <w:link w:val="FooterChar"/>
    <w:uiPriority w:val="99"/>
    <w:semiHidden/>
    <w:unhideWhenUsed/>
    <w:rsid w:val="00A967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67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Ang97</b:Tag>
    <b:SourceType>Book</b:SourceType>
    <b:Guid>{2605833C-3412-40B9-84C7-E2402F97E099}</b:Guid>
    <b:LCID>0</b:LCID>
    <b:Author>
      <b:Author>
        <b:NameList>
          <b:Person>
            <b:Last>Ang</b:Last>
            <b:First>J.S.</b:First>
            <b:Middle>, Fatemi, A. and Tourani-Rad, A.</b:Middle>
          </b:Person>
        </b:NameList>
      </b:Author>
    </b:Author>
    <b:Title> “Capital structure and dividend policies of Indonesian firms”,</b:Title>
    <b:Year> (1997)</b:Year>
    <b:RefOrder>1</b:RefOrder>
  </b:Source>
</b:Sources>
</file>

<file path=customXml/itemProps1.xml><?xml version="1.0" encoding="utf-8"?>
<ds:datastoreItem xmlns:ds="http://schemas.openxmlformats.org/officeDocument/2006/customXml" ds:itemID="{9A80C5AD-B539-45B3-ACD3-A1314B0D8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3996</Words>
  <Characters>22780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2016-04-26T16:12:00Z</dcterms:created>
  <dcterms:modified xsi:type="dcterms:W3CDTF">2016-04-26T16:12:00Z</dcterms:modified>
</cp:coreProperties>
</file>