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8A0" w:rsidRDefault="000138A0" w:rsidP="000138A0">
      <w:pPr>
        <w:pStyle w:val="Default"/>
      </w:pPr>
    </w:p>
    <w:p w:rsidR="000138A0" w:rsidRDefault="000138A0" w:rsidP="000138A0">
      <w:pPr>
        <w:pStyle w:val="Default"/>
        <w:rPr>
          <w:sz w:val="20"/>
          <w:szCs w:val="20"/>
        </w:rPr>
      </w:pPr>
      <w:r>
        <w:rPr>
          <w:sz w:val="20"/>
          <w:szCs w:val="20"/>
        </w:rPr>
        <w:t xml:space="preserve">The number </w:t>
      </w:r>
      <w:r>
        <w:rPr>
          <w:i/>
          <w:iCs/>
          <w:sz w:val="20"/>
          <w:szCs w:val="20"/>
        </w:rPr>
        <w:t xml:space="preserve">N </w:t>
      </w:r>
      <w:r>
        <w:rPr>
          <w:sz w:val="20"/>
          <w:szCs w:val="20"/>
        </w:rPr>
        <w:t xml:space="preserve">of bacteria in a culture at time </w:t>
      </w:r>
      <w:r>
        <w:rPr>
          <w:i/>
          <w:iCs/>
          <w:sz w:val="20"/>
          <w:szCs w:val="20"/>
        </w:rPr>
        <w:t>d</w:t>
      </w:r>
      <w:r>
        <w:rPr>
          <w:sz w:val="20"/>
          <w:szCs w:val="20"/>
        </w:rPr>
        <w:t xml:space="preserve">, where </w:t>
      </w:r>
      <w:r>
        <w:rPr>
          <w:i/>
          <w:iCs/>
          <w:sz w:val="20"/>
          <w:szCs w:val="20"/>
        </w:rPr>
        <w:t xml:space="preserve">d </w:t>
      </w:r>
      <w:r>
        <w:rPr>
          <w:sz w:val="20"/>
          <w:szCs w:val="20"/>
        </w:rPr>
        <w:t xml:space="preserve">is measured in days, is modeled with the following function: </w:t>
      </w:r>
    </w:p>
    <w:p w:rsidR="000138A0" w:rsidRDefault="000138A0" w:rsidP="000138A0">
      <w:pPr>
        <w:pStyle w:val="Default"/>
        <w:numPr>
          <w:ilvl w:val="0"/>
          <w:numId w:val="2"/>
        </w:numPr>
        <w:rPr>
          <w:sz w:val="20"/>
          <w:szCs w:val="20"/>
        </w:rPr>
      </w:pPr>
      <w:r>
        <w:rPr>
          <w:sz w:val="20"/>
          <w:szCs w:val="20"/>
        </w:rPr>
        <w:t xml:space="preserve">Use technology to analyze the modeling function by doing the following: </w:t>
      </w:r>
    </w:p>
    <w:p w:rsidR="000138A0" w:rsidRDefault="000138A0" w:rsidP="000138A0">
      <w:pPr>
        <w:pStyle w:val="Default"/>
        <w:ind w:left="720"/>
        <w:rPr>
          <w:sz w:val="20"/>
          <w:szCs w:val="20"/>
        </w:rPr>
      </w:pPr>
    </w:p>
    <w:p w:rsidR="000138A0" w:rsidRDefault="000138A0" w:rsidP="000138A0">
      <w:pPr>
        <w:pStyle w:val="Default"/>
        <w:numPr>
          <w:ilvl w:val="0"/>
          <w:numId w:val="3"/>
        </w:numPr>
        <w:rPr>
          <w:sz w:val="20"/>
          <w:szCs w:val="20"/>
        </w:rPr>
      </w:pPr>
      <w:r>
        <w:rPr>
          <w:sz w:val="20"/>
          <w:szCs w:val="20"/>
        </w:rPr>
        <w:t xml:space="preserve">Use a calculator to determine the number of bacteria when </w:t>
      </w:r>
      <w:r>
        <w:rPr>
          <w:i/>
          <w:iCs/>
          <w:sz w:val="20"/>
          <w:szCs w:val="20"/>
        </w:rPr>
        <w:t xml:space="preserve">d </w:t>
      </w:r>
      <w:r>
        <w:rPr>
          <w:sz w:val="20"/>
          <w:szCs w:val="20"/>
        </w:rPr>
        <w:t xml:space="preserve">= 10. </w:t>
      </w:r>
    </w:p>
    <w:p w:rsidR="000138A0" w:rsidRDefault="000138A0" w:rsidP="000138A0">
      <w:pPr>
        <w:pStyle w:val="Default"/>
        <w:ind w:left="720"/>
        <w:rPr>
          <w:sz w:val="20"/>
          <w:szCs w:val="20"/>
        </w:rPr>
      </w:pPr>
    </w:p>
    <w:p w:rsidR="000138A0" w:rsidRDefault="000138A0" w:rsidP="000138A0">
      <w:pPr>
        <w:pStyle w:val="Default"/>
        <w:numPr>
          <w:ilvl w:val="0"/>
          <w:numId w:val="3"/>
        </w:numPr>
        <w:rPr>
          <w:sz w:val="20"/>
          <w:szCs w:val="20"/>
        </w:rPr>
      </w:pPr>
      <w:r>
        <w:rPr>
          <w:sz w:val="20"/>
          <w:szCs w:val="20"/>
        </w:rPr>
        <w:t>Use a graphing utility to graph and estimate the maximum number of bacteria.</w:t>
      </w:r>
    </w:p>
    <w:p w:rsidR="000138A0" w:rsidRDefault="000138A0" w:rsidP="000138A0">
      <w:pPr>
        <w:pStyle w:val="ListParagraph"/>
        <w:rPr>
          <w:sz w:val="20"/>
          <w:szCs w:val="20"/>
        </w:rPr>
      </w:pPr>
    </w:p>
    <w:p w:rsidR="000138A0" w:rsidRDefault="000138A0" w:rsidP="000138A0">
      <w:pPr>
        <w:pStyle w:val="Default"/>
        <w:rPr>
          <w:i/>
          <w:iCs/>
          <w:sz w:val="20"/>
          <w:szCs w:val="20"/>
        </w:rPr>
      </w:pPr>
      <w:r>
        <w:rPr>
          <w:i/>
          <w:iCs/>
          <w:sz w:val="20"/>
          <w:szCs w:val="20"/>
        </w:rPr>
        <w:t xml:space="preserve">Note: The graphing utility found at the </w:t>
      </w:r>
      <w:proofErr w:type="spellStart"/>
      <w:r>
        <w:rPr>
          <w:i/>
          <w:iCs/>
          <w:sz w:val="20"/>
          <w:szCs w:val="20"/>
        </w:rPr>
        <w:t>Desmos</w:t>
      </w:r>
      <w:proofErr w:type="spellEnd"/>
      <w:r>
        <w:rPr>
          <w:i/>
          <w:iCs/>
          <w:sz w:val="20"/>
          <w:szCs w:val="20"/>
        </w:rPr>
        <w:t xml:space="preserve"> web link or the TI family of graphing calculators could be used. </w:t>
      </w:r>
    </w:p>
    <w:p w:rsidR="000138A0" w:rsidRDefault="000138A0" w:rsidP="000138A0">
      <w:pPr>
        <w:pStyle w:val="Default"/>
        <w:rPr>
          <w:sz w:val="20"/>
          <w:szCs w:val="20"/>
        </w:rPr>
      </w:pPr>
    </w:p>
    <w:p w:rsidR="000138A0" w:rsidRDefault="000138A0" w:rsidP="000138A0">
      <w:pPr>
        <w:pStyle w:val="Default"/>
        <w:numPr>
          <w:ilvl w:val="0"/>
          <w:numId w:val="4"/>
        </w:numPr>
        <w:rPr>
          <w:sz w:val="20"/>
          <w:szCs w:val="20"/>
        </w:rPr>
      </w:pPr>
      <w:r>
        <w:rPr>
          <w:sz w:val="20"/>
          <w:szCs w:val="20"/>
        </w:rPr>
        <w:t xml:space="preserve">Provide an image of the graph produced by the graphing utility. </w:t>
      </w:r>
    </w:p>
    <w:p w:rsidR="000138A0" w:rsidRDefault="000138A0" w:rsidP="000138A0">
      <w:pPr>
        <w:pStyle w:val="Default"/>
        <w:ind w:left="720"/>
        <w:rPr>
          <w:sz w:val="20"/>
          <w:szCs w:val="20"/>
        </w:rPr>
      </w:pPr>
    </w:p>
    <w:p w:rsidR="000138A0" w:rsidRDefault="000138A0" w:rsidP="000138A0">
      <w:pPr>
        <w:pStyle w:val="Default"/>
        <w:rPr>
          <w:i/>
          <w:iCs/>
          <w:sz w:val="20"/>
          <w:szCs w:val="20"/>
        </w:rPr>
      </w:pPr>
      <w:r>
        <w:rPr>
          <w:i/>
          <w:iCs/>
          <w:sz w:val="20"/>
          <w:szCs w:val="20"/>
        </w:rPr>
        <w:t xml:space="preserve">Note: In order to show the entire graph on the screen, you will need to adjust the window. The </w:t>
      </w:r>
      <w:r>
        <w:rPr>
          <w:sz w:val="20"/>
          <w:szCs w:val="20"/>
        </w:rPr>
        <w:t>y</w:t>
      </w:r>
      <w:r>
        <w:rPr>
          <w:i/>
          <w:iCs/>
          <w:sz w:val="20"/>
          <w:szCs w:val="20"/>
        </w:rPr>
        <w:t xml:space="preserve">-axis in particular will need to be adjusted to account for the large </w:t>
      </w:r>
      <w:r>
        <w:rPr>
          <w:sz w:val="20"/>
          <w:szCs w:val="20"/>
        </w:rPr>
        <w:t xml:space="preserve">y </w:t>
      </w:r>
      <w:r>
        <w:rPr>
          <w:i/>
          <w:iCs/>
          <w:sz w:val="20"/>
          <w:szCs w:val="20"/>
        </w:rPr>
        <w:t xml:space="preserve">values generated by the equation. </w:t>
      </w:r>
    </w:p>
    <w:p w:rsidR="000138A0" w:rsidRDefault="000138A0" w:rsidP="000138A0">
      <w:pPr>
        <w:pStyle w:val="Default"/>
        <w:rPr>
          <w:sz w:val="20"/>
          <w:szCs w:val="20"/>
        </w:rPr>
      </w:pPr>
    </w:p>
    <w:p w:rsidR="000138A0" w:rsidRDefault="000138A0" w:rsidP="000138A0">
      <w:pPr>
        <w:pStyle w:val="Default"/>
        <w:rPr>
          <w:sz w:val="20"/>
          <w:szCs w:val="20"/>
        </w:rPr>
      </w:pPr>
      <w:r>
        <w:rPr>
          <w:sz w:val="20"/>
          <w:szCs w:val="20"/>
        </w:rPr>
        <w:t xml:space="preserve">3. Determine the exact value for the maximum number of bacteria, using a computer algebra system. </w:t>
      </w:r>
    </w:p>
    <w:p w:rsidR="000138A0" w:rsidRDefault="000138A0" w:rsidP="000138A0">
      <w:pPr>
        <w:pStyle w:val="Default"/>
        <w:rPr>
          <w:i/>
          <w:iCs/>
          <w:sz w:val="20"/>
          <w:szCs w:val="20"/>
        </w:rPr>
      </w:pPr>
      <w:r>
        <w:rPr>
          <w:i/>
          <w:iCs/>
          <w:sz w:val="20"/>
          <w:szCs w:val="20"/>
        </w:rPr>
        <w:t>Note: An exact value is not a rounded decimal approximation.</w:t>
      </w:r>
    </w:p>
    <w:p w:rsidR="000138A0" w:rsidRDefault="000138A0" w:rsidP="000138A0">
      <w:pPr>
        <w:pStyle w:val="Default"/>
        <w:rPr>
          <w:i/>
          <w:iCs/>
          <w:sz w:val="20"/>
          <w:szCs w:val="20"/>
        </w:rPr>
      </w:pPr>
    </w:p>
    <w:p w:rsidR="000138A0" w:rsidRDefault="000138A0" w:rsidP="000138A0">
      <w:pPr>
        <w:pStyle w:val="Default"/>
        <w:numPr>
          <w:ilvl w:val="0"/>
          <w:numId w:val="1"/>
        </w:numPr>
        <w:rPr>
          <w:sz w:val="20"/>
          <w:szCs w:val="20"/>
        </w:rPr>
      </w:pPr>
      <w:r>
        <w:rPr>
          <w:sz w:val="20"/>
          <w:szCs w:val="20"/>
        </w:rPr>
        <w:t xml:space="preserve">Provide an image of the output from the computer algebra system. </w:t>
      </w:r>
    </w:p>
    <w:p w:rsidR="000138A0" w:rsidRDefault="000138A0" w:rsidP="000138A0">
      <w:pPr>
        <w:pStyle w:val="Default"/>
        <w:ind w:left="360"/>
        <w:rPr>
          <w:sz w:val="20"/>
          <w:szCs w:val="20"/>
        </w:rPr>
      </w:pPr>
    </w:p>
    <w:p w:rsidR="000138A0" w:rsidRDefault="000138A0" w:rsidP="000138A0">
      <w:pPr>
        <w:pStyle w:val="Default"/>
        <w:rPr>
          <w:i/>
          <w:iCs/>
          <w:sz w:val="20"/>
          <w:szCs w:val="20"/>
        </w:rPr>
      </w:pPr>
      <w:r>
        <w:rPr>
          <w:i/>
          <w:iCs/>
          <w:sz w:val="20"/>
          <w:szCs w:val="20"/>
        </w:rPr>
        <w:t xml:space="preserve">Note: The computer algebra system found at the Wolfram Alpha web link could be used. </w:t>
      </w:r>
    </w:p>
    <w:p w:rsidR="000138A0" w:rsidRDefault="000138A0" w:rsidP="000138A0">
      <w:pPr>
        <w:pStyle w:val="Default"/>
        <w:rPr>
          <w:sz w:val="20"/>
          <w:szCs w:val="20"/>
        </w:rPr>
      </w:pPr>
    </w:p>
    <w:p w:rsidR="000138A0" w:rsidRDefault="000138A0" w:rsidP="000138A0">
      <w:pPr>
        <w:pStyle w:val="Default"/>
        <w:rPr>
          <w:sz w:val="20"/>
          <w:szCs w:val="20"/>
        </w:rPr>
      </w:pPr>
      <w:r>
        <w:rPr>
          <w:sz w:val="20"/>
          <w:szCs w:val="20"/>
        </w:rPr>
        <w:t xml:space="preserve">4. Discuss </w:t>
      </w:r>
      <w:r>
        <w:rPr>
          <w:rFonts w:ascii="Times New Roman" w:hAnsi="Times New Roman" w:cs="Times New Roman"/>
          <w:b/>
          <w:bCs/>
          <w:sz w:val="23"/>
          <w:szCs w:val="23"/>
        </w:rPr>
        <w:t xml:space="preserve">two </w:t>
      </w:r>
      <w:r>
        <w:rPr>
          <w:sz w:val="20"/>
          <w:szCs w:val="20"/>
        </w:rPr>
        <w:t xml:space="preserve">advantages to using graphing calculators or other math-specific technologies in the classroom. </w:t>
      </w:r>
    </w:p>
    <w:p w:rsidR="000138A0" w:rsidRDefault="000138A0" w:rsidP="000138A0">
      <w:pPr>
        <w:pStyle w:val="Default"/>
        <w:rPr>
          <w:sz w:val="20"/>
          <w:szCs w:val="20"/>
        </w:rPr>
      </w:pPr>
    </w:p>
    <w:p w:rsidR="000138A0" w:rsidRDefault="000138A0" w:rsidP="000138A0">
      <w:pPr>
        <w:pStyle w:val="Default"/>
        <w:rPr>
          <w:sz w:val="20"/>
          <w:szCs w:val="20"/>
        </w:rPr>
      </w:pPr>
      <w:r>
        <w:rPr>
          <w:sz w:val="20"/>
          <w:szCs w:val="20"/>
        </w:rPr>
        <w:t xml:space="preserve">B. Draw a geometric shape using your choice of dynamic geometry software, and do the following: </w:t>
      </w:r>
    </w:p>
    <w:p w:rsidR="000138A0" w:rsidRDefault="000138A0" w:rsidP="000138A0">
      <w:pPr>
        <w:pStyle w:val="Default"/>
        <w:rPr>
          <w:i/>
          <w:iCs/>
          <w:sz w:val="20"/>
          <w:szCs w:val="20"/>
        </w:rPr>
      </w:pPr>
      <w:r>
        <w:rPr>
          <w:i/>
          <w:iCs/>
          <w:sz w:val="20"/>
          <w:szCs w:val="20"/>
        </w:rPr>
        <w:t xml:space="preserve">Note: The dynamic software found in Geometer’s Sketchpad or </w:t>
      </w:r>
      <w:proofErr w:type="spellStart"/>
      <w:r>
        <w:rPr>
          <w:i/>
          <w:iCs/>
          <w:sz w:val="20"/>
          <w:szCs w:val="20"/>
        </w:rPr>
        <w:t>Geogebra</w:t>
      </w:r>
      <w:proofErr w:type="spellEnd"/>
      <w:r>
        <w:rPr>
          <w:i/>
          <w:iCs/>
          <w:sz w:val="20"/>
          <w:szCs w:val="20"/>
        </w:rPr>
        <w:t xml:space="preserve"> could be used.</w:t>
      </w:r>
    </w:p>
    <w:p w:rsidR="000138A0" w:rsidRDefault="000138A0" w:rsidP="000138A0">
      <w:pPr>
        <w:pStyle w:val="Default"/>
        <w:rPr>
          <w:sz w:val="20"/>
          <w:szCs w:val="20"/>
        </w:rPr>
      </w:pPr>
      <w:r>
        <w:rPr>
          <w:i/>
          <w:iCs/>
          <w:sz w:val="20"/>
          <w:szCs w:val="20"/>
        </w:rPr>
        <w:t xml:space="preserve"> </w:t>
      </w:r>
    </w:p>
    <w:p w:rsidR="000138A0" w:rsidRDefault="000138A0" w:rsidP="000138A0">
      <w:pPr>
        <w:pStyle w:val="Default"/>
        <w:numPr>
          <w:ilvl w:val="0"/>
          <w:numId w:val="5"/>
        </w:numPr>
        <w:rPr>
          <w:sz w:val="20"/>
          <w:szCs w:val="20"/>
        </w:rPr>
      </w:pPr>
      <w:r>
        <w:rPr>
          <w:sz w:val="20"/>
          <w:szCs w:val="20"/>
        </w:rPr>
        <w:t xml:space="preserve">Provide a written explanation of how you used the dynamic geometry software to analyze at least two geometric properties of the shape (e.g., side lengths, angle measures, sums of angles, facts about diagonals, bisectors). </w:t>
      </w:r>
    </w:p>
    <w:p w:rsidR="000138A0" w:rsidRDefault="000138A0" w:rsidP="000138A0">
      <w:pPr>
        <w:pStyle w:val="Default"/>
        <w:ind w:left="720"/>
        <w:rPr>
          <w:sz w:val="20"/>
          <w:szCs w:val="20"/>
        </w:rPr>
      </w:pPr>
    </w:p>
    <w:p w:rsidR="000138A0" w:rsidRDefault="000138A0" w:rsidP="000138A0">
      <w:pPr>
        <w:pStyle w:val="Default"/>
        <w:numPr>
          <w:ilvl w:val="0"/>
          <w:numId w:val="6"/>
        </w:numPr>
        <w:rPr>
          <w:sz w:val="20"/>
          <w:szCs w:val="20"/>
        </w:rPr>
      </w:pPr>
      <w:r>
        <w:rPr>
          <w:sz w:val="20"/>
          <w:szCs w:val="20"/>
        </w:rPr>
        <w:t xml:space="preserve">Provide visual images (e.g., screenshots, graphics) of how you used the dynamic geometry software to analyze geometric properties of the shape. </w:t>
      </w:r>
    </w:p>
    <w:p w:rsidR="000138A0" w:rsidRDefault="000138A0" w:rsidP="000138A0">
      <w:pPr>
        <w:pStyle w:val="Default"/>
        <w:ind w:left="720"/>
        <w:rPr>
          <w:sz w:val="20"/>
          <w:szCs w:val="20"/>
        </w:rPr>
      </w:pPr>
    </w:p>
    <w:p w:rsidR="000138A0" w:rsidRDefault="000138A0" w:rsidP="000138A0">
      <w:pPr>
        <w:pStyle w:val="Default"/>
        <w:numPr>
          <w:ilvl w:val="0"/>
          <w:numId w:val="5"/>
        </w:numPr>
        <w:rPr>
          <w:sz w:val="20"/>
          <w:szCs w:val="20"/>
        </w:rPr>
      </w:pPr>
      <w:r>
        <w:rPr>
          <w:sz w:val="20"/>
          <w:szCs w:val="20"/>
        </w:rPr>
        <w:t xml:space="preserve">Provide a written explanation of how you used the dynamic features of the software to explore a theorem about the shape used in part B1. </w:t>
      </w:r>
    </w:p>
    <w:p w:rsidR="000138A0" w:rsidRDefault="000138A0" w:rsidP="000138A0">
      <w:pPr>
        <w:pStyle w:val="Default"/>
        <w:ind w:left="720"/>
        <w:rPr>
          <w:sz w:val="20"/>
          <w:szCs w:val="20"/>
        </w:rPr>
      </w:pPr>
    </w:p>
    <w:p w:rsidR="000138A0" w:rsidRDefault="000138A0" w:rsidP="000138A0">
      <w:pPr>
        <w:pStyle w:val="Default"/>
        <w:numPr>
          <w:ilvl w:val="0"/>
          <w:numId w:val="7"/>
        </w:numPr>
        <w:rPr>
          <w:sz w:val="20"/>
          <w:szCs w:val="20"/>
        </w:rPr>
      </w:pPr>
      <w:r>
        <w:rPr>
          <w:sz w:val="20"/>
          <w:szCs w:val="20"/>
        </w:rPr>
        <w:t xml:space="preserve">Provide visual images (e.g., screenshot, graphic) that demonstrate how you used the dynamic features of the software to show that the theorem holds true. </w:t>
      </w:r>
    </w:p>
    <w:p w:rsidR="000138A0" w:rsidRDefault="000138A0" w:rsidP="000138A0">
      <w:pPr>
        <w:pStyle w:val="Default"/>
        <w:rPr>
          <w:sz w:val="20"/>
          <w:szCs w:val="20"/>
        </w:rPr>
      </w:pPr>
    </w:p>
    <w:p w:rsidR="000138A0" w:rsidRDefault="000138A0" w:rsidP="000138A0">
      <w:pPr>
        <w:pStyle w:val="Default"/>
        <w:rPr>
          <w:i/>
          <w:iCs/>
          <w:sz w:val="20"/>
          <w:szCs w:val="20"/>
        </w:rPr>
      </w:pPr>
      <w:r>
        <w:rPr>
          <w:i/>
          <w:iCs/>
          <w:sz w:val="20"/>
          <w:szCs w:val="20"/>
        </w:rPr>
        <w:t>Note: Use at least two examples to show that the theorem holds true.</w:t>
      </w:r>
    </w:p>
    <w:p w:rsidR="000138A0" w:rsidRDefault="000138A0" w:rsidP="000138A0">
      <w:pPr>
        <w:pStyle w:val="Default"/>
        <w:rPr>
          <w:sz w:val="20"/>
          <w:szCs w:val="20"/>
        </w:rPr>
      </w:pPr>
      <w:r>
        <w:rPr>
          <w:i/>
          <w:iCs/>
          <w:sz w:val="20"/>
          <w:szCs w:val="20"/>
        </w:rPr>
        <w:t xml:space="preserve"> </w:t>
      </w:r>
    </w:p>
    <w:p w:rsidR="000138A0" w:rsidRDefault="000138A0" w:rsidP="000138A0">
      <w:pPr>
        <w:pStyle w:val="Default"/>
        <w:numPr>
          <w:ilvl w:val="0"/>
          <w:numId w:val="5"/>
        </w:numPr>
        <w:rPr>
          <w:sz w:val="20"/>
          <w:szCs w:val="20"/>
        </w:rPr>
      </w:pPr>
      <w:r>
        <w:rPr>
          <w:sz w:val="20"/>
          <w:szCs w:val="20"/>
        </w:rPr>
        <w:t xml:space="preserve">Compare the strengths and limitations of the software you used </w:t>
      </w:r>
      <w:r>
        <w:rPr>
          <w:i/>
          <w:iCs/>
          <w:sz w:val="20"/>
          <w:szCs w:val="20"/>
        </w:rPr>
        <w:t xml:space="preserve">to a similar application </w:t>
      </w:r>
      <w:r>
        <w:rPr>
          <w:sz w:val="20"/>
          <w:szCs w:val="20"/>
        </w:rPr>
        <w:t xml:space="preserve">(e.g., learning curve, cost, access, features). </w:t>
      </w:r>
    </w:p>
    <w:p w:rsidR="00484764" w:rsidRDefault="000138A0" w:rsidP="000138A0">
      <w:bookmarkStart w:id="0" w:name="_GoBack"/>
      <w:bookmarkEnd w:id="0"/>
      <w:r>
        <w:rPr>
          <w:sz w:val="20"/>
          <w:szCs w:val="20"/>
        </w:rPr>
        <w:t xml:space="preserve">C. Acknowledge sources, using in-text citations and references, for content that is quoted, paraphrased, or summarized. </w:t>
      </w:r>
      <w:hyperlink r:id="rId5" w:history="1">
        <w:r>
          <w:rPr>
            <w:rStyle w:val="Hyperlink"/>
            <w:color w:val="FFFFFF"/>
          </w:rPr>
          <w:t xml:space="preserve">sales@hansenpolebuildings.com </w:t>
        </w:r>
      </w:hyperlink>
    </w:p>
    <w:sectPr w:rsidR="00484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94485"/>
    <w:multiLevelType w:val="hybridMultilevel"/>
    <w:tmpl w:val="4CAA7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A5112"/>
    <w:multiLevelType w:val="hybridMultilevel"/>
    <w:tmpl w:val="3AA68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F7639"/>
    <w:multiLevelType w:val="hybridMultilevel"/>
    <w:tmpl w:val="00BC9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F41A2"/>
    <w:multiLevelType w:val="hybridMultilevel"/>
    <w:tmpl w:val="11E4B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C71D8"/>
    <w:multiLevelType w:val="hybridMultilevel"/>
    <w:tmpl w:val="43CE9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E36B1"/>
    <w:multiLevelType w:val="hybridMultilevel"/>
    <w:tmpl w:val="09A41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854DD"/>
    <w:multiLevelType w:val="hybridMultilevel"/>
    <w:tmpl w:val="4C98D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A0"/>
    <w:rsid w:val="000138A0"/>
    <w:rsid w:val="00370B9B"/>
    <w:rsid w:val="00E6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D49B9-CEB8-44B7-8530-BA0EF3C6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8A0"/>
    <w:rPr>
      <w:color w:val="0000FF"/>
      <w:u w:val="single"/>
    </w:rPr>
  </w:style>
  <w:style w:type="paragraph" w:customStyle="1" w:styleId="Default">
    <w:name w:val="Default"/>
    <w:rsid w:val="000138A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13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es@hansenpolebuilding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Carroll County Schools</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Crank, Brian - CCHS Math Teacher</dc:creator>
  <cp:keywords/>
  <dc:description/>
  <cp:lastModifiedBy>Crank, Brian - CCHS Math Teacher</cp:lastModifiedBy>
  <cp:revision>1</cp:revision>
  <dcterms:created xsi:type="dcterms:W3CDTF">2016-10-04T23:17:00Z</dcterms:created>
  <dcterms:modified xsi:type="dcterms:W3CDTF">2016-10-04T23:22:00Z</dcterms:modified>
</cp:coreProperties>
</file>