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372DC" w14:textId="62803BE1" w:rsidR="006C489F" w:rsidRDefault="006C489F" w:rsidP="001D3C35">
      <w:pPr>
        <w:rPr>
          <w:lang w:val="en-CH"/>
        </w:rPr>
      </w:pPr>
    </w:p>
    <w:p w14:paraId="2187DCEF" w14:textId="280AB38A" w:rsidR="00AC709E" w:rsidRPr="00AC709E" w:rsidRDefault="00AC709E" w:rsidP="00AC709E">
      <w:pPr>
        <w:rPr>
          <w:b/>
          <w:bCs/>
          <w:lang w:val="en-CH"/>
        </w:rPr>
      </w:pPr>
      <w:r w:rsidRPr="00AC709E">
        <w:rPr>
          <w:rFonts w:ascii="Segoe UI" w:hAnsi="Segoe UI" w:cs="Segoe UI"/>
          <w:b/>
          <w:bCs/>
          <w:color w:val="0D0D0D"/>
          <w:shd w:val="clear" w:color="auto" w:fill="FFFFFF"/>
        </w:rPr>
        <w:t>Effects of Climate Change - A case study on impact of loadshedding on SMESs in Zambia.</w:t>
      </w:r>
    </w:p>
    <w:sectPr w:rsidR="00AC709E" w:rsidRPr="00AC7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35"/>
    <w:rsid w:val="00134883"/>
    <w:rsid w:val="001D3C35"/>
    <w:rsid w:val="006C489F"/>
    <w:rsid w:val="00756326"/>
    <w:rsid w:val="007E51D6"/>
    <w:rsid w:val="007F623F"/>
    <w:rsid w:val="009C3D55"/>
    <w:rsid w:val="00A72CDE"/>
    <w:rsid w:val="00AC709E"/>
    <w:rsid w:val="00F8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E4BC"/>
  <w15:chartTrackingRefBased/>
  <w15:docId w15:val="{22FC7913-F655-489C-960D-F4719CB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Geneva</dc:creator>
  <cp:keywords/>
  <dc:description/>
  <cp:lastModifiedBy>Patricia Geneva</cp:lastModifiedBy>
  <cp:revision>3</cp:revision>
  <dcterms:created xsi:type="dcterms:W3CDTF">2024-07-29T14:43:00Z</dcterms:created>
  <dcterms:modified xsi:type="dcterms:W3CDTF">2024-07-29T14:43:00Z</dcterms:modified>
</cp:coreProperties>
</file>