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347" w:rsidRDefault="00423347" w:rsidP="00E11CD0">
      <w:pPr>
        <w:rPr>
          <w:b/>
        </w:rPr>
      </w:pPr>
      <w:r>
        <w:rPr>
          <w:b/>
        </w:rPr>
        <w:t xml:space="preserve">Here </w:t>
      </w:r>
      <w:proofErr w:type="spellStart"/>
      <w:r>
        <w:rPr>
          <w:b/>
        </w:rPr>
        <w:t>id</w:t>
      </w:r>
      <w:proofErr w:type="spellEnd"/>
      <w:r>
        <w:rPr>
          <w:b/>
        </w:rPr>
        <w:t xml:space="preserve"> below what you have to write about all the way at the bottom listed the article </w:t>
      </w:r>
    </w:p>
    <w:p w:rsidR="00E11CD0" w:rsidRPr="00423347" w:rsidRDefault="00E11CD0" w:rsidP="00E11CD0">
      <w:pPr>
        <w:rPr>
          <w:b/>
        </w:rPr>
      </w:pPr>
      <w:r w:rsidRPr="00423347">
        <w:rPr>
          <w:b/>
        </w:rPr>
        <w:t>Problem</w:t>
      </w:r>
    </w:p>
    <w:p w:rsidR="00E11CD0" w:rsidRDefault="00E11CD0" w:rsidP="00E11CD0">
      <w:r>
        <w:t>Employees in the service industry often feel emotionally drained.</w:t>
      </w:r>
    </w:p>
    <w:p w:rsidR="00E11CD0" w:rsidRDefault="00E11CD0" w:rsidP="00E11CD0"/>
    <w:p w:rsidR="00E11CD0" w:rsidRPr="00423347" w:rsidRDefault="00E11CD0" w:rsidP="00E11CD0">
      <w:pPr>
        <w:rPr>
          <w:b/>
        </w:rPr>
      </w:pPr>
      <w:r w:rsidRPr="00423347">
        <w:rPr>
          <w:b/>
        </w:rPr>
        <w:t>Solution</w:t>
      </w:r>
    </w:p>
    <w:p w:rsidR="002C4EF1" w:rsidRDefault="00E11CD0" w:rsidP="00E11CD0">
      <w:r>
        <w:t>Emotional management techniques and diary-writing improve employee performance on the job and lead to better tips from customers.</w:t>
      </w:r>
    </w:p>
    <w:p w:rsidR="00E11CD0" w:rsidRDefault="00E11CD0" w:rsidP="00E11CD0">
      <w:r>
        <w:t>Abstract</w:t>
      </w:r>
    </w:p>
    <w:p w:rsidR="00423347" w:rsidRPr="00423347" w:rsidRDefault="00423347" w:rsidP="00423347">
      <w:pPr>
        <w:rPr>
          <w:b/>
        </w:rPr>
      </w:pPr>
      <w:r w:rsidRPr="00423347">
        <w:rPr>
          <w:b/>
        </w:rPr>
        <w:t>The Details</w:t>
      </w:r>
    </w:p>
    <w:p w:rsidR="00423347" w:rsidRDefault="00423347" w:rsidP="00423347"/>
    <w:p w:rsidR="00423347" w:rsidRDefault="00423347" w:rsidP="00423347">
      <w:r>
        <w:t>A team of Dutch psychologists randomly assigned 41 hairdressers of varying age, experience, and employment (part-time and full-time) to an experimental or control group.  Hairdressers in the control group wrote in a diary about whatever they wanted on each day of the study. Those in the experimental group learned strategies to manage their emotions, then wrote down ideas for putting using these strategies in the diary.</w:t>
      </w:r>
    </w:p>
    <w:p w:rsidR="00423347" w:rsidRDefault="00423347" w:rsidP="00423347"/>
    <w:p w:rsidR="00423347" w:rsidRDefault="00423347" w:rsidP="00423347">
      <w:r>
        <w:t>Over the first four days of the study, hairdressers in the experimental group learned these four techniques:</w:t>
      </w:r>
    </w:p>
    <w:p w:rsidR="00423347" w:rsidRDefault="00423347" w:rsidP="00423347"/>
    <w:p w:rsidR="00423347" w:rsidRDefault="00423347" w:rsidP="00423347">
      <w:r>
        <w:t>Understand that when customers act offensively, they do so because of their own problems, not the hairdresser's.</w:t>
      </w:r>
    </w:p>
    <w:p w:rsidR="00423347" w:rsidRDefault="00423347" w:rsidP="00423347"/>
    <w:p w:rsidR="00423347" w:rsidRDefault="00423347" w:rsidP="00423347">
      <w:r>
        <w:t>Frame tough situations as challenges and opportunities to grow rather than viewing them as setbacks.</w:t>
      </w:r>
    </w:p>
    <w:p w:rsidR="00423347" w:rsidRDefault="00423347" w:rsidP="00423347"/>
    <w:p w:rsidR="00423347" w:rsidRDefault="00423347" w:rsidP="00423347">
      <w:r>
        <w:t>Try to put yourself in the customer’s shoes.</w:t>
      </w:r>
    </w:p>
    <w:p w:rsidR="00423347" w:rsidRDefault="00423347" w:rsidP="00423347"/>
    <w:p w:rsidR="00423347" w:rsidRDefault="00423347" w:rsidP="00423347">
      <w:r>
        <w:t>Think actively about positive past or future events.</w:t>
      </w:r>
    </w:p>
    <w:p w:rsidR="00423347" w:rsidRDefault="00423347" w:rsidP="00423347"/>
    <w:p w:rsidR="00423347" w:rsidRDefault="00423347" w:rsidP="00423347">
      <w:r>
        <w:t xml:space="preserve">After learning about these strategies, hairdressers in the experimental condition tried applying them at work over the next six days. Each evening, they reflected in their diaries on whether or not those strategies worked. At the end of the ten-day study, hairdressers in the experimental group earned more tips from customers compared to the hairdressers in the control group.    </w:t>
      </w:r>
    </w:p>
    <w:p w:rsidR="00423347" w:rsidRDefault="00423347" w:rsidP="00423347"/>
    <w:p w:rsidR="00423347" w:rsidRDefault="00423347" w:rsidP="00423347">
      <w:r>
        <w:t>Why This Works</w:t>
      </w:r>
    </w:p>
    <w:p w:rsidR="00423347" w:rsidRDefault="00423347" w:rsidP="00423347"/>
    <w:p w:rsidR="00423347" w:rsidRDefault="00423347" w:rsidP="00423347">
      <w:r>
        <w:t xml:space="preserve">Working in service jobs takes a large amount of mental and emotional energy. By learning and using strategies to manage these emotions, hairdressers can work more effectively, and earn more tips.  </w:t>
      </w:r>
    </w:p>
    <w:p w:rsidR="00423347" w:rsidRDefault="00423347" w:rsidP="00423347"/>
    <w:p w:rsidR="00423347" w:rsidRDefault="00423347" w:rsidP="00423347">
      <w:r>
        <w:t>When This Works Best</w:t>
      </w:r>
    </w:p>
    <w:p w:rsidR="00423347" w:rsidRDefault="00423347" w:rsidP="00423347"/>
    <w:p w:rsidR="00423347" w:rsidRDefault="00423347" w:rsidP="00423347">
      <w:r>
        <w:t>This solution works best when service workers want to succeed at work and put in effort to do well, as well as when they have the time to think and reflect using diaries or similar mediums.</w:t>
      </w:r>
    </w:p>
    <w:p w:rsidR="00423347" w:rsidRDefault="00423347" w:rsidP="00423347"/>
    <w:p w:rsidR="00423347" w:rsidRDefault="00423347" w:rsidP="00423347">
      <w:r>
        <w:t>The Original Study</w:t>
      </w:r>
    </w:p>
    <w:p w:rsidR="00423347" w:rsidRDefault="00423347" w:rsidP="00423347"/>
    <w:p w:rsidR="00E11CD0" w:rsidRDefault="00423347" w:rsidP="00423347">
      <w:proofErr w:type="spellStart"/>
      <w:r>
        <w:t>Hülsheger</w:t>
      </w:r>
      <w:proofErr w:type="spellEnd"/>
      <w:r>
        <w:t xml:space="preserve">, U. R., Lang, J. W., </w:t>
      </w:r>
      <w:proofErr w:type="spellStart"/>
      <w:r>
        <w:t>Schewe</w:t>
      </w:r>
      <w:proofErr w:type="spellEnd"/>
      <w:r>
        <w:t xml:space="preserve">, A. F., &amp; </w:t>
      </w:r>
      <w:proofErr w:type="spellStart"/>
      <w:r>
        <w:t>Zijlstra</w:t>
      </w:r>
      <w:proofErr w:type="spellEnd"/>
      <w:r>
        <w:t>, F. R. (2015). When regulating emotions at work pays off: A diary and an intervention study on emotion regulation and customer tips in service jobs. Journal of Applied Psychology, 100(2), 263</w:t>
      </w:r>
    </w:p>
    <w:p w:rsidR="00423347" w:rsidRDefault="00423347" w:rsidP="00423347"/>
    <w:p w:rsidR="00423347" w:rsidRDefault="00423347" w:rsidP="00423347">
      <w:pPr>
        <w:jc w:val="center"/>
      </w:pPr>
      <w:r>
        <w:t>HERE IS THE ARTICLE BELOW</w:t>
      </w:r>
    </w:p>
    <w:p w:rsidR="00423347" w:rsidRPr="00423347" w:rsidRDefault="00423347" w:rsidP="00423347">
      <w:pPr>
        <w:jc w:val="center"/>
        <w:rPr>
          <w:b/>
        </w:rPr>
      </w:pPr>
      <w:bookmarkStart w:id="0" w:name="_GoBack"/>
      <w:r w:rsidRPr="00423347">
        <w:rPr>
          <w:b/>
        </w:rPr>
        <w:t>Four Reasons to Keep a Work Diary</w:t>
      </w:r>
    </w:p>
    <w:bookmarkEnd w:id="0"/>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Question: What does </w:t>
      </w:r>
      <w:hyperlink r:id="rId4" w:history="1">
        <w:r w:rsidRPr="00423347">
          <w:rPr>
            <w:rFonts w:ascii="Guardian" w:eastAsia="Times New Roman" w:hAnsi="Guardian" w:cs="Times New Roman"/>
            <w:color w:val="0787B1"/>
            <w:sz w:val="24"/>
            <w:szCs w:val="24"/>
            <w:u w:val="single"/>
          </w:rPr>
          <w:t>Oprah Winfrey</w:t>
        </w:r>
      </w:hyperlink>
      <w:r w:rsidRPr="00423347">
        <w:rPr>
          <w:rFonts w:ascii="Guardian" w:eastAsia="Times New Roman" w:hAnsi="Guardian" w:cs="Times New Roman"/>
          <w:color w:val="222222"/>
          <w:sz w:val="24"/>
          <w:szCs w:val="24"/>
        </w:rPr>
        <w:t> have in common with World War II General George S. Patton? Answer: Being an avid diarist.</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Recently, </w:t>
      </w:r>
      <w:hyperlink r:id="rId5" w:history="1">
        <w:r w:rsidRPr="00423347">
          <w:rPr>
            <w:rFonts w:ascii="Guardian" w:eastAsia="Times New Roman" w:hAnsi="Guardian" w:cs="Times New Roman"/>
            <w:color w:val="0787B1"/>
            <w:sz w:val="24"/>
            <w:szCs w:val="24"/>
            <w:u w:val="single"/>
          </w:rPr>
          <w:t>Oprah offered her readers glimpses into her diaries</w:t>
        </w:r>
      </w:hyperlink>
      <w:r w:rsidRPr="00423347">
        <w:rPr>
          <w:rFonts w:ascii="Guardian" w:eastAsia="Times New Roman" w:hAnsi="Guardian" w:cs="Times New Roman"/>
          <w:color w:val="222222"/>
          <w:sz w:val="24"/>
          <w:szCs w:val="24"/>
        </w:rPr>
        <w:t>, along with encouragement to keep their own. Many well-known figures throughout history, from </w:t>
      </w:r>
      <w:hyperlink r:id="rId6" w:history="1">
        <w:r w:rsidRPr="00423347">
          <w:rPr>
            <w:rFonts w:ascii="Guardian" w:eastAsia="Times New Roman" w:hAnsi="Guardian" w:cs="Times New Roman"/>
            <w:color w:val="0787B1"/>
            <w:sz w:val="24"/>
            <w:szCs w:val="24"/>
            <w:u w:val="single"/>
          </w:rPr>
          <w:t>John Adams</w:t>
        </w:r>
      </w:hyperlink>
      <w:r w:rsidRPr="00423347">
        <w:rPr>
          <w:rFonts w:ascii="Guardian" w:eastAsia="Times New Roman" w:hAnsi="Guardian" w:cs="Times New Roman"/>
          <w:color w:val="222222"/>
          <w:sz w:val="24"/>
          <w:szCs w:val="24"/>
        </w:rPr>
        <w:t> to </w:t>
      </w:r>
      <w:hyperlink r:id="rId7" w:history="1">
        <w:r w:rsidRPr="00423347">
          <w:rPr>
            <w:rFonts w:ascii="Guardian" w:eastAsia="Times New Roman" w:hAnsi="Guardian" w:cs="Times New Roman"/>
            <w:color w:val="0787B1"/>
            <w:sz w:val="24"/>
            <w:szCs w:val="24"/>
            <w:u w:val="single"/>
          </w:rPr>
          <w:t>Andy Warhol</w:t>
        </w:r>
      </w:hyperlink>
      <w:r w:rsidRPr="00423347">
        <w:rPr>
          <w:rFonts w:ascii="Guardian" w:eastAsia="Times New Roman" w:hAnsi="Guardian" w:cs="Times New Roman"/>
          <w:color w:val="222222"/>
          <w:sz w:val="24"/>
          <w:szCs w:val="24"/>
        </w:rPr>
        <w:t>, have faithfully kept records of their daily lives. Undoubtedly, some have had an eye toward history in their devotion to journaling. But aside from the shot at immortality, are there any real benefits of keeping a diary?</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There are. In particular, there are four reasons for keeping a work diary: (1) focus, (2) patience, (3) planning, and (4) personal growth.</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 xml:space="preserve">Teresa’s former student, Sarah </w:t>
      </w:r>
      <w:proofErr w:type="spellStart"/>
      <w:r w:rsidRPr="00423347">
        <w:rPr>
          <w:rFonts w:ascii="Guardian" w:eastAsia="Times New Roman" w:hAnsi="Guardian" w:cs="Times New Roman"/>
          <w:color w:val="222222"/>
          <w:sz w:val="24"/>
          <w:szCs w:val="24"/>
        </w:rPr>
        <w:t>Kauss</w:t>
      </w:r>
      <w:proofErr w:type="spellEnd"/>
      <w:r w:rsidRPr="00423347">
        <w:rPr>
          <w:rFonts w:ascii="Guardian" w:eastAsia="Times New Roman" w:hAnsi="Guardian" w:cs="Times New Roman"/>
          <w:color w:val="222222"/>
          <w:sz w:val="24"/>
          <w:szCs w:val="24"/>
        </w:rPr>
        <w:t xml:space="preserve">, recently wrote that the journal she was required to keep in the MBA course </w:t>
      </w:r>
      <w:proofErr w:type="gramStart"/>
      <w:r w:rsidRPr="00423347">
        <w:rPr>
          <w:rFonts w:ascii="Guardian" w:eastAsia="Times New Roman" w:hAnsi="Guardian" w:cs="Times New Roman"/>
          <w:color w:val="222222"/>
          <w:sz w:val="24"/>
          <w:szCs w:val="24"/>
        </w:rPr>
        <w:t>Managing</w:t>
      </w:r>
      <w:proofErr w:type="gramEnd"/>
      <w:r w:rsidRPr="00423347">
        <w:rPr>
          <w:rFonts w:ascii="Guardian" w:eastAsia="Times New Roman" w:hAnsi="Guardian" w:cs="Times New Roman"/>
          <w:color w:val="222222"/>
          <w:sz w:val="24"/>
          <w:szCs w:val="24"/>
        </w:rPr>
        <w:t xml:space="preserve"> for Creativity led to a daily practice that she has found invaluable as she traveled a career path from consultant to entrepreneur. (Sarah’s company, </w:t>
      </w:r>
      <w:proofErr w:type="spellStart"/>
      <w:r w:rsidRPr="00423347">
        <w:rPr>
          <w:rFonts w:ascii="Guardian" w:eastAsia="Times New Roman" w:hAnsi="Guardian" w:cs="Times New Roman"/>
          <w:color w:val="222222"/>
          <w:sz w:val="24"/>
          <w:szCs w:val="24"/>
        </w:rPr>
        <w:fldChar w:fldCharType="begin"/>
      </w:r>
      <w:r w:rsidRPr="00423347">
        <w:rPr>
          <w:rFonts w:ascii="Guardian" w:eastAsia="Times New Roman" w:hAnsi="Guardian" w:cs="Times New Roman"/>
          <w:color w:val="222222"/>
          <w:sz w:val="24"/>
          <w:szCs w:val="24"/>
        </w:rPr>
        <w:instrText xml:space="preserve"> HYPERLINK "http://www.swellbottle.com/" </w:instrText>
      </w:r>
      <w:r w:rsidRPr="00423347">
        <w:rPr>
          <w:rFonts w:ascii="Guardian" w:eastAsia="Times New Roman" w:hAnsi="Guardian" w:cs="Times New Roman"/>
          <w:color w:val="222222"/>
          <w:sz w:val="24"/>
          <w:szCs w:val="24"/>
        </w:rPr>
        <w:fldChar w:fldCharType="separate"/>
      </w:r>
      <w:r w:rsidRPr="00423347">
        <w:rPr>
          <w:rFonts w:ascii="Guardian" w:eastAsia="Times New Roman" w:hAnsi="Guardian" w:cs="Times New Roman"/>
          <w:color w:val="0787B1"/>
          <w:sz w:val="24"/>
          <w:szCs w:val="24"/>
          <w:u w:val="single"/>
        </w:rPr>
        <w:t>S’well</w:t>
      </w:r>
      <w:proofErr w:type="spellEnd"/>
      <w:r w:rsidRPr="00423347">
        <w:rPr>
          <w:rFonts w:ascii="Guardian" w:eastAsia="Times New Roman" w:hAnsi="Guardian" w:cs="Times New Roman"/>
          <w:color w:val="222222"/>
          <w:sz w:val="24"/>
          <w:szCs w:val="24"/>
        </w:rPr>
        <w:fldChar w:fldCharType="end"/>
      </w:r>
      <w:r w:rsidRPr="00423347">
        <w:rPr>
          <w:rFonts w:ascii="Guardian" w:eastAsia="Times New Roman" w:hAnsi="Guardian" w:cs="Times New Roman"/>
          <w:color w:val="222222"/>
          <w:sz w:val="24"/>
          <w:szCs w:val="24"/>
        </w:rPr>
        <w:t>, makes and sells unique insulated drinking bottles.) At first, Sarah rebelled at the idea of keeping a journal:</w:t>
      </w:r>
    </w:p>
    <w:p w:rsidR="00423347" w:rsidRPr="00423347" w:rsidRDefault="00423347" w:rsidP="00423347">
      <w:pPr>
        <w:shd w:val="clear" w:color="auto" w:fill="FFFFFF"/>
        <w:spacing w:beforeAutospacing="1" w:after="100" w:afterAutospacing="1" w:line="240" w:lineRule="auto"/>
        <w:rPr>
          <w:rFonts w:ascii="Guardian" w:eastAsia="Times New Roman" w:hAnsi="Guardian" w:cs="Times New Roman"/>
          <w:color w:val="6F6F6F"/>
          <w:sz w:val="24"/>
          <w:szCs w:val="24"/>
        </w:rPr>
      </w:pPr>
      <w:r w:rsidRPr="00423347">
        <w:rPr>
          <w:rFonts w:ascii="Guardian" w:eastAsia="Times New Roman" w:hAnsi="Guardian" w:cs="Times New Roman"/>
          <w:color w:val="6F6F6F"/>
          <w:sz w:val="24"/>
          <w:szCs w:val="24"/>
        </w:rPr>
        <w:lastRenderedPageBreak/>
        <w:t xml:space="preserve">At the time, as a busy MBA student, this seemed uncomfortable and time-consuming. I needed to be working and networking, not taking time to write about perceptions and feelings. Or so I thought. Professor </w:t>
      </w:r>
      <w:proofErr w:type="spellStart"/>
      <w:r w:rsidRPr="00423347">
        <w:rPr>
          <w:rFonts w:ascii="Guardian" w:eastAsia="Times New Roman" w:hAnsi="Guardian" w:cs="Times New Roman"/>
          <w:color w:val="6F6F6F"/>
          <w:sz w:val="24"/>
          <w:szCs w:val="24"/>
        </w:rPr>
        <w:t>Amabile’s</w:t>
      </w:r>
      <w:proofErr w:type="spellEnd"/>
      <w:r w:rsidRPr="00423347">
        <w:rPr>
          <w:rFonts w:ascii="Guardian" w:eastAsia="Times New Roman" w:hAnsi="Guardian" w:cs="Times New Roman"/>
          <w:color w:val="6F6F6F"/>
          <w:sz w:val="24"/>
          <w:szCs w:val="24"/>
        </w:rPr>
        <w:t xml:space="preserve"> assignment introduced me to an entirely new type of journaling that has helped me in both my personal and professional life.</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Sarah highlights the first three benefits:</w:t>
      </w:r>
    </w:p>
    <w:p w:rsidR="00423347" w:rsidRPr="00423347" w:rsidRDefault="00423347" w:rsidP="00423347">
      <w:pPr>
        <w:shd w:val="clear" w:color="auto" w:fill="FFFFFF"/>
        <w:spacing w:beforeAutospacing="1" w:after="100" w:afterAutospacing="1" w:line="240" w:lineRule="auto"/>
        <w:rPr>
          <w:rFonts w:ascii="Guardian" w:eastAsia="Times New Roman" w:hAnsi="Guardian" w:cs="Times New Roman"/>
          <w:color w:val="6F6F6F"/>
          <w:sz w:val="24"/>
          <w:szCs w:val="24"/>
        </w:rPr>
      </w:pPr>
      <w:r w:rsidRPr="00423347">
        <w:rPr>
          <w:rFonts w:ascii="Guardian" w:eastAsia="Times New Roman" w:hAnsi="Guardian" w:cs="Times New Roman"/>
          <w:color w:val="6F6F6F"/>
          <w:sz w:val="24"/>
          <w:szCs w:val="24"/>
        </w:rPr>
        <w:t>Journaling about work has given me the </w:t>
      </w:r>
      <w:r w:rsidRPr="00423347">
        <w:rPr>
          <w:rFonts w:ascii="Guardian" w:eastAsia="Times New Roman" w:hAnsi="Guardian" w:cs="Times New Roman"/>
          <w:i/>
          <w:iCs/>
          <w:color w:val="6F6F6F"/>
          <w:sz w:val="24"/>
          <w:szCs w:val="24"/>
        </w:rPr>
        <w:t>focus</w:t>
      </w:r>
      <w:r w:rsidRPr="00423347">
        <w:rPr>
          <w:rFonts w:ascii="Guardian" w:eastAsia="Times New Roman" w:hAnsi="Guardian" w:cs="Times New Roman"/>
          <w:color w:val="6F6F6F"/>
          <w:sz w:val="24"/>
          <w:szCs w:val="24"/>
        </w:rPr>
        <w:t> to identify my strengths and the activities that bring me the greatest joy. Surprisingly, the least glamorous tasks of my professional career to date have been some of my career highlights. I have gleaned many lessons about where I can be most engaged and therefore most successful in the workplace. Journaling has also given me </w:t>
      </w:r>
      <w:r w:rsidRPr="00423347">
        <w:rPr>
          <w:rFonts w:ascii="Guardian" w:eastAsia="Times New Roman" w:hAnsi="Guardian" w:cs="Times New Roman"/>
          <w:i/>
          <w:iCs/>
          <w:color w:val="6F6F6F"/>
          <w:sz w:val="24"/>
          <w:szCs w:val="24"/>
        </w:rPr>
        <w:t>patience</w:t>
      </w:r>
      <w:r w:rsidRPr="00423347">
        <w:rPr>
          <w:rFonts w:ascii="Guardian" w:eastAsia="Times New Roman" w:hAnsi="Guardian" w:cs="Times New Roman"/>
          <w:color w:val="6F6F6F"/>
          <w:sz w:val="24"/>
          <w:szCs w:val="24"/>
        </w:rPr>
        <w:t> and sharpened my ability to </w:t>
      </w:r>
      <w:r w:rsidRPr="00423347">
        <w:rPr>
          <w:rFonts w:ascii="Guardian" w:eastAsia="Times New Roman" w:hAnsi="Guardian" w:cs="Times New Roman"/>
          <w:i/>
          <w:iCs/>
          <w:color w:val="6F6F6F"/>
          <w:sz w:val="24"/>
          <w:szCs w:val="24"/>
        </w:rPr>
        <w:t>plan</w:t>
      </w:r>
      <w:r w:rsidRPr="00423347">
        <w:rPr>
          <w:rFonts w:ascii="Guardian" w:eastAsia="Times New Roman" w:hAnsi="Guardian" w:cs="Times New Roman"/>
          <w:color w:val="6F6F6F"/>
          <w:sz w:val="24"/>
          <w:szCs w:val="24"/>
        </w:rPr>
        <w:t>. Although it can seem that I’m making only baby steps of progress — and, yes, sometimes going sideways or even backwards before moving forward — my journal is an independent arbiter (and a silent cheerleader). There will always be more progress to make, but for me it is important to know that I am moving closer to my goals. I am always encouraged to look back and know how far I have come in a year’s time, and how major obstacles seem to become minor speed bumps in hindsight. This record gives me great patience and perspective when new challenges come my way. Even now as a very busy entrepreneur, I can’t imagine not taking a few moments at the end of each day to record in my journal the progress made and my hopes and plans for the next phases of success.</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Research confirms Sarah’s belief in the value of reflecting on and writing about daily experiences. Experiments by psychologist </w:t>
      </w:r>
      <w:hyperlink r:id="rId8" w:history="1">
        <w:r w:rsidRPr="00423347">
          <w:rPr>
            <w:rFonts w:ascii="Guardian" w:eastAsia="Times New Roman" w:hAnsi="Guardian" w:cs="Times New Roman"/>
            <w:color w:val="0787B1"/>
            <w:sz w:val="24"/>
            <w:szCs w:val="24"/>
            <w:u w:val="single"/>
          </w:rPr>
          <w:t xml:space="preserve">James </w:t>
        </w:r>
        <w:proofErr w:type="spellStart"/>
        <w:r w:rsidRPr="00423347">
          <w:rPr>
            <w:rFonts w:ascii="Guardian" w:eastAsia="Times New Roman" w:hAnsi="Guardian" w:cs="Times New Roman"/>
            <w:color w:val="0787B1"/>
            <w:sz w:val="24"/>
            <w:szCs w:val="24"/>
            <w:u w:val="single"/>
          </w:rPr>
          <w:t>Pennebaker</w:t>
        </w:r>
        <w:proofErr w:type="spellEnd"/>
      </w:hyperlink>
      <w:r w:rsidRPr="00423347">
        <w:rPr>
          <w:rFonts w:ascii="Guardian" w:eastAsia="Times New Roman" w:hAnsi="Guardian" w:cs="Times New Roman"/>
          <w:color w:val="222222"/>
          <w:sz w:val="24"/>
          <w:szCs w:val="24"/>
        </w:rPr>
        <w:t> and others have revealed that writing about traumatic or stressful events in one’s life results in stronger immune function and physical health, better adjustment to college, a greater sense of well-being, and an ability to find employment more quickly after being laid off. In our own research on how events at work influence people and their performance, we asked over 200 knowledge workers to send us a daily diary report every day throughout a complex project they were doing. Although we reaped some surprising discoveries (reported in our current </w:t>
      </w:r>
      <w:hyperlink r:id="rId9" w:history="1">
        <w:r w:rsidRPr="00423347">
          <w:rPr>
            <w:rFonts w:ascii="Guardian" w:eastAsia="Times New Roman" w:hAnsi="Guardian" w:cs="Times New Roman"/>
            <w:color w:val="0787B1"/>
            <w:sz w:val="24"/>
            <w:szCs w:val="24"/>
            <w:u w:val="single"/>
          </w:rPr>
          <w:t>HBR article</w:t>
        </w:r>
      </w:hyperlink>
      <w:r w:rsidRPr="00423347">
        <w:rPr>
          <w:rFonts w:ascii="Guardian" w:eastAsia="Times New Roman" w:hAnsi="Guardian" w:cs="Times New Roman"/>
          <w:color w:val="222222"/>
          <w:sz w:val="24"/>
          <w:szCs w:val="24"/>
        </w:rPr>
        <w:t> and </w:t>
      </w:r>
      <w:hyperlink r:id="rId10" w:history="1">
        <w:r w:rsidRPr="00423347">
          <w:rPr>
            <w:rFonts w:ascii="Guardian" w:eastAsia="Times New Roman" w:hAnsi="Guardian" w:cs="Times New Roman"/>
            <w:color w:val="0787B1"/>
            <w:sz w:val="24"/>
            <w:szCs w:val="24"/>
            <w:u w:val="single"/>
          </w:rPr>
          <w:t>forthcoming book</w:t>
        </w:r>
      </w:hyperlink>
      <w:r w:rsidRPr="00423347">
        <w:rPr>
          <w:rFonts w:ascii="Guardian" w:eastAsia="Times New Roman" w:hAnsi="Guardian" w:cs="Times New Roman"/>
          <w:color w:val="222222"/>
          <w:sz w:val="24"/>
          <w:szCs w:val="24"/>
        </w:rPr>
        <w:t>), our research participants also reaped some surprising discoveries — about themselves.</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This fourth benefit for diarists, </w:t>
      </w:r>
      <w:r w:rsidRPr="00423347">
        <w:rPr>
          <w:rFonts w:ascii="Guardian" w:eastAsia="Times New Roman" w:hAnsi="Guardian" w:cs="Times New Roman"/>
          <w:i/>
          <w:iCs/>
          <w:color w:val="222222"/>
          <w:sz w:val="24"/>
          <w:szCs w:val="24"/>
        </w:rPr>
        <w:t>personal growth</w:t>
      </w:r>
      <w:r w:rsidRPr="00423347">
        <w:rPr>
          <w:rFonts w:ascii="Guardian" w:eastAsia="Times New Roman" w:hAnsi="Guardian" w:cs="Times New Roman"/>
          <w:color w:val="222222"/>
          <w:sz w:val="24"/>
          <w:szCs w:val="24"/>
        </w:rPr>
        <w:t>, is perhaps the most important. Keeping regular work diaries, which took no more than ten minutes a day, gave many of our research participants a new perspective on themselves as professionals and what they needed to improve. As one of them said in reviewing his work diary, “I saw that my comments seemed to reflect a pessimistic tone which, in retrospect, may have been unwarranted. I now try to approach projects with a more optimistic frame of mind.” Another said, at the end of our study:</w:t>
      </w:r>
    </w:p>
    <w:p w:rsidR="00423347" w:rsidRPr="00423347" w:rsidRDefault="00423347" w:rsidP="00423347">
      <w:pPr>
        <w:shd w:val="clear" w:color="auto" w:fill="FFFFFF"/>
        <w:spacing w:beforeAutospacing="1" w:after="100" w:afterAutospacing="1" w:line="240" w:lineRule="auto"/>
        <w:rPr>
          <w:rFonts w:ascii="Guardian" w:eastAsia="Times New Roman" w:hAnsi="Guardian" w:cs="Times New Roman"/>
          <w:color w:val="6F6F6F"/>
          <w:sz w:val="24"/>
          <w:szCs w:val="24"/>
        </w:rPr>
      </w:pPr>
      <w:r w:rsidRPr="00423347">
        <w:rPr>
          <w:rFonts w:ascii="Guardian" w:eastAsia="Times New Roman" w:hAnsi="Guardian" w:cs="Times New Roman"/>
          <w:color w:val="6F6F6F"/>
          <w:sz w:val="24"/>
          <w:szCs w:val="24"/>
        </w:rPr>
        <w:t>I am sorry this is coming to an end. It forced me to sit back and reflect on the day’s happenings. This daily ritual was very helpful in making me more aware of how I should be motivating and interacting with the team. Thanks again for your help in making me a better person.</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t>Seeing the value of journaling, we are now starting to keep our own work diaries. But we know it’s really hard to keep at the “daily ritual.” We’ll report our progress in later posts. For now, we’d love to hear your own experiences with keeping a work diary.</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color w:val="222222"/>
          <w:sz w:val="24"/>
          <w:szCs w:val="24"/>
        </w:rPr>
        <w:lastRenderedPageBreak/>
        <w:t>And if you have any tips or insights, please let us know.</w:t>
      </w:r>
    </w:p>
    <w:p w:rsidR="00423347" w:rsidRPr="00423347" w:rsidRDefault="00423347" w:rsidP="00423347">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423347">
        <w:rPr>
          <w:rFonts w:ascii="Guardian" w:eastAsia="Times New Roman" w:hAnsi="Guardian" w:cs="Times New Roman"/>
          <w:i/>
          <w:iCs/>
          <w:color w:val="222222"/>
          <w:sz w:val="24"/>
          <w:szCs w:val="24"/>
        </w:rPr>
        <w:t xml:space="preserve">Teresa </w:t>
      </w:r>
      <w:proofErr w:type="spellStart"/>
      <w:r w:rsidRPr="00423347">
        <w:rPr>
          <w:rFonts w:ascii="Guardian" w:eastAsia="Times New Roman" w:hAnsi="Guardian" w:cs="Times New Roman"/>
          <w:i/>
          <w:iCs/>
          <w:color w:val="222222"/>
          <w:sz w:val="24"/>
          <w:szCs w:val="24"/>
        </w:rPr>
        <w:t>Amabile</w:t>
      </w:r>
      <w:proofErr w:type="spellEnd"/>
      <w:r w:rsidRPr="00423347">
        <w:rPr>
          <w:rFonts w:ascii="Guardian" w:eastAsia="Times New Roman" w:hAnsi="Guardian" w:cs="Times New Roman"/>
          <w:i/>
          <w:iCs/>
          <w:color w:val="222222"/>
          <w:sz w:val="24"/>
          <w:szCs w:val="24"/>
        </w:rPr>
        <w:t xml:space="preserve"> is Edsel Bryant Ford Professor of Business Administration at Harvard Business School. She researches what makes people creative, productive, happy, and motivated at work. Steven Kramer is a psychologist and independent researcher. They are the authors of the forthcoming book </w:t>
      </w:r>
      <w:hyperlink r:id="rId11" w:history="1">
        <w:r w:rsidRPr="00423347">
          <w:rPr>
            <w:rFonts w:ascii="Guardian" w:eastAsia="Times New Roman" w:hAnsi="Guardian" w:cs="Times New Roman"/>
            <w:i/>
            <w:iCs/>
            <w:color w:val="0787B1"/>
            <w:sz w:val="24"/>
            <w:szCs w:val="24"/>
            <w:u w:val="single"/>
          </w:rPr>
          <w:t>The Progress Principle</w:t>
        </w:r>
      </w:hyperlink>
      <w:r w:rsidRPr="00423347">
        <w:rPr>
          <w:rFonts w:ascii="Guardian" w:eastAsia="Times New Roman" w:hAnsi="Guardian" w:cs="Times New Roman"/>
          <w:i/>
          <w:iCs/>
          <w:color w:val="222222"/>
          <w:sz w:val="24"/>
          <w:szCs w:val="24"/>
        </w:rPr>
        <w:t>.</w:t>
      </w:r>
    </w:p>
    <w:p w:rsidR="00423347" w:rsidRPr="00423347" w:rsidRDefault="00423347" w:rsidP="00423347">
      <w:pPr>
        <w:spacing w:after="0" w:line="240" w:lineRule="auto"/>
        <w:rPr>
          <w:rFonts w:ascii="Times New Roman" w:eastAsia="Times New Roman" w:hAnsi="Times New Roman" w:cs="Times New Roman"/>
          <w:sz w:val="24"/>
          <w:szCs w:val="24"/>
        </w:rPr>
      </w:pPr>
      <w:r w:rsidRPr="00423347">
        <w:rPr>
          <w:rFonts w:ascii="Times New Roman" w:eastAsia="Times New Roman" w:hAnsi="Times New Roman" w:cs="Times New Roman"/>
          <w:sz w:val="24"/>
          <w:szCs w:val="24"/>
        </w:rPr>
        <w:pict>
          <v:rect id="_x0000_i1025" style="width:0;height:0" o:hralign="center" o:hrstd="t" o:hr="t" fillcolor="#a0a0a0" stroked="f"/>
        </w:pict>
      </w:r>
    </w:p>
    <w:p w:rsidR="00423347" w:rsidRPr="00423347" w:rsidRDefault="00423347" w:rsidP="00423347">
      <w:pPr>
        <w:spacing w:after="100" w:afterAutospacing="1" w:line="240" w:lineRule="auto"/>
        <w:rPr>
          <w:rFonts w:ascii="National" w:eastAsia="Times New Roman" w:hAnsi="National" w:cs="Times New Roman"/>
          <w:sz w:val="24"/>
          <w:szCs w:val="24"/>
        </w:rPr>
      </w:pPr>
      <w:r w:rsidRPr="00423347">
        <w:rPr>
          <w:rFonts w:ascii="National" w:eastAsia="Times New Roman" w:hAnsi="National" w:cs="Times New Roman"/>
          <w:sz w:val="24"/>
          <w:szCs w:val="24"/>
        </w:rPr>
        <w:t xml:space="preserve">Teresa </w:t>
      </w:r>
      <w:proofErr w:type="spellStart"/>
      <w:r w:rsidRPr="00423347">
        <w:rPr>
          <w:rFonts w:ascii="National" w:eastAsia="Times New Roman" w:hAnsi="National" w:cs="Times New Roman"/>
          <w:sz w:val="24"/>
          <w:szCs w:val="24"/>
        </w:rPr>
        <w:t>Amabile</w:t>
      </w:r>
      <w:proofErr w:type="spellEnd"/>
      <w:r w:rsidRPr="00423347">
        <w:rPr>
          <w:rFonts w:ascii="National" w:eastAsia="Times New Roman" w:hAnsi="National" w:cs="Times New Roman"/>
          <w:sz w:val="24"/>
          <w:szCs w:val="24"/>
        </w:rPr>
        <w:t xml:space="preserve"> is Edsel Bryant Ford Professor of Business Administration at Harvard Business School. She researches what makes people creative, productive, happy, and motivated at work. Steven Kramer is a psychologist and independent researcher. They are coauthors of </w:t>
      </w:r>
      <w:hyperlink r:id="rId12" w:history="1">
        <w:r w:rsidRPr="00423347">
          <w:rPr>
            <w:rFonts w:ascii="National" w:eastAsia="Times New Roman" w:hAnsi="National" w:cs="Times New Roman"/>
            <w:i/>
            <w:iCs/>
            <w:color w:val="C82502"/>
            <w:sz w:val="24"/>
            <w:szCs w:val="24"/>
          </w:rPr>
          <w:t>The Progress Principle</w:t>
        </w:r>
      </w:hyperlink>
      <w:r w:rsidRPr="00423347">
        <w:rPr>
          <w:rFonts w:ascii="National" w:eastAsia="Times New Roman" w:hAnsi="National" w:cs="Times New Roman"/>
          <w:sz w:val="24"/>
          <w:szCs w:val="24"/>
        </w:rPr>
        <w:t> (Harvard Business Review Press, 2011); visit its </w:t>
      </w:r>
      <w:hyperlink r:id="rId13" w:history="1">
        <w:r w:rsidRPr="00423347">
          <w:rPr>
            <w:rFonts w:ascii="National" w:eastAsia="Times New Roman" w:hAnsi="National" w:cs="Times New Roman"/>
            <w:color w:val="C82502"/>
            <w:sz w:val="24"/>
            <w:szCs w:val="24"/>
            <w:u w:val="single"/>
          </w:rPr>
          <w:t>website</w:t>
        </w:r>
      </w:hyperlink>
      <w:r w:rsidRPr="00423347">
        <w:rPr>
          <w:rFonts w:ascii="National" w:eastAsia="Times New Roman" w:hAnsi="National" w:cs="Times New Roman"/>
          <w:sz w:val="24"/>
          <w:szCs w:val="24"/>
        </w:rPr>
        <w:t>.</w:t>
      </w:r>
    </w:p>
    <w:p w:rsidR="00423347" w:rsidRPr="00423347" w:rsidRDefault="00423347" w:rsidP="00423347">
      <w:pPr>
        <w:spacing w:after="0" w:line="240" w:lineRule="auto"/>
        <w:rPr>
          <w:rFonts w:ascii="Times New Roman" w:eastAsia="Times New Roman" w:hAnsi="Times New Roman" w:cs="Times New Roman"/>
          <w:sz w:val="24"/>
          <w:szCs w:val="24"/>
        </w:rPr>
      </w:pPr>
      <w:r w:rsidRPr="00423347">
        <w:rPr>
          <w:rFonts w:ascii="Times New Roman" w:eastAsia="Times New Roman" w:hAnsi="Times New Roman" w:cs="Times New Roman"/>
          <w:sz w:val="24"/>
          <w:szCs w:val="24"/>
        </w:rPr>
        <w:pict>
          <v:rect id="_x0000_i1026" style="width:0;height:0" o:hralign="center" o:hrstd="t" o:hr="t" fillcolor="#a0a0a0" stroked="f"/>
        </w:pict>
      </w:r>
    </w:p>
    <w:p w:rsidR="00423347" w:rsidRPr="00423347" w:rsidRDefault="00423347" w:rsidP="00423347">
      <w:pPr>
        <w:spacing w:before="100" w:beforeAutospacing="1" w:after="100" w:afterAutospacing="1" w:line="240" w:lineRule="auto"/>
        <w:outlineLvl w:val="4"/>
        <w:rPr>
          <w:rFonts w:ascii="National" w:eastAsia="Times New Roman" w:hAnsi="National" w:cs="Times New Roman"/>
          <w:b/>
          <w:bCs/>
          <w:color w:val="222222"/>
          <w:sz w:val="20"/>
          <w:szCs w:val="20"/>
        </w:rPr>
      </w:pPr>
      <w:r w:rsidRPr="00423347">
        <w:rPr>
          <w:rFonts w:ascii="National" w:eastAsia="Times New Roman" w:hAnsi="National" w:cs="Times New Roman"/>
          <w:b/>
          <w:bCs/>
          <w:color w:val="222222"/>
          <w:sz w:val="20"/>
          <w:szCs w:val="20"/>
        </w:rPr>
        <w:t>This article is about </w:t>
      </w:r>
      <w:hyperlink r:id="rId14" w:history="1">
        <w:r w:rsidRPr="00423347">
          <w:rPr>
            <w:rFonts w:ascii="National" w:eastAsia="Times New Roman" w:hAnsi="National" w:cs="Times New Roman"/>
            <w:b/>
            <w:bCs/>
            <w:caps/>
            <w:color w:val="C82502"/>
            <w:sz w:val="20"/>
            <w:szCs w:val="20"/>
            <w:u w:val="single"/>
          </w:rPr>
          <w:t>MANAGING YOURSELF</w:t>
        </w:r>
      </w:hyperlink>
    </w:p>
    <w:p w:rsidR="00423347" w:rsidRDefault="00423347" w:rsidP="00423347"/>
    <w:sectPr w:rsidR="0042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ardian">
    <w:altName w:val="Times New Roman"/>
    <w:panose1 w:val="00000000000000000000"/>
    <w:charset w:val="00"/>
    <w:family w:val="roman"/>
    <w:notTrueType/>
    <w:pitch w:val="default"/>
  </w:font>
  <w:font w:name="Natio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D0"/>
    <w:rsid w:val="002C4EF1"/>
    <w:rsid w:val="00423347"/>
    <w:rsid w:val="00E1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982B1-7427-4115-BA8E-6A4BCF5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42334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2334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23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3347"/>
  </w:style>
  <w:style w:type="character" w:styleId="Hyperlink">
    <w:name w:val="Hyperlink"/>
    <w:basedOn w:val="DefaultParagraphFont"/>
    <w:uiPriority w:val="99"/>
    <w:semiHidden/>
    <w:unhideWhenUsed/>
    <w:rsid w:val="00423347"/>
    <w:rPr>
      <w:color w:val="0000FF"/>
      <w:u w:val="single"/>
    </w:rPr>
  </w:style>
  <w:style w:type="character" w:styleId="Emphasis">
    <w:name w:val="Emphasis"/>
    <w:basedOn w:val="DefaultParagraphFont"/>
    <w:uiPriority w:val="20"/>
    <w:qFormat/>
    <w:rsid w:val="00423347"/>
    <w:rPr>
      <w:i/>
      <w:iCs/>
    </w:rPr>
  </w:style>
  <w:style w:type="paragraph" w:customStyle="1" w:styleId="mbn">
    <w:name w:val="mbn"/>
    <w:basedOn w:val="Normal"/>
    <w:rsid w:val="004233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84291">
      <w:bodyDiv w:val="1"/>
      <w:marLeft w:val="0"/>
      <w:marRight w:val="0"/>
      <w:marTop w:val="0"/>
      <w:marBottom w:val="0"/>
      <w:divBdr>
        <w:top w:val="none" w:sz="0" w:space="0" w:color="auto"/>
        <w:left w:val="none" w:sz="0" w:space="0" w:color="auto"/>
        <w:bottom w:val="none" w:sz="0" w:space="0" w:color="auto"/>
        <w:right w:val="none" w:sz="0" w:space="0" w:color="auto"/>
      </w:divBdr>
      <w:divsChild>
        <w:div w:id="1886477857">
          <w:marLeft w:val="0"/>
          <w:marRight w:val="0"/>
          <w:marTop w:val="0"/>
          <w:marBottom w:val="0"/>
          <w:divBdr>
            <w:top w:val="none" w:sz="0" w:space="0" w:color="auto"/>
            <w:left w:val="none" w:sz="0" w:space="0" w:color="auto"/>
            <w:bottom w:val="none" w:sz="0" w:space="0" w:color="auto"/>
            <w:right w:val="none" w:sz="0" w:space="0" w:color="auto"/>
          </w:divBdr>
          <w:divsChild>
            <w:div w:id="613364422">
              <w:marLeft w:val="3372"/>
              <w:marRight w:val="0"/>
              <w:marTop w:val="0"/>
              <w:marBottom w:val="0"/>
              <w:divBdr>
                <w:top w:val="none" w:sz="0" w:space="0" w:color="auto"/>
                <w:left w:val="none" w:sz="0" w:space="0" w:color="auto"/>
                <w:bottom w:val="none" w:sz="0" w:space="0" w:color="auto"/>
                <w:right w:val="none" w:sz="0" w:space="0" w:color="auto"/>
              </w:divBdr>
              <w:divsChild>
                <w:div w:id="655036284">
                  <w:marLeft w:val="0"/>
                  <w:marRight w:val="0"/>
                  <w:marTop w:val="0"/>
                  <w:marBottom w:val="0"/>
                  <w:divBdr>
                    <w:top w:val="none" w:sz="0" w:space="0" w:color="auto"/>
                    <w:left w:val="none" w:sz="0" w:space="0" w:color="auto"/>
                    <w:bottom w:val="none" w:sz="0" w:space="0" w:color="auto"/>
                    <w:right w:val="none" w:sz="0" w:space="0" w:color="auto"/>
                  </w:divBdr>
                  <w:divsChild>
                    <w:div w:id="627200246">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392851678">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294408876">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sChild>
        </w:div>
        <w:div w:id="559442125">
          <w:marLeft w:val="0"/>
          <w:marRight w:val="0"/>
          <w:marTop w:val="0"/>
          <w:marBottom w:val="0"/>
          <w:divBdr>
            <w:top w:val="none" w:sz="0" w:space="0" w:color="auto"/>
            <w:left w:val="none" w:sz="0" w:space="0" w:color="auto"/>
            <w:bottom w:val="none" w:sz="0" w:space="0" w:color="auto"/>
            <w:right w:val="none" w:sz="0" w:space="0" w:color="auto"/>
          </w:divBdr>
          <w:divsChild>
            <w:div w:id="303122468">
              <w:marLeft w:val="3372"/>
              <w:marRight w:val="0"/>
              <w:marTop w:val="0"/>
              <w:marBottom w:val="0"/>
              <w:divBdr>
                <w:top w:val="none" w:sz="0" w:space="0" w:color="auto"/>
                <w:left w:val="none" w:sz="0" w:space="0" w:color="auto"/>
                <w:bottom w:val="none" w:sz="0" w:space="0" w:color="auto"/>
                <w:right w:val="none" w:sz="0" w:space="0" w:color="auto"/>
              </w:divBdr>
              <w:divsChild>
                <w:div w:id="730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30">
          <w:marLeft w:val="0"/>
          <w:marRight w:val="0"/>
          <w:marTop w:val="0"/>
          <w:marBottom w:val="0"/>
          <w:divBdr>
            <w:top w:val="none" w:sz="0" w:space="0" w:color="auto"/>
            <w:left w:val="none" w:sz="0" w:space="0" w:color="auto"/>
            <w:bottom w:val="none" w:sz="0" w:space="0" w:color="auto"/>
            <w:right w:val="none" w:sz="0" w:space="0" w:color="auto"/>
          </w:divBdr>
          <w:divsChild>
            <w:div w:id="424346071">
              <w:marLeft w:val="337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ames_W._Pennebaker" TargetMode="External"/><Relationship Id="rId13" Type="http://schemas.openxmlformats.org/officeDocument/2006/relationships/hyperlink" Target="http://http/www.progressprinciple.com/" TargetMode="External"/><Relationship Id="rId3" Type="http://schemas.openxmlformats.org/officeDocument/2006/relationships/webSettings" Target="webSettings.xml"/><Relationship Id="rId7" Type="http://schemas.openxmlformats.org/officeDocument/2006/relationships/hyperlink" Target="http://www.warholfoundation.org/legacy/biography.html" TargetMode="External"/><Relationship Id="rId12" Type="http://schemas.openxmlformats.org/officeDocument/2006/relationships/hyperlink" Target="http://hbr.org/product/the-progress-principle-using-small-wins-to-ignite-/an/10106-HBK-E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hitehouse.gov/about/presidents/johnadams" TargetMode="External"/><Relationship Id="rId11" Type="http://schemas.openxmlformats.org/officeDocument/2006/relationships/hyperlink" Target="http://www.amazon.com/Progress-Principle-Ignite-Engagement-Creativity/dp/142219857X/ref=sr_1_3?s=books&amp;ie=UTF8&amp;qid=1299157119&amp;sr=1-3" TargetMode="External"/><Relationship Id="rId5" Type="http://schemas.openxmlformats.org/officeDocument/2006/relationships/hyperlink" Target="http://www.oprah.com/spirit/Oprahs-Private-Journals-Diary-Excerpts" TargetMode="External"/><Relationship Id="rId15" Type="http://schemas.openxmlformats.org/officeDocument/2006/relationships/fontTable" Target="fontTable.xml"/><Relationship Id="rId10" Type="http://schemas.openxmlformats.org/officeDocument/2006/relationships/hyperlink" Target="http://www.amazon.com/Progress-Principle-Ignite-Engagement-Creativity/dp/142219857X/ref=sr_1_3?s=books&amp;ie=UTF8&amp;qid=1299157119&amp;sr=1-3" TargetMode="External"/><Relationship Id="rId4" Type="http://schemas.openxmlformats.org/officeDocument/2006/relationships/hyperlink" Target="http://en.wikipedia.org/wiki/Oprah_Winfrey" TargetMode="External"/><Relationship Id="rId9" Type="http://schemas.openxmlformats.org/officeDocument/2006/relationships/hyperlink" Target="https://hbr.org/2011/05/the-power-of-small-wins/ar/1" TargetMode="External"/><Relationship Id="rId14" Type="http://schemas.openxmlformats.org/officeDocument/2006/relationships/hyperlink" Target="https://hbr.org/topic/managing-your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dc:creator>
  <cp:keywords/>
  <dc:description/>
  <cp:lastModifiedBy>Rome</cp:lastModifiedBy>
  <cp:revision>1</cp:revision>
  <dcterms:created xsi:type="dcterms:W3CDTF">2017-01-06T04:49:00Z</dcterms:created>
  <dcterms:modified xsi:type="dcterms:W3CDTF">2017-01-06T05:06:00Z</dcterms:modified>
</cp:coreProperties>
</file>