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646F8" w14:textId="77777777" w:rsidR="0083451A" w:rsidRPr="00C91AD5" w:rsidRDefault="0083451A" w:rsidP="0083451A">
      <w:pPr>
        <w:pStyle w:val="NoSpacing"/>
        <w:jc w:val="center"/>
        <w:rPr>
          <w:rFonts w:ascii="Times New Roman" w:hAnsi="Times New Roman" w:cs="Times New Roman"/>
          <w:sz w:val="22"/>
          <w:szCs w:val="22"/>
        </w:rPr>
      </w:pPr>
      <w:bookmarkStart w:id="0" w:name="_GoBack"/>
      <w:bookmarkEnd w:id="0"/>
    </w:p>
    <w:p w14:paraId="7CAD3A8F" w14:textId="77777777" w:rsidR="0083451A" w:rsidRPr="00C91AD5" w:rsidRDefault="0083451A" w:rsidP="0083451A">
      <w:pPr>
        <w:pStyle w:val="NoSpacing"/>
        <w:jc w:val="center"/>
        <w:rPr>
          <w:rFonts w:ascii="Times New Roman" w:hAnsi="Times New Roman" w:cs="Times New Roman"/>
          <w:sz w:val="22"/>
          <w:szCs w:val="22"/>
        </w:rPr>
      </w:pPr>
    </w:p>
    <w:p w14:paraId="1CAC6F12" w14:textId="77777777" w:rsidR="0083451A" w:rsidRPr="00C91AD5" w:rsidRDefault="0083451A" w:rsidP="0083451A">
      <w:pPr>
        <w:pStyle w:val="NoSpacing"/>
        <w:jc w:val="center"/>
        <w:rPr>
          <w:rFonts w:ascii="Times New Roman" w:hAnsi="Times New Roman" w:cs="Times New Roman"/>
          <w:sz w:val="22"/>
          <w:szCs w:val="22"/>
        </w:rPr>
      </w:pPr>
    </w:p>
    <w:p w14:paraId="1E2DC767" w14:textId="77777777" w:rsidR="0083451A" w:rsidRPr="00C91AD5" w:rsidRDefault="0083451A" w:rsidP="0083451A">
      <w:pPr>
        <w:pStyle w:val="NoSpacing"/>
        <w:jc w:val="center"/>
        <w:rPr>
          <w:rFonts w:ascii="Times New Roman" w:hAnsi="Times New Roman" w:cs="Times New Roman"/>
          <w:sz w:val="22"/>
          <w:szCs w:val="22"/>
        </w:rPr>
      </w:pPr>
    </w:p>
    <w:p w14:paraId="5D47874B" w14:textId="77777777" w:rsidR="0083451A" w:rsidRPr="00C91AD5" w:rsidRDefault="0083451A" w:rsidP="0083451A">
      <w:pPr>
        <w:pStyle w:val="NoSpacing"/>
        <w:jc w:val="center"/>
        <w:rPr>
          <w:rFonts w:ascii="Times New Roman" w:hAnsi="Times New Roman" w:cs="Times New Roman"/>
          <w:sz w:val="22"/>
          <w:szCs w:val="22"/>
        </w:rPr>
      </w:pPr>
    </w:p>
    <w:p w14:paraId="1C1E3006" w14:textId="77777777" w:rsidR="0083451A" w:rsidRPr="00C91AD5" w:rsidRDefault="0083451A" w:rsidP="0083451A">
      <w:pPr>
        <w:pStyle w:val="NoSpacing"/>
        <w:jc w:val="center"/>
        <w:rPr>
          <w:rFonts w:ascii="Times New Roman" w:hAnsi="Times New Roman" w:cs="Times New Roman"/>
          <w:sz w:val="22"/>
          <w:szCs w:val="22"/>
        </w:rPr>
      </w:pPr>
    </w:p>
    <w:p w14:paraId="4D251F9C" w14:textId="77777777" w:rsidR="0083451A" w:rsidRPr="00C91AD5" w:rsidRDefault="0083451A" w:rsidP="0083451A">
      <w:pPr>
        <w:pStyle w:val="NoSpacing"/>
        <w:jc w:val="center"/>
        <w:rPr>
          <w:rFonts w:ascii="Times New Roman" w:hAnsi="Times New Roman" w:cs="Times New Roman"/>
          <w:sz w:val="22"/>
          <w:szCs w:val="22"/>
        </w:rPr>
      </w:pPr>
    </w:p>
    <w:p w14:paraId="243A7DD0" w14:textId="77777777" w:rsidR="0083451A" w:rsidRPr="00C91AD5" w:rsidRDefault="0083451A" w:rsidP="0083451A">
      <w:pPr>
        <w:pStyle w:val="NoSpacing"/>
        <w:jc w:val="center"/>
        <w:rPr>
          <w:rFonts w:ascii="Times New Roman" w:hAnsi="Times New Roman" w:cs="Times New Roman"/>
          <w:sz w:val="22"/>
          <w:szCs w:val="22"/>
        </w:rPr>
      </w:pPr>
    </w:p>
    <w:p w14:paraId="190A9EF5" w14:textId="77777777" w:rsidR="00525E04" w:rsidRDefault="00525E04" w:rsidP="0083451A">
      <w:pPr>
        <w:pStyle w:val="NoSpacing"/>
        <w:jc w:val="center"/>
        <w:rPr>
          <w:rFonts w:ascii="Times New Roman" w:hAnsi="Times New Roman" w:cs="Times New Roman"/>
          <w:sz w:val="22"/>
          <w:szCs w:val="22"/>
        </w:rPr>
      </w:pPr>
    </w:p>
    <w:p w14:paraId="4780D2CD" w14:textId="77777777" w:rsidR="00525E04" w:rsidRDefault="00525E04" w:rsidP="0083451A">
      <w:pPr>
        <w:pStyle w:val="NoSpacing"/>
        <w:jc w:val="center"/>
        <w:rPr>
          <w:rFonts w:ascii="Times New Roman" w:hAnsi="Times New Roman" w:cs="Times New Roman"/>
          <w:sz w:val="22"/>
          <w:szCs w:val="22"/>
        </w:rPr>
      </w:pPr>
    </w:p>
    <w:p w14:paraId="3423EC59" w14:textId="77777777" w:rsidR="00525E04" w:rsidRDefault="00525E04" w:rsidP="0083451A">
      <w:pPr>
        <w:pStyle w:val="NoSpacing"/>
        <w:jc w:val="center"/>
        <w:rPr>
          <w:rFonts w:ascii="Times New Roman" w:hAnsi="Times New Roman" w:cs="Times New Roman"/>
          <w:sz w:val="22"/>
          <w:szCs w:val="22"/>
        </w:rPr>
      </w:pPr>
    </w:p>
    <w:p w14:paraId="612EDF0F" w14:textId="77777777" w:rsidR="00525E04" w:rsidRDefault="00525E04" w:rsidP="0083451A">
      <w:pPr>
        <w:pStyle w:val="NoSpacing"/>
        <w:jc w:val="center"/>
        <w:rPr>
          <w:rFonts w:ascii="Times New Roman" w:hAnsi="Times New Roman" w:cs="Times New Roman"/>
          <w:sz w:val="22"/>
          <w:szCs w:val="22"/>
        </w:rPr>
      </w:pPr>
    </w:p>
    <w:p w14:paraId="5E301C49" w14:textId="77777777" w:rsidR="00525E04" w:rsidRDefault="00525E04" w:rsidP="0083451A">
      <w:pPr>
        <w:pStyle w:val="NoSpacing"/>
        <w:jc w:val="center"/>
        <w:rPr>
          <w:rFonts w:ascii="Times New Roman" w:hAnsi="Times New Roman" w:cs="Times New Roman"/>
          <w:sz w:val="22"/>
          <w:szCs w:val="22"/>
        </w:rPr>
      </w:pPr>
    </w:p>
    <w:p w14:paraId="76BA148D" w14:textId="77777777" w:rsidR="00525E04" w:rsidRDefault="00525E04" w:rsidP="0083451A">
      <w:pPr>
        <w:pStyle w:val="NoSpacing"/>
        <w:jc w:val="center"/>
        <w:rPr>
          <w:rFonts w:ascii="Times New Roman" w:hAnsi="Times New Roman" w:cs="Times New Roman"/>
          <w:sz w:val="22"/>
          <w:szCs w:val="22"/>
        </w:rPr>
      </w:pPr>
    </w:p>
    <w:p w14:paraId="5BB364F9" w14:textId="77777777" w:rsidR="00525E04" w:rsidRDefault="00525E04" w:rsidP="0083451A">
      <w:pPr>
        <w:pStyle w:val="NoSpacing"/>
        <w:jc w:val="center"/>
        <w:rPr>
          <w:rFonts w:ascii="Times New Roman" w:hAnsi="Times New Roman" w:cs="Times New Roman"/>
          <w:sz w:val="22"/>
          <w:szCs w:val="22"/>
        </w:rPr>
      </w:pPr>
    </w:p>
    <w:p w14:paraId="0C359920" w14:textId="77777777" w:rsidR="00525E04" w:rsidRDefault="00525E04" w:rsidP="0083451A">
      <w:pPr>
        <w:pStyle w:val="NoSpacing"/>
        <w:jc w:val="center"/>
        <w:rPr>
          <w:rFonts w:ascii="Times New Roman" w:hAnsi="Times New Roman" w:cs="Times New Roman"/>
          <w:sz w:val="22"/>
          <w:szCs w:val="22"/>
        </w:rPr>
      </w:pPr>
    </w:p>
    <w:p w14:paraId="7F400CFB" w14:textId="77777777" w:rsidR="00525E04" w:rsidRDefault="00525E04" w:rsidP="0083451A">
      <w:pPr>
        <w:pStyle w:val="NoSpacing"/>
        <w:jc w:val="center"/>
        <w:rPr>
          <w:rFonts w:ascii="Times New Roman" w:hAnsi="Times New Roman" w:cs="Times New Roman"/>
          <w:sz w:val="22"/>
          <w:szCs w:val="22"/>
        </w:rPr>
      </w:pPr>
    </w:p>
    <w:p w14:paraId="72F95BBE" w14:textId="77777777" w:rsidR="0083451A" w:rsidRPr="00C91AD5" w:rsidRDefault="004E1837" w:rsidP="0083451A">
      <w:pPr>
        <w:pStyle w:val="NoSpacing"/>
        <w:jc w:val="center"/>
        <w:rPr>
          <w:rFonts w:ascii="Times New Roman" w:hAnsi="Times New Roman" w:cs="Times New Roman"/>
          <w:sz w:val="22"/>
          <w:szCs w:val="22"/>
        </w:rPr>
      </w:pPr>
      <w:r w:rsidRPr="00C91AD5">
        <w:rPr>
          <w:rFonts w:ascii="Times New Roman" w:hAnsi="Times New Roman" w:cs="Times New Roman"/>
          <w:sz w:val="22"/>
          <w:szCs w:val="22"/>
        </w:rPr>
        <w:t>My Personal Philosophy Related to Advanced Practice Nursing</w:t>
      </w:r>
    </w:p>
    <w:p w14:paraId="6341774A" w14:textId="77777777" w:rsidR="00A17C4C" w:rsidRPr="00C91AD5" w:rsidRDefault="00A17C4C" w:rsidP="0083451A">
      <w:pPr>
        <w:pStyle w:val="NoSpacing"/>
        <w:jc w:val="center"/>
        <w:rPr>
          <w:rFonts w:ascii="Times New Roman" w:hAnsi="Times New Roman" w:cs="Times New Roman"/>
          <w:sz w:val="22"/>
          <w:szCs w:val="22"/>
        </w:rPr>
      </w:pPr>
    </w:p>
    <w:p w14:paraId="618A480B" w14:textId="257E06BA" w:rsidR="0083451A" w:rsidRPr="00C91AD5" w:rsidRDefault="009C59C0" w:rsidP="0083451A">
      <w:pPr>
        <w:pStyle w:val="NoSpacing"/>
        <w:jc w:val="center"/>
        <w:rPr>
          <w:rFonts w:ascii="Times New Roman" w:hAnsi="Times New Roman" w:cs="Times New Roman"/>
          <w:sz w:val="22"/>
          <w:szCs w:val="22"/>
        </w:rPr>
      </w:pPr>
      <w:r>
        <w:rPr>
          <w:rFonts w:ascii="Times New Roman" w:hAnsi="Times New Roman" w:cs="Times New Roman"/>
          <w:sz w:val="22"/>
          <w:szCs w:val="22"/>
        </w:rPr>
        <w:t>Name goes here</w:t>
      </w:r>
    </w:p>
    <w:p w14:paraId="10FAB8FF" w14:textId="77777777" w:rsidR="0083451A" w:rsidRPr="00C91AD5" w:rsidRDefault="0083451A" w:rsidP="0083451A">
      <w:pPr>
        <w:pStyle w:val="NoSpacing"/>
        <w:jc w:val="center"/>
        <w:rPr>
          <w:rFonts w:ascii="Times New Roman" w:hAnsi="Times New Roman" w:cs="Times New Roman"/>
          <w:sz w:val="22"/>
          <w:szCs w:val="22"/>
        </w:rPr>
      </w:pPr>
    </w:p>
    <w:p w14:paraId="7D97D0CC" w14:textId="77777777" w:rsidR="0083451A" w:rsidRDefault="0083451A" w:rsidP="0083451A">
      <w:pPr>
        <w:pStyle w:val="NoSpacing"/>
        <w:jc w:val="center"/>
        <w:rPr>
          <w:rFonts w:ascii="Times New Roman" w:hAnsi="Times New Roman" w:cs="Times New Roman"/>
          <w:sz w:val="22"/>
          <w:szCs w:val="22"/>
        </w:rPr>
      </w:pPr>
      <w:r w:rsidRPr="00C91AD5">
        <w:rPr>
          <w:rFonts w:ascii="Times New Roman" w:hAnsi="Times New Roman" w:cs="Times New Roman"/>
          <w:sz w:val="22"/>
          <w:szCs w:val="22"/>
        </w:rPr>
        <w:t>Kaplan University</w:t>
      </w:r>
      <w:r w:rsidR="004E1837" w:rsidRPr="00C91AD5">
        <w:rPr>
          <w:rFonts w:ascii="Times New Roman" w:hAnsi="Times New Roman" w:cs="Times New Roman"/>
          <w:sz w:val="22"/>
          <w:szCs w:val="22"/>
        </w:rPr>
        <w:t>:  MN502-01</w:t>
      </w:r>
    </w:p>
    <w:p w14:paraId="44320ADC" w14:textId="77777777" w:rsidR="000901E7" w:rsidRDefault="000901E7" w:rsidP="0083451A">
      <w:pPr>
        <w:pStyle w:val="NoSpacing"/>
        <w:jc w:val="center"/>
        <w:rPr>
          <w:rFonts w:ascii="Times New Roman" w:hAnsi="Times New Roman" w:cs="Times New Roman"/>
          <w:sz w:val="22"/>
          <w:szCs w:val="22"/>
        </w:rPr>
      </w:pPr>
    </w:p>
    <w:p w14:paraId="4ED7715D" w14:textId="5594D41C" w:rsidR="000901E7" w:rsidRDefault="00443A76" w:rsidP="0083451A">
      <w:pPr>
        <w:pStyle w:val="NoSpacing"/>
        <w:jc w:val="center"/>
        <w:rPr>
          <w:rFonts w:ascii="Times New Roman" w:hAnsi="Times New Roman" w:cs="Times New Roman"/>
          <w:sz w:val="22"/>
          <w:szCs w:val="22"/>
        </w:rPr>
      </w:pPr>
      <w:r>
        <w:rPr>
          <w:rFonts w:ascii="Times New Roman" w:hAnsi="Times New Roman" w:cs="Times New Roman"/>
          <w:sz w:val="22"/>
          <w:szCs w:val="22"/>
        </w:rPr>
        <w:t>Professor Ward</w:t>
      </w:r>
    </w:p>
    <w:p w14:paraId="3A24D5A7" w14:textId="77777777" w:rsidR="000901E7" w:rsidRDefault="000901E7" w:rsidP="0083451A">
      <w:pPr>
        <w:pStyle w:val="NoSpacing"/>
        <w:jc w:val="center"/>
        <w:rPr>
          <w:rFonts w:ascii="Times New Roman" w:hAnsi="Times New Roman" w:cs="Times New Roman"/>
          <w:sz w:val="22"/>
          <w:szCs w:val="22"/>
        </w:rPr>
      </w:pPr>
    </w:p>
    <w:p w14:paraId="32252B7B" w14:textId="366234E4" w:rsidR="000901E7" w:rsidRPr="00C91AD5" w:rsidRDefault="00443A76" w:rsidP="0083451A">
      <w:pPr>
        <w:pStyle w:val="NoSpacing"/>
        <w:jc w:val="center"/>
        <w:rPr>
          <w:rFonts w:ascii="Times New Roman" w:hAnsi="Times New Roman" w:cs="Times New Roman"/>
          <w:sz w:val="22"/>
          <w:szCs w:val="22"/>
        </w:rPr>
      </w:pPr>
      <w:r>
        <w:rPr>
          <w:rFonts w:ascii="Times New Roman" w:hAnsi="Times New Roman" w:cs="Times New Roman"/>
          <w:sz w:val="22"/>
          <w:szCs w:val="22"/>
        </w:rPr>
        <w:t>March 22</w:t>
      </w:r>
      <w:r w:rsidR="000901E7">
        <w:rPr>
          <w:rFonts w:ascii="Times New Roman" w:hAnsi="Times New Roman" w:cs="Times New Roman"/>
          <w:sz w:val="22"/>
          <w:szCs w:val="22"/>
        </w:rPr>
        <w:t>, 2016</w:t>
      </w:r>
    </w:p>
    <w:p w14:paraId="5701CFEB" w14:textId="77777777" w:rsidR="0083451A" w:rsidRPr="00C91AD5" w:rsidRDefault="0083451A" w:rsidP="0083451A">
      <w:pPr>
        <w:pStyle w:val="NoSpacing"/>
        <w:jc w:val="center"/>
        <w:rPr>
          <w:rFonts w:ascii="Times New Roman" w:hAnsi="Times New Roman" w:cs="Times New Roman"/>
          <w:sz w:val="22"/>
          <w:szCs w:val="22"/>
        </w:rPr>
      </w:pPr>
    </w:p>
    <w:p w14:paraId="7B925A16" w14:textId="77777777" w:rsidR="0083451A" w:rsidRPr="00C91AD5" w:rsidRDefault="0083451A" w:rsidP="0083451A">
      <w:pPr>
        <w:pStyle w:val="NoSpacing"/>
        <w:jc w:val="center"/>
        <w:rPr>
          <w:rFonts w:ascii="Times New Roman" w:hAnsi="Times New Roman" w:cs="Times New Roman"/>
          <w:sz w:val="22"/>
          <w:szCs w:val="22"/>
        </w:rPr>
      </w:pPr>
    </w:p>
    <w:p w14:paraId="3896F787" w14:textId="77777777" w:rsidR="0083451A" w:rsidRPr="00C91AD5" w:rsidRDefault="0083451A" w:rsidP="0083451A">
      <w:pPr>
        <w:pStyle w:val="NoSpacing"/>
        <w:jc w:val="center"/>
        <w:rPr>
          <w:rFonts w:ascii="Times New Roman" w:hAnsi="Times New Roman" w:cs="Times New Roman"/>
          <w:sz w:val="22"/>
          <w:szCs w:val="22"/>
        </w:rPr>
      </w:pPr>
    </w:p>
    <w:p w14:paraId="12A2C180" w14:textId="77777777" w:rsidR="0083451A" w:rsidRPr="00C91AD5" w:rsidRDefault="0083451A" w:rsidP="0083451A">
      <w:pPr>
        <w:pStyle w:val="NoSpacing"/>
        <w:jc w:val="center"/>
        <w:rPr>
          <w:rFonts w:ascii="Times New Roman" w:hAnsi="Times New Roman" w:cs="Times New Roman"/>
          <w:sz w:val="22"/>
          <w:szCs w:val="22"/>
        </w:rPr>
      </w:pPr>
    </w:p>
    <w:p w14:paraId="08E5FB9C" w14:textId="77777777" w:rsidR="0083451A" w:rsidRPr="00C91AD5" w:rsidRDefault="0083451A" w:rsidP="0083451A">
      <w:pPr>
        <w:pStyle w:val="NoSpacing"/>
        <w:jc w:val="center"/>
        <w:rPr>
          <w:rFonts w:ascii="Times New Roman" w:hAnsi="Times New Roman" w:cs="Times New Roman"/>
          <w:sz w:val="22"/>
          <w:szCs w:val="22"/>
        </w:rPr>
      </w:pPr>
    </w:p>
    <w:p w14:paraId="79F2344F" w14:textId="77777777" w:rsidR="0083451A" w:rsidRPr="00C91AD5" w:rsidRDefault="0083451A" w:rsidP="0083451A">
      <w:pPr>
        <w:pStyle w:val="NoSpacing"/>
        <w:jc w:val="center"/>
        <w:rPr>
          <w:rFonts w:ascii="Times New Roman" w:hAnsi="Times New Roman" w:cs="Times New Roman"/>
          <w:sz w:val="22"/>
          <w:szCs w:val="22"/>
        </w:rPr>
      </w:pPr>
    </w:p>
    <w:p w14:paraId="5BCDB415" w14:textId="77777777" w:rsidR="0083451A" w:rsidRPr="00C91AD5" w:rsidRDefault="0083451A" w:rsidP="0083451A">
      <w:pPr>
        <w:pStyle w:val="NoSpacing"/>
        <w:jc w:val="center"/>
        <w:rPr>
          <w:rFonts w:ascii="Times New Roman" w:hAnsi="Times New Roman" w:cs="Times New Roman"/>
          <w:sz w:val="22"/>
          <w:szCs w:val="22"/>
        </w:rPr>
      </w:pPr>
    </w:p>
    <w:p w14:paraId="7D826D5B" w14:textId="77777777" w:rsidR="0083451A" w:rsidRPr="00C91AD5" w:rsidRDefault="0083451A" w:rsidP="0083451A">
      <w:pPr>
        <w:pStyle w:val="NoSpacing"/>
        <w:jc w:val="center"/>
        <w:rPr>
          <w:rFonts w:ascii="Times New Roman" w:hAnsi="Times New Roman" w:cs="Times New Roman"/>
          <w:sz w:val="22"/>
          <w:szCs w:val="22"/>
        </w:rPr>
      </w:pPr>
    </w:p>
    <w:p w14:paraId="0FAA3333" w14:textId="77777777" w:rsidR="0083451A" w:rsidRPr="00C91AD5" w:rsidRDefault="0083451A" w:rsidP="0083451A">
      <w:pPr>
        <w:pStyle w:val="NoSpacing"/>
        <w:jc w:val="center"/>
        <w:rPr>
          <w:rFonts w:ascii="Times New Roman" w:hAnsi="Times New Roman" w:cs="Times New Roman"/>
          <w:sz w:val="22"/>
          <w:szCs w:val="22"/>
        </w:rPr>
      </w:pPr>
    </w:p>
    <w:p w14:paraId="0F7AD7D0" w14:textId="77777777" w:rsidR="0083451A" w:rsidRPr="00C91AD5" w:rsidRDefault="0083451A" w:rsidP="0083451A">
      <w:pPr>
        <w:pStyle w:val="NoSpacing"/>
        <w:jc w:val="center"/>
        <w:rPr>
          <w:rFonts w:ascii="Times New Roman" w:hAnsi="Times New Roman" w:cs="Times New Roman"/>
          <w:sz w:val="22"/>
          <w:szCs w:val="22"/>
        </w:rPr>
      </w:pPr>
    </w:p>
    <w:p w14:paraId="76B60773" w14:textId="77777777" w:rsidR="0083451A" w:rsidRPr="00C91AD5" w:rsidRDefault="0083451A" w:rsidP="0083451A">
      <w:pPr>
        <w:pStyle w:val="NoSpacing"/>
        <w:jc w:val="center"/>
        <w:rPr>
          <w:rFonts w:ascii="Times New Roman" w:hAnsi="Times New Roman" w:cs="Times New Roman"/>
          <w:sz w:val="22"/>
          <w:szCs w:val="22"/>
        </w:rPr>
      </w:pPr>
    </w:p>
    <w:p w14:paraId="4048AC28" w14:textId="77777777" w:rsidR="0083451A" w:rsidRPr="00C91AD5" w:rsidRDefault="0083451A" w:rsidP="0083451A">
      <w:pPr>
        <w:pStyle w:val="NoSpacing"/>
        <w:jc w:val="center"/>
        <w:rPr>
          <w:rFonts w:ascii="Times New Roman" w:hAnsi="Times New Roman" w:cs="Times New Roman"/>
          <w:sz w:val="22"/>
          <w:szCs w:val="22"/>
        </w:rPr>
      </w:pPr>
    </w:p>
    <w:p w14:paraId="3F014B3B" w14:textId="77777777" w:rsidR="0083451A" w:rsidRPr="00C91AD5" w:rsidRDefault="0083451A" w:rsidP="0083451A">
      <w:pPr>
        <w:pStyle w:val="NoSpacing"/>
        <w:jc w:val="center"/>
        <w:rPr>
          <w:rFonts w:ascii="Times New Roman" w:hAnsi="Times New Roman" w:cs="Times New Roman"/>
          <w:sz w:val="22"/>
          <w:szCs w:val="22"/>
        </w:rPr>
      </w:pPr>
    </w:p>
    <w:p w14:paraId="2FAFE1F6" w14:textId="77777777" w:rsidR="0083451A" w:rsidRPr="00C91AD5" w:rsidRDefault="0083451A" w:rsidP="0083451A">
      <w:pPr>
        <w:pStyle w:val="NoSpacing"/>
        <w:jc w:val="center"/>
        <w:rPr>
          <w:rFonts w:ascii="Times New Roman" w:hAnsi="Times New Roman" w:cs="Times New Roman"/>
          <w:sz w:val="22"/>
          <w:szCs w:val="22"/>
        </w:rPr>
      </w:pPr>
    </w:p>
    <w:p w14:paraId="097C77CE" w14:textId="77777777" w:rsidR="0083451A" w:rsidRDefault="0083451A" w:rsidP="0083451A">
      <w:pPr>
        <w:pStyle w:val="NoSpacing"/>
        <w:jc w:val="center"/>
        <w:rPr>
          <w:rFonts w:ascii="Times New Roman" w:hAnsi="Times New Roman" w:cs="Times New Roman"/>
          <w:sz w:val="22"/>
          <w:szCs w:val="22"/>
        </w:rPr>
      </w:pPr>
    </w:p>
    <w:p w14:paraId="08F2B0AA" w14:textId="77777777" w:rsidR="00443A76" w:rsidRDefault="00443A76" w:rsidP="0083451A">
      <w:pPr>
        <w:pStyle w:val="NoSpacing"/>
        <w:jc w:val="center"/>
        <w:rPr>
          <w:rFonts w:ascii="Times New Roman" w:hAnsi="Times New Roman" w:cs="Times New Roman"/>
          <w:sz w:val="22"/>
          <w:szCs w:val="22"/>
        </w:rPr>
      </w:pPr>
    </w:p>
    <w:p w14:paraId="61702879" w14:textId="77777777" w:rsidR="00443A76" w:rsidRDefault="00443A76" w:rsidP="0083451A">
      <w:pPr>
        <w:pStyle w:val="NoSpacing"/>
        <w:jc w:val="center"/>
        <w:rPr>
          <w:rFonts w:ascii="Times New Roman" w:hAnsi="Times New Roman" w:cs="Times New Roman"/>
          <w:sz w:val="22"/>
          <w:szCs w:val="22"/>
        </w:rPr>
      </w:pPr>
    </w:p>
    <w:p w14:paraId="26CD8512" w14:textId="77777777" w:rsidR="00443A76" w:rsidRDefault="00443A76" w:rsidP="0083451A">
      <w:pPr>
        <w:pStyle w:val="NoSpacing"/>
        <w:jc w:val="center"/>
        <w:rPr>
          <w:rFonts w:ascii="Times New Roman" w:hAnsi="Times New Roman" w:cs="Times New Roman"/>
          <w:sz w:val="22"/>
          <w:szCs w:val="22"/>
        </w:rPr>
      </w:pPr>
    </w:p>
    <w:p w14:paraId="3576D895" w14:textId="77777777" w:rsidR="00443A76" w:rsidRDefault="00443A76" w:rsidP="0083451A">
      <w:pPr>
        <w:pStyle w:val="NoSpacing"/>
        <w:jc w:val="center"/>
        <w:rPr>
          <w:rFonts w:ascii="Times New Roman" w:hAnsi="Times New Roman" w:cs="Times New Roman"/>
          <w:sz w:val="22"/>
          <w:szCs w:val="22"/>
        </w:rPr>
      </w:pPr>
    </w:p>
    <w:p w14:paraId="2B5FAC30" w14:textId="77777777" w:rsidR="00443A76" w:rsidRDefault="00443A76" w:rsidP="0083451A">
      <w:pPr>
        <w:pStyle w:val="NoSpacing"/>
        <w:jc w:val="center"/>
        <w:rPr>
          <w:rFonts w:ascii="Times New Roman" w:hAnsi="Times New Roman" w:cs="Times New Roman"/>
          <w:sz w:val="22"/>
          <w:szCs w:val="22"/>
        </w:rPr>
      </w:pPr>
    </w:p>
    <w:p w14:paraId="105D8209" w14:textId="77777777" w:rsidR="00443A76" w:rsidRDefault="00443A76" w:rsidP="0083451A">
      <w:pPr>
        <w:pStyle w:val="NoSpacing"/>
        <w:jc w:val="center"/>
        <w:rPr>
          <w:rFonts w:ascii="Times New Roman" w:hAnsi="Times New Roman" w:cs="Times New Roman"/>
          <w:sz w:val="22"/>
          <w:szCs w:val="22"/>
        </w:rPr>
      </w:pPr>
    </w:p>
    <w:p w14:paraId="6E524984" w14:textId="77777777" w:rsidR="00443A76" w:rsidRDefault="00443A76" w:rsidP="0083451A">
      <w:pPr>
        <w:pStyle w:val="NoSpacing"/>
        <w:jc w:val="center"/>
        <w:rPr>
          <w:rFonts w:ascii="Times New Roman" w:hAnsi="Times New Roman" w:cs="Times New Roman"/>
          <w:sz w:val="22"/>
          <w:szCs w:val="22"/>
        </w:rPr>
      </w:pPr>
    </w:p>
    <w:p w14:paraId="65DB3A46" w14:textId="77777777" w:rsidR="00443A76" w:rsidRDefault="00443A76" w:rsidP="0083451A">
      <w:pPr>
        <w:pStyle w:val="NoSpacing"/>
        <w:jc w:val="center"/>
        <w:rPr>
          <w:rFonts w:ascii="Times New Roman" w:hAnsi="Times New Roman" w:cs="Times New Roman"/>
          <w:sz w:val="22"/>
          <w:szCs w:val="22"/>
        </w:rPr>
      </w:pPr>
    </w:p>
    <w:p w14:paraId="321A2270" w14:textId="77777777" w:rsidR="00FB3CEB" w:rsidRPr="00C91AD5" w:rsidRDefault="00FB3CEB" w:rsidP="0057198C">
      <w:pPr>
        <w:rPr>
          <w:rFonts w:ascii="Times New Roman" w:hAnsi="Times New Roman" w:cs="Times New Roman"/>
          <w:sz w:val="22"/>
          <w:szCs w:val="22"/>
        </w:rPr>
      </w:pPr>
    </w:p>
    <w:p w14:paraId="2FA7EA18" w14:textId="77777777" w:rsidR="004B6EB6" w:rsidRPr="00C91AD5" w:rsidRDefault="004B6EB6" w:rsidP="003974A9">
      <w:pPr>
        <w:pStyle w:val="NoSpacing"/>
        <w:spacing w:line="480" w:lineRule="auto"/>
        <w:jc w:val="center"/>
        <w:rPr>
          <w:rFonts w:ascii="Times New Roman" w:hAnsi="Times New Roman" w:cs="Times New Roman"/>
          <w:sz w:val="22"/>
          <w:szCs w:val="22"/>
        </w:rPr>
      </w:pPr>
    </w:p>
    <w:p w14:paraId="57CC7887" w14:textId="77777777" w:rsidR="000901E7" w:rsidRDefault="000901E7" w:rsidP="000901E7">
      <w:pPr>
        <w:pStyle w:val="NoSpacing"/>
        <w:spacing w:line="480" w:lineRule="auto"/>
        <w:ind w:firstLine="720"/>
        <w:jc w:val="center"/>
        <w:rPr>
          <w:rFonts w:ascii="Times New Roman" w:hAnsi="Times New Roman" w:cs="Times New Roman"/>
          <w:sz w:val="22"/>
          <w:szCs w:val="22"/>
        </w:rPr>
      </w:pPr>
      <w:r>
        <w:rPr>
          <w:rFonts w:ascii="Times New Roman" w:hAnsi="Times New Roman" w:cs="Times New Roman"/>
          <w:sz w:val="22"/>
          <w:szCs w:val="22"/>
        </w:rPr>
        <w:t>My Personal Philosophy Related to Advanced Practice Nursing</w:t>
      </w:r>
    </w:p>
    <w:p w14:paraId="5A38BCC4" w14:textId="77777777" w:rsidR="004B6EB6" w:rsidRPr="00C91AD5" w:rsidRDefault="004E1837" w:rsidP="005B145E">
      <w:pPr>
        <w:pStyle w:val="NoSpacing"/>
        <w:spacing w:line="480" w:lineRule="auto"/>
        <w:ind w:firstLine="720"/>
        <w:rPr>
          <w:rFonts w:ascii="Times New Roman" w:hAnsi="Times New Roman" w:cs="Times New Roman"/>
          <w:sz w:val="22"/>
          <w:szCs w:val="22"/>
        </w:rPr>
      </w:pPr>
      <w:r w:rsidRPr="00C91AD5">
        <w:rPr>
          <w:rFonts w:ascii="Times New Roman" w:hAnsi="Times New Roman" w:cs="Times New Roman"/>
          <w:sz w:val="22"/>
          <w:szCs w:val="22"/>
        </w:rPr>
        <w:t>Setting out to establish a philosophy that is focused on the responsibility of the advanced practice nurses role and truly delving into that role and what it means to me has been an eye opening experience.  Philosophies are rational investigations focused on truth and principles of knowledge, conduct, and principles of being as well</w:t>
      </w:r>
      <w:r w:rsidR="00BE315A" w:rsidRPr="00C91AD5">
        <w:rPr>
          <w:rFonts w:ascii="Times New Roman" w:hAnsi="Times New Roman" w:cs="Times New Roman"/>
          <w:sz w:val="22"/>
          <w:szCs w:val="22"/>
        </w:rPr>
        <w:t>.</w:t>
      </w:r>
      <w:r w:rsidRPr="00C91AD5">
        <w:rPr>
          <w:rFonts w:ascii="Times New Roman" w:hAnsi="Times New Roman" w:cs="Times New Roman"/>
          <w:sz w:val="22"/>
          <w:szCs w:val="22"/>
        </w:rPr>
        <w:t xml:space="preserve">  Philosophy for nursing is the study of all of the </w:t>
      </w:r>
      <w:proofErr w:type="spellStart"/>
      <w:r w:rsidRPr="00C91AD5">
        <w:rPr>
          <w:rFonts w:ascii="Times New Roman" w:hAnsi="Times New Roman" w:cs="Times New Roman"/>
          <w:sz w:val="22"/>
          <w:szCs w:val="22"/>
        </w:rPr>
        <w:t>metaparadigm</w:t>
      </w:r>
      <w:proofErr w:type="spellEnd"/>
      <w:r w:rsidRPr="00C91AD5">
        <w:rPr>
          <w:rFonts w:ascii="Times New Roman" w:hAnsi="Times New Roman" w:cs="Times New Roman"/>
          <w:sz w:val="22"/>
          <w:szCs w:val="22"/>
        </w:rPr>
        <w:t xml:space="preserve"> concepts and the values, personal beliefs, and guiding </w:t>
      </w:r>
      <w:r w:rsidR="00691DC4" w:rsidRPr="00C91AD5">
        <w:rPr>
          <w:rFonts w:ascii="Times New Roman" w:hAnsi="Times New Roman" w:cs="Times New Roman"/>
          <w:sz w:val="22"/>
          <w:szCs w:val="22"/>
        </w:rPr>
        <w:t>structures</w:t>
      </w:r>
      <w:r w:rsidRPr="00C91AD5">
        <w:rPr>
          <w:rFonts w:ascii="Times New Roman" w:hAnsi="Times New Roman" w:cs="Times New Roman"/>
          <w:sz w:val="22"/>
          <w:szCs w:val="22"/>
        </w:rPr>
        <w:t xml:space="preserve"> these key items hold and are incorporated into one’s practice.  In researching the concepts related to the person, health, environment</w:t>
      </w:r>
      <w:r w:rsidR="00EF5562" w:rsidRPr="00C91AD5">
        <w:rPr>
          <w:rFonts w:ascii="Times New Roman" w:hAnsi="Times New Roman" w:cs="Times New Roman"/>
          <w:sz w:val="22"/>
          <w:szCs w:val="22"/>
        </w:rPr>
        <w:t xml:space="preserve">, and nursing I read the following statement by </w:t>
      </w:r>
      <w:proofErr w:type="spellStart"/>
      <w:r w:rsidR="00EF5562" w:rsidRPr="00C91AD5">
        <w:rPr>
          <w:rFonts w:ascii="Times New Roman" w:hAnsi="Times New Roman" w:cs="Times New Roman"/>
          <w:sz w:val="22"/>
          <w:szCs w:val="22"/>
        </w:rPr>
        <w:t>Martinsen</w:t>
      </w:r>
      <w:proofErr w:type="spellEnd"/>
      <w:r w:rsidR="00EF5562" w:rsidRPr="00C91AD5">
        <w:rPr>
          <w:rFonts w:ascii="Times New Roman" w:hAnsi="Times New Roman" w:cs="Times New Roman"/>
          <w:sz w:val="22"/>
          <w:szCs w:val="22"/>
        </w:rPr>
        <w:t>, “Nursing is founded on caring for life, on neighborly love… At the same time it is necessary that the nurse is professionally educated</w:t>
      </w:r>
      <w:r w:rsidR="00FA0D24" w:rsidRPr="00352E0C">
        <w:rPr>
          <w:rFonts w:ascii="Times New Roman" w:hAnsi="Times New Roman" w:cs="Times New Roman"/>
          <w:sz w:val="22"/>
          <w:szCs w:val="22"/>
        </w:rPr>
        <w:t>”</w:t>
      </w:r>
      <w:r w:rsidR="00EF5562" w:rsidRPr="00352E0C">
        <w:rPr>
          <w:rFonts w:ascii="Times New Roman" w:hAnsi="Times New Roman" w:cs="Times New Roman"/>
          <w:sz w:val="22"/>
          <w:szCs w:val="22"/>
        </w:rPr>
        <w:t xml:space="preserve"> </w:t>
      </w:r>
      <w:r w:rsidR="00EF5562" w:rsidRPr="00C91AD5">
        <w:rPr>
          <w:rFonts w:ascii="Times New Roman" w:hAnsi="Times New Roman" w:cs="Times New Roman"/>
          <w:sz w:val="22"/>
          <w:szCs w:val="22"/>
        </w:rPr>
        <w:t>(</w:t>
      </w:r>
      <w:proofErr w:type="spellStart"/>
      <w:r w:rsidR="00EF5562" w:rsidRPr="00C91AD5">
        <w:rPr>
          <w:rFonts w:ascii="Times New Roman" w:hAnsi="Times New Roman" w:cs="Times New Roman"/>
          <w:sz w:val="22"/>
          <w:szCs w:val="22"/>
        </w:rPr>
        <w:t>Herdis</w:t>
      </w:r>
      <w:proofErr w:type="spellEnd"/>
      <w:r w:rsidR="00EF5562" w:rsidRPr="00C91AD5">
        <w:rPr>
          <w:rFonts w:ascii="Times New Roman" w:hAnsi="Times New Roman" w:cs="Times New Roman"/>
          <w:sz w:val="22"/>
          <w:szCs w:val="22"/>
        </w:rPr>
        <w:t>, 2014, p. 147).  This statement holds high value in my personal philosophy in that my focus on nursing and the role of the nurse has always been primarily based on caring, however as I have been a practicing nurse over fifteen years and the experiences and things I have seen, the education, training, guidance, and role models I have encountered are what have made me the nurse I am today and are my foundational structure.</w:t>
      </w:r>
      <w:r w:rsidR="00BE315A" w:rsidRPr="00C91AD5">
        <w:rPr>
          <w:rFonts w:ascii="Times New Roman" w:hAnsi="Times New Roman" w:cs="Times New Roman"/>
          <w:sz w:val="22"/>
          <w:szCs w:val="22"/>
        </w:rPr>
        <w:t xml:space="preserve"> </w:t>
      </w:r>
    </w:p>
    <w:p w14:paraId="100A9A6B" w14:textId="77777777" w:rsidR="00525E04" w:rsidRDefault="00525E04" w:rsidP="00680E50">
      <w:pPr>
        <w:pStyle w:val="NoSpacing"/>
        <w:spacing w:line="480" w:lineRule="auto"/>
        <w:ind w:firstLine="720"/>
        <w:jc w:val="center"/>
        <w:rPr>
          <w:rFonts w:ascii="Times New Roman" w:hAnsi="Times New Roman" w:cs="Times New Roman"/>
          <w:b/>
          <w:sz w:val="22"/>
          <w:szCs w:val="22"/>
        </w:rPr>
      </w:pPr>
    </w:p>
    <w:p w14:paraId="4DAE905B" w14:textId="77777777" w:rsidR="00680E50" w:rsidRPr="00680E50" w:rsidRDefault="00680E50" w:rsidP="00680E50">
      <w:pPr>
        <w:pStyle w:val="NoSpacing"/>
        <w:spacing w:line="480" w:lineRule="auto"/>
        <w:ind w:firstLine="720"/>
        <w:jc w:val="center"/>
        <w:rPr>
          <w:rFonts w:ascii="Times New Roman" w:hAnsi="Times New Roman" w:cs="Times New Roman"/>
          <w:b/>
          <w:sz w:val="22"/>
          <w:szCs w:val="22"/>
        </w:rPr>
      </w:pPr>
      <w:r w:rsidRPr="00680E50">
        <w:rPr>
          <w:rFonts w:ascii="Times New Roman" w:hAnsi="Times New Roman" w:cs="Times New Roman"/>
          <w:b/>
          <w:sz w:val="22"/>
          <w:szCs w:val="22"/>
        </w:rPr>
        <w:t>Personal Concepts and Values</w:t>
      </w:r>
    </w:p>
    <w:p w14:paraId="3CE4D524" w14:textId="77777777" w:rsidR="00680E50" w:rsidRPr="00680E50" w:rsidRDefault="00680E50" w:rsidP="00680E50">
      <w:pPr>
        <w:pStyle w:val="NoSpacing"/>
        <w:spacing w:line="480" w:lineRule="auto"/>
        <w:jc w:val="both"/>
        <w:rPr>
          <w:rFonts w:ascii="Times New Roman" w:hAnsi="Times New Roman" w:cs="Times New Roman"/>
          <w:b/>
          <w:sz w:val="22"/>
          <w:szCs w:val="22"/>
        </w:rPr>
      </w:pPr>
      <w:r w:rsidRPr="00680E50">
        <w:rPr>
          <w:rFonts w:ascii="Times New Roman" w:hAnsi="Times New Roman" w:cs="Times New Roman"/>
          <w:b/>
          <w:sz w:val="22"/>
          <w:szCs w:val="22"/>
        </w:rPr>
        <w:t>Define</w:t>
      </w:r>
    </w:p>
    <w:p w14:paraId="31D19700" w14:textId="21382370" w:rsidR="005B145E" w:rsidRPr="00C91AD5" w:rsidRDefault="00EF5562" w:rsidP="005B145E">
      <w:pPr>
        <w:pStyle w:val="NoSpacing"/>
        <w:spacing w:line="480" w:lineRule="auto"/>
        <w:ind w:firstLine="720"/>
        <w:rPr>
          <w:rFonts w:ascii="Times New Roman" w:hAnsi="Times New Roman" w:cs="Times New Roman"/>
          <w:sz w:val="22"/>
          <w:szCs w:val="22"/>
        </w:rPr>
      </w:pPr>
      <w:r w:rsidRPr="00C91AD5">
        <w:rPr>
          <w:rFonts w:ascii="Times New Roman" w:hAnsi="Times New Roman" w:cs="Times New Roman"/>
          <w:sz w:val="22"/>
          <w:szCs w:val="22"/>
        </w:rPr>
        <w:t xml:space="preserve">The profession of nursing has evolved based on continued education and growth within our evolving profession and role expansion needs related to health care.  The advanced practice nurse is now a standard role within our industry and the opportunity for organizations to become Magnet certified has enabled us as nurse to be recognized as a strong and highly demanded professional affiliation.  The focus of caring </w:t>
      </w:r>
      <w:r w:rsidR="00D21FAF" w:rsidRPr="00C91AD5">
        <w:rPr>
          <w:rFonts w:ascii="Times New Roman" w:hAnsi="Times New Roman" w:cs="Times New Roman"/>
          <w:sz w:val="22"/>
          <w:szCs w:val="22"/>
        </w:rPr>
        <w:t>can be correlated with three principles that are relational, practical, and moral.  “Relational means that caring requires at least two people</w:t>
      </w:r>
      <w:r w:rsidR="00FA0D24" w:rsidRPr="00443A76">
        <w:rPr>
          <w:rFonts w:ascii="Times New Roman" w:hAnsi="Times New Roman" w:cs="Times New Roman"/>
          <w:b/>
          <w:sz w:val="22"/>
          <w:szCs w:val="22"/>
        </w:rPr>
        <w:t>”</w:t>
      </w:r>
      <w:r w:rsidR="00D21FAF" w:rsidRPr="00443A76">
        <w:rPr>
          <w:rFonts w:ascii="Times New Roman" w:hAnsi="Times New Roman" w:cs="Times New Roman"/>
          <w:b/>
          <w:sz w:val="22"/>
          <w:szCs w:val="22"/>
        </w:rPr>
        <w:t xml:space="preserve"> </w:t>
      </w:r>
      <w:r w:rsidR="00D21FAF" w:rsidRPr="00C91AD5">
        <w:rPr>
          <w:rFonts w:ascii="Times New Roman" w:hAnsi="Times New Roman" w:cs="Times New Roman"/>
          <w:sz w:val="22"/>
          <w:szCs w:val="22"/>
        </w:rPr>
        <w:t>(</w:t>
      </w:r>
      <w:proofErr w:type="spellStart"/>
      <w:r w:rsidR="00D21FAF" w:rsidRPr="00C91AD5">
        <w:rPr>
          <w:rFonts w:ascii="Times New Roman" w:hAnsi="Times New Roman" w:cs="Times New Roman"/>
          <w:sz w:val="22"/>
          <w:szCs w:val="22"/>
        </w:rPr>
        <w:t>Al</w:t>
      </w:r>
      <w:r w:rsidR="00691DC4">
        <w:rPr>
          <w:rFonts w:ascii="Times New Roman" w:hAnsi="Times New Roman" w:cs="Times New Roman"/>
          <w:sz w:val="22"/>
          <w:szCs w:val="22"/>
        </w:rPr>
        <w:t>v</w:t>
      </w:r>
      <w:r w:rsidR="00443A76">
        <w:rPr>
          <w:rFonts w:ascii="Times New Roman" w:hAnsi="Times New Roman" w:cs="Times New Roman"/>
          <w:sz w:val="22"/>
          <w:szCs w:val="22"/>
        </w:rPr>
        <w:t>svag</w:t>
      </w:r>
      <w:proofErr w:type="spellEnd"/>
      <w:r w:rsidR="00443A76">
        <w:rPr>
          <w:rFonts w:ascii="Times New Roman" w:hAnsi="Times New Roman" w:cs="Times New Roman"/>
          <w:sz w:val="22"/>
          <w:szCs w:val="22"/>
        </w:rPr>
        <w:t>, 2014, p.157).</w:t>
      </w:r>
      <w:r w:rsidR="00D21FAF" w:rsidRPr="00C91AD5">
        <w:rPr>
          <w:rFonts w:ascii="Times New Roman" w:hAnsi="Times New Roman" w:cs="Times New Roman"/>
          <w:sz w:val="22"/>
          <w:szCs w:val="22"/>
        </w:rPr>
        <w:t xml:space="preserve">  Caring that is practical is based on training and practice.  The moral </w:t>
      </w:r>
      <w:r w:rsidR="00D21FAF" w:rsidRPr="00C91AD5">
        <w:rPr>
          <w:rFonts w:ascii="Times New Roman" w:hAnsi="Times New Roman" w:cs="Times New Roman"/>
          <w:sz w:val="22"/>
          <w:szCs w:val="22"/>
        </w:rPr>
        <w:lastRenderedPageBreak/>
        <w:t xml:space="preserve">associated with caring as a principle is related a genuineness, attitude, or mood as well as an acknowledgement.  </w:t>
      </w:r>
      <w:r w:rsidR="00E53884">
        <w:rPr>
          <w:rFonts w:ascii="Times New Roman" w:hAnsi="Times New Roman" w:cs="Times New Roman"/>
          <w:sz w:val="22"/>
          <w:szCs w:val="22"/>
        </w:rPr>
        <w:t>What we think is true about nursing is what nursing is to us.  “It encompasses our values and ethical principles.  It helps clarify for us who we are and who our patients are, and what we are doing and why we are doing it</w:t>
      </w:r>
      <w:r w:rsidR="00FA0D24">
        <w:rPr>
          <w:rFonts w:ascii="Times New Roman" w:hAnsi="Times New Roman" w:cs="Times New Roman"/>
          <w:b/>
          <w:color w:val="C00000"/>
          <w:sz w:val="22"/>
          <w:szCs w:val="22"/>
        </w:rPr>
        <w:t>”</w:t>
      </w:r>
      <w:r w:rsidR="00E53884">
        <w:rPr>
          <w:rFonts w:ascii="Times New Roman" w:hAnsi="Times New Roman" w:cs="Times New Roman"/>
          <w:sz w:val="22"/>
          <w:szCs w:val="22"/>
        </w:rPr>
        <w:t xml:space="preserve"> (Meehan, </w:t>
      </w:r>
      <w:r w:rsidR="00E53884" w:rsidRPr="00FA0D24">
        <w:rPr>
          <w:rFonts w:ascii="Times New Roman" w:hAnsi="Times New Roman" w:cs="Times New Roman"/>
          <w:strike/>
          <w:sz w:val="22"/>
          <w:szCs w:val="22"/>
        </w:rPr>
        <w:t>T.,</w:t>
      </w:r>
      <w:r w:rsidR="00E53884">
        <w:rPr>
          <w:rFonts w:ascii="Times New Roman" w:hAnsi="Times New Roman" w:cs="Times New Roman"/>
          <w:sz w:val="22"/>
          <w:szCs w:val="22"/>
        </w:rPr>
        <w:t xml:space="preserve"> 2015, p.2).</w:t>
      </w:r>
    </w:p>
    <w:p w14:paraId="509ABB6F" w14:textId="77777777" w:rsidR="00680E50" w:rsidRPr="00680E50" w:rsidRDefault="00680E50" w:rsidP="00680E50">
      <w:pPr>
        <w:pStyle w:val="NoSpacing"/>
        <w:spacing w:line="480" w:lineRule="auto"/>
        <w:rPr>
          <w:rFonts w:ascii="Times New Roman" w:hAnsi="Times New Roman" w:cs="Times New Roman"/>
          <w:b/>
          <w:sz w:val="22"/>
          <w:szCs w:val="22"/>
        </w:rPr>
      </w:pPr>
      <w:r w:rsidRPr="00680E50">
        <w:rPr>
          <w:rFonts w:ascii="Times New Roman" w:hAnsi="Times New Roman" w:cs="Times New Roman"/>
          <w:b/>
          <w:sz w:val="22"/>
          <w:szCs w:val="22"/>
        </w:rPr>
        <w:t>Describe</w:t>
      </w:r>
    </w:p>
    <w:p w14:paraId="5B156265" w14:textId="6272D1E8" w:rsidR="00BE315A" w:rsidRPr="00C91AD5" w:rsidRDefault="00D21FAF" w:rsidP="005B145E">
      <w:pPr>
        <w:pStyle w:val="NoSpacing"/>
        <w:spacing w:line="480" w:lineRule="auto"/>
        <w:ind w:firstLine="720"/>
        <w:rPr>
          <w:rFonts w:ascii="Times New Roman" w:hAnsi="Times New Roman" w:cs="Times New Roman"/>
          <w:sz w:val="22"/>
          <w:szCs w:val="22"/>
        </w:rPr>
      </w:pPr>
      <w:r w:rsidRPr="00C91AD5">
        <w:rPr>
          <w:rFonts w:ascii="Times New Roman" w:hAnsi="Times New Roman" w:cs="Times New Roman"/>
          <w:sz w:val="22"/>
          <w:szCs w:val="22"/>
        </w:rPr>
        <w:t xml:space="preserve">In the </w:t>
      </w:r>
      <w:proofErr w:type="spellStart"/>
      <w:r w:rsidRPr="00C91AD5">
        <w:rPr>
          <w:rFonts w:ascii="Times New Roman" w:hAnsi="Times New Roman" w:cs="Times New Roman"/>
          <w:sz w:val="22"/>
          <w:szCs w:val="22"/>
        </w:rPr>
        <w:t>metaparadigm</w:t>
      </w:r>
      <w:proofErr w:type="spellEnd"/>
      <w:r w:rsidRPr="00C91AD5">
        <w:rPr>
          <w:rFonts w:ascii="Times New Roman" w:hAnsi="Times New Roman" w:cs="Times New Roman"/>
          <w:sz w:val="22"/>
          <w:szCs w:val="22"/>
        </w:rPr>
        <w:t>, there is a direct parallel between the person and the body.  “The body is a unit of soul and flesh, or spirit and flesh.  The person is bodily, and as bodies we both perceive and understand</w:t>
      </w:r>
      <w:r w:rsidR="00FA0D24" w:rsidRPr="00525E04">
        <w:rPr>
          <w:rFonts w:ascii="Times New Roman" w:hAnsi="Times New Roman" w:cs="Times New Roman"/>
          <w:b/>
          <w:sz w:val="22"/>
          <w:szCs w:val="22"/>
        </w:rPr>
        <w:t>”</w:t>
      </w:r>
      <w:r w:rsidRPr="00C91AD5">
        <w:rPr>
          <w:rFonts w:ascii="Times New Roman" w:hAnsi="Times New Roman" w:cs="Times New Roman"/>
          <w:sz w:val="22"/>
          <w:szCs w:val="22"/>
        </w:rPr>
        <w:t xml:space="preserve"> (</w:t>
      </w:r>
      <w:proofErr w:type="spellStart"/>
      <w:r w:rsidRPr="00C91AD5">
        <w:rPr>
          <w:rFonts w:ascii="Times New Roman" w:hAnsi="Times New Roman" w:cs="Times New Roman"/>
          <w:sz w:val="22"/>
          <w:szCs w:val="22"/>
        </w:rPr>
        <w:t>Alsvag</w:t>
      </w:r>
      <w:proofErr w:type="spellEnd"/>
      <w:r w:rsidRPr="00C91AD5">
        <w:rPr>
          <w:rFonts w:ascii="Times New Roman" w:hAnsi="Times New Roman" w:cs="Times New Roman"/>
          <w:sz w:val="22"/>
          <w:szCs w:val="22"/>
        </w:rPr>
        <w:t>, 2014, p.157).  Health is the overall state of the individual and the environment is situational and correlated with the</w:t>
      </w:r>
      <w:r w:rsidR="00C91AD5">
        <w:rPr>
          <w:rFonts w:ascii="Times New Roman" w:hAnsi="Times New Roman" w:cs="Times New Roman"/>
          <w:sz w:val="22"/>
          <w:szCs w:val="22"/>
        </w:rPr>
        <w:t xml:space="preserve"> space one resides at the time.  </w:t>
      </w:r>
    </w:p>
    <w:p w14:paraId="5E6CAB0F" w14:textId="77777777" w:rsidR="00680E50" w:rsidRPr="00680E50" w:rsidRDefault="00680E50" w:rsidP="00680E50">
      <w:pPr>
        <w:pStyle w:val="NoSpacing"/>
        <w:spacing w:line="480" w:lineRule="auto"/>
        <w:rPr>
          <w:rFonts w:ascii="Times New Roman" w:hAnsi="Times New Roman" w:cs="Times New Roman"/>
          <w:b/>
          <w:sz w:val="22"/>
          <w:szCs w:val="22"/>
        </w:rPr>
      </w:pPr>
      <w:r w:rsidRPr="00680E50">
        <w:rPr>
          <w:rFonts w:ascii="Times New Roman" w:hAnsi="Times New Roman" w:cs="Times New Roman"/>
          <w:b/>
          <w:sz w:val="22"/>
          <w:szCs w:val="22"/>
        </w:rPr>
        <w:t>Explain</w:t>
      </w:r>
    </w:p>
    <w:p w14:paraId="09EB4DA5" w14:textId="5196C8B0" w:rsidR="00680E50" w:rsidRDefault="00D21FAF" w:rsidP="005B145E">
      <w:pPr>
        <w:pStyle w:val="NoSpacing"/>
        <w:spacing w:line="480" w:lineRule="auto"/>
        <w:ind w:firstLine="720"/>
        <w:rPr>
          <w:rFonts w:ascii="Times New Roman" w:hAnsi="Times New Roman" w:cs="Times New Roman"/>
          <w:sz w:val="22"/>
          <w:szCs w:val="22"/>
        </w:rPr>
      </w:pPr>
      <w:r w:rsidRPr="00C91AD5">
        <w:rPr>
          <w:rFonts w:ascii="Times New Roman" w:hAnsi="Times New Roman" w:cs="Times New Roman"/>
          <w:sz w:val="22"/>
          <w:szCs w:val="22"/>
        </w:rPr>
        <w:t xml:space="preserve">The </w:t>
      </w:r>
      <w:r w:rsidR="00C91AD5" w:rsidRPr="00C91AD5">
        <w:rPr>
          <w:rFonts w:ascii="Times New Roman" w:hAnsi="Times New Roman" w:cs="Times New Roman"/>
          <w:sz w:val="22"/>
          <w:szCs w:val="22"/>
        </w:rPr>
        <w:t xml:space="preserve">advanced practice nurse’s practice and philosophies are guided by the </w:t>
      </w:r>
      <w:proofErr w:type="spellStart"/>
      <w:r w:rsidR="00C91AD5" w:rsidRPr="00C91AD5">
        <w:rPr>
          <w:rFonts w:ascii="Times New Roman" w:hAnsi="Times New Roman" w:cs="Times New Roman"/>
          <w:sz w:val="22"/>
          <w:szCs w:val="22"/>
        </w:rPr>
        <w:t>metaparadigm</w:t>
      </w:r>
      <w:proofErr w:type="spellEnd"/>
      <w:r w:rsidR="00C91AD5" w:rsidRPr="00C91AD5">
        <w:rPr>
          <w:rFonts w:ascii="Times New Roman" w:hAnsi="Times New Roman" w:cs="Times New Roman"/>
          <w:sz w:val="22"/>
          <w:szCs w:val="22"/>
        </w:rPr>
        <w:t xml:space="preserve">, however additionally the focus is on continued education and research.  </w:t>
      </w:r>
      <w:r w:rsidR="00E53884">
        <w:rPr>
          <w:rFonts w:ascii="Times New Roman" w:hAnsi="Times New Roman" w:cs="Times New Roman"/>
          <w:sz w:val="22"/>
          <w:szCs w:val="22"/>
        </w:rPr>
        <w:t>According to Benner, “…five levels of nursing experience:  novice, advanced beginner, competent, proficient, and expert.  The levels reflect a movement from reliance on abstract principles to the use of past concrete experience</w:t>
      </w:r>
      <w:r w:rsidR="00FA0D24" w:rsidRPr="00443A76">
        <w:rPr>
          <w:rFonts w:ascii="Times New Roman" w:hAnsi="Times New Roman" w:cs="Times New Roman"/>
          <w:sz w:val="22"/>
          <w:szCs w:val="22"/>
        </w:rPr>
        <w:t>”</w:t>
      </w:r>
      <w:r w:rsidR="00E53884" w:rsidRPr="00443A76">
        <w:rPr>
          <w:rFonts w:ascii="Times New Roman" w:hAnsi="Times New Roman" w:cs="Times New Roman"/>
          <w:sz w:val="22"/>
          <w:szCs w:val="22"/>
        </w:rPr>
        <w:t xml:space="preserve"> </w:t>
      </w:r>
      <w:r w:rsidR="00E53884">
        <w:rPr>
          <w:rFonts w:ascii="Times New Roman" w:hAnsi="Times New Roman" w:cs="Times New Roman"/>
          <w:sz w:val="22"/>
          <w:szCs w:val="22"/>
        </w:rPr>
        <w:t>(Olin</w:t>
      </w:r>
      <w:r w:rsidR="00525E04">
        <w:rPr>
          <w:rFonts w:ascii="Times New Roman" w:hAnsi="Times New Roman" w:cs="Times New Roman"/>
          <w:sz w:val="22"/>
          <w:szCs w:val="22"/>
        </w:rPr>
        <w:t>, 2011</w:t>
      </w:r>
      <w:r w:rsidR="00E53884">
        <w:rPr>
          <w:rFonts w:ascii="Times New Roman" w:hAnsi="Times New Roman" w:cs="Times New Roman"/>
          <w:sz w:val="22"/>
          <w:szCs w:val="22"/>
        </w:rPr>
        <w:t xml:space="preserve">, p.2).  These stages are what shape the career path of a registered nurse.  </w:t>
      </w:r>
      <w:r w:rsidR="00C91AD5" w:rsidRPr="00C91AD5">
        <w:rPr>
          <w:rFonts w:ascii="Times New Roman" w:hAnsi="Times New Roman" w:cs="Times New Roman"/>
          <w:sz w:val="22"/>
          <w:szCs w:val="22"/>
        </w:rPr>
        <w:t xml:space="preserve">The organization </w:t>
      </w:r>
      <w:r w:rsidR="00E53884">
        <w:rPr>
          <w:rFonts w:ascii="Times New Roman" w:hAnsi="Times New Roman" w:cs="Times New Roman"/>
          <w:sz w:val="22"/>
          <w:szCs w:val="22"/>
        </w:rPr>
        <w:t xml:space="preserve">one works </w:t>
      </w:r>
      <w:r w:rsidR="00C91AD5" w:rsidRPr="00C91AD5">
        <w:rPr>
          <w:rFonts w:ascii="Times New Roman" w:hAnsi="Times New Roman" w:cs="Times New Roman"/>
          <w:sz w:val="22"/>
          <w:szCs w:val="22"/>
        </w:rPr>
        <w:t xml:space="preserve">drives and motivates nursing practice and should hold true to the values and practice concepts the nurse holds dear.  </w:t>
      </w:r>
    </w:p>
    <w:p w14:paraId="230E7BB3" w14:textId="77777777" w:rsidR="00680E50" w:rsidRDefault="00680E50" w:rsidP="00680E50">
      <w:pPr>
        <w:pStyle w:val="NoSpacing"/>
        <w:spacing w:line="480" w:lineRule="auto"/>
        <w:jc w:val="center"/>
        <w:rPr>
          <w:rFonts w:ascii="Times New Roman" w:hAnsi="Times New Roman" w:cs="Times New Roman"/>
          <w:sz w:val="22"/>
          <w:szCs w:val="22"/>
        </w:rPr>
      </w:pPr>
      <w:r w:rsidRPr="00680E50">
        <w:rPr>
          <w:rFonts w:ascii="Times New Roman" w:hAnsi="Times New Roman" w:cs="Times New Roman"/>
          <w:b/>
          <w:sz w:val="22"/>
          <w:szCs w:val="22"/>
        </w:rPr>
        <w:t>Current</w:t>
      </w:r>
      <w:r>
        <w:rPr>
          <w:rFonts w:ascii="Times New Roman" w:hAnsi="Times New Roman" w:cs="Times New Roman"/>
          <w:sz w:val="22"/>
          <w:szCs w:val="22"/>
        </w:rPr>
        <w:t xml:space="preserve"> </w:t>
      </w:r>
      <w:r w:rsidRPr="00680E50">
        <w:rPr>
          <w:rFonts w:ascii="Times New Roman" w:hAnsi="Times New Roman" w:cs="Times New Roman"/>
          <w:b/>
          <w:sz w:val="22"/>
          <w:szCs w:val="22"/>
        </w:rPr>
        <w:t>Practice</w:t>
      </w:r>
    </w:p>
    <w:p w14:paraId="7DAC43D0" w14:textId="77777777" w:rsidR="004F55B5" w:rsidRDefault="00C91AD5" w:rsidP="005B145E">
      <w:pPr>
        <w:pStyle w:val="NoSpacing"/>
        <w:spacing w:line="480" w:lineRule="auto"/>
        <w:ind w:firstLine="720"/>
        <w:rPr>
          <w:rFonts w:ascii="Times New Roman" w:hAnsi="Times New Roman" w:cs="Times New Roman"/>
          <w:sz w:val="22"/>
          <w:szCs w:val="22"/>
        </w:rPr>
      </w:pPr>
      <w:r w:rsidRPr="00C91AD5">
        <w:rPr>
          <w:rFonts w:ascii="Times New Roman" w:hAnsi="Times New Roman" w:cs="Times New Roman"/>
          <w:sz w:val="22"/>
          <w:szCs w:val="22"/>
        </w:rPr>
        <w:t>Advancem</w:t>
      </w:r>
      <w:r w:rsidR="00E53884">
        <w:rPr>
          <w:rFonts w:ascii="Times New Roman" w:hAnsi="Times New Roman" w:cs="Times New Roman"/>
          <w:sz w:val="22"/>
          <w:szCs w:val="22"/>
        </w:rPr>
        <w:t>ent opportunities for the nurse and their</w:t>
      </w:r>
      <w:r w:rsidRPr="00C91AD5">
        <w:rPr>
          <w:rFonts w:ascii="Times New Roman" w:hAnsi="Times New Roman" w:cs="Times New Roman"/>
          <w:sz w:val="22"/>
          <w:szCs w:val="22"/>
        </w:rPr>
        <w:t xml:space="preserve"> professional role, the business aspects related to the industry of healthcare and the structure of an organization, and the notion that we as nurses are </w:t>
      </w:r>
      <w:r w:rsidR="00E53884">
        <w:rPr>
          <w:rFonts w:ascii="Times New Roman" w:hAnsi="Times New Roman" w:cs="Times New Roman"/>
          <w:sz w:val="22"/>
          <w:szCs w:val="22"/>
        </w:rPr>
        <w:t>key stakeholders in decision-</w:t>
      </w:r>
      <w:r w:rsidRPr="00C91AD5">
        <w:rPr>
          <w:rFonts w:ascii="Times New Roman" w:hAnsi="Times New Roman" w:cs="Times New Roman"/>
          <w:sz w:val="22"/>
          <w:szCs w:val="22"/>
        </w:rPr>
        <w:t xml:space="preserve">making and guiding principles for our patients we serve are true philosophical associations that must be determined. </w:t>
      </w:r>
      <w:r w:rsidR="00680E50">
        <w:rPr>
          <w:rFonts w:ascii="Times New Roman" w:hAnsi="Times New Roman" w:cs="Times New Roman"/>
          <w:sz w:val="22"/>
          <w:szCs w:val="22"/>
        </w:rPr>
        <w:t xml:space="preserve"> I strive to incorporate the values of the organization I work for with my own values and practice beliefs.  My successes are based on my experiences, educational opportunities and growth, and risks that I have taken to further my career.  Being a leader is difficult, challenging, and yet fulfilling and rewarding. </w:t>
      </w:r>
    </w:p>
    <w:p w14:paraId="69EB8D71" w14:textId="77777777" w:rsidR="00525E04" w:rsidRDefault="00525E04" w:rsidP="00680E50">
      <w:pPr>
        <w:pStyle w:val="NoSpacing"/>
        <w:spacing w:line="480" w:lineRule="auto"/>
        <w:ind w:firstLine="720"/>
        <w:jc w:val="center"/>
        <w:rPr>
          <w:rFonts w:ascii="Times New Roman" w:hAnsi="Times New Roman" w:cs="Times New Roman"/>
          <w:b/>
          <w:sz w:val="22"/>
          <w:szCs w:val="22"/>
        </w:rPr>
      </w:pPr>
    </w:p>
    <w:p w14:paraId="0C9E11EE" w14:textId="77777777" w:rsidR="00525E04" w:rsidRDefault="00525E04" w:rsidP="00680E50">
      <w:pPr>
        <w:pStyle w:val="NoSpacing"/>
        <w:spacing w:line="480" w:lineRule="auto"/>
        <w:ind w:firstLine="720"/>
        <w:jc w:val="center"/>
        <w:rPr>
          <w:rFonts w:ascii="Times New Roman" w:hAnsi="Times New Roman" w:cs="Times New Roman"/>
          <w:b/>
          <w:sz w:val="22"/>
          <w:szCs w:val="22"/>
        </w:rPr>
      </w:pPr>
    </w:p>
    <w:p w14:paraId="27227DD3" w14:textId="77777777" w:rsidR="00525E04" w:rsidRDefault="00525E04" w:rsidP="00680E50">
      <w:pPr>
        <w:pStyle w:val="NoSpacing"/>
        <w:spacing w:line="480" w:lineRule="auto"/>
        <w:ind w:firstLine="720"/>
        <w:jc w:val="center"/>
        <w:rPr>
          <w:rFonts w:ascii="Times New Roman" w:hAnsi="Times New Roman" w:cs="Times New Roman"/>
          <w:b/>
          <w:sz w:val="22"/>
          <w:szCs w:val="22"/>
        </w:rPr>
      </w:pPr>
    </w:p>
    <w:p w14:paraId="54B26ED5" w14:textId="77777777" w:rsidR="00680E50" w:rsidRPr="00680E50" w:rsidRDefault="00680E50" w:rsidP="00680E50">
      <w:pPr>
        <w:pStyle w:val="NoSpacing"/>
        <w:spacing w:line="480" w:lineRule="auto"/>
        <w:ind w:firstLine="720"/>
        <w:jc w:val="center"/>
        <w:rPr>
          <w:rFonts w:ascii="Times New Roman" w:hAnsi="Times New Roman" w:cs="Times New Roman"/>
          <w:b/>
          <w:sz w:val="22"/>
          <w:szCs w:val="22"/>
        </w:rPr>
      </w:pPr>
      <w:r w:rsidRPr="00680E50">
        <w:rPr>
          <w:rFonts w:ascii="Times New Roman" w:hAnsi="Times New Roman" w:cs="Times New Roman"/>
          <w:b/>
          <w:sz w:val="22"/>
          <w:szCs w:val="22"/>
        </w:rPr>
        <w:t>Diagram</w:t>
      </w:r>
    </w:p>
    <w:p w14:paraId="5C52CD59" w14:textId="77777777" w:rsidR="00680E50" w:rsidRDefault="00680E50" w:rsidP="005B145E">
      <w:pPr>
        <w:pStyle w:val="NoSpacing"/>
        <w:spacing w:line="480" w:lineRule="auto"/>
        <w:ind w:firstLine="720"/>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136CA69" wp14:editId="5E001F52">
            <wp:extent cx="5486400" cy="320040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59FD61" w14:textId="77777777" w:rsidR="00680E50" w:rsidRDefault="00680E50" w:rsidP="00525E04">
      <w:pPr>
        <w:pStyle w:val="NoSpacing"/>
        <w:spacing w:line="480" w:lineRule="auto"/>
        <w:rPr>
          <w:rFonts w:ascii="Times New Roman" w:hAnsi="Times New Roman" w:cs="Times New Roman"/>
          <w:sz w:val="22"/>
          <w:szCs w:val="22"/>
        </w:rPr>
      </w:pPr>
    </w:p>
    <w:p w14:paraId="535A74D6" w14:textId="77777777" w:rsidR="00680E50" w:rsidRDefault="00680E50" w:rsidP="005B145E">
      <w:pPr>
        <w:pStyle w:val="NoSpacing"/>
        <w:spacing w:line="480" w:lineRule="auto"/>
        <w:ind w:firstLine="720"/>
        <w:rPr>
          <w:rFonts w:ascii="Times New Roman" w:hAnsi="Times New Roman" w:cs="Times New Roman"/>
          <w:sz w:val="22"/>
          <w:szCs w:val="22"/>
        </w:rPr>
      </w:pPr>
    </w:p>
    <w:p w14:paraId="504126A9" w14:textId="0FE8800A" w:rsidR="00680E50" w:rsidRPr="00680E50" w:rsidRDefault="00525E04" w:rsidP="00680E50">
      <w:pPr>
        <w:pStyle w:val="NoSpacing"/>
        <w:spacing w:line="480" w:lineRule="auto"/>
        <w:ind w:firstLine="720"/>
        <w:jc w:val="center"/>
        <w:rPr>
          <w:rFonts w:ascii="Times New Roman" w:hAnsi="Times New Roman" w:cs="Times New Roman"/>
          <w:b/>
          <w:sz w:val="22"/>
          <w:szCs w:val="22"/>
        </w:rPr>
      </w:pPr>
      <w:r>
        <w:rPr>
          <w:rFonts w:ascii="Times New Roman" w:hAnsi="Times New Roman" w:cs="Times New Roman"/>
          <w:b/>
          <w:sz w:val="22"/>
          <w:szCs w:val="22"/>
        </w:rPr>
        <w:t>Conclusion</w:t>
      </w:r>
    </w:p>
    <w:p w14:paraId="7141E17D" w14:textId="56F9CE98" w:rsidR="00525E04" w:rsidRDefault="00E53884" w:rsidP="009130CF">
      <w:pPr>
        <w:pStyle w:val="NoSpacing"/>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“It is philosophy underlying our practice that brings </w:t>
      </w:r>
      <w:r w:rsidR="00FA0D24">
        <w:rPr>
          <w:rFonts w:ascii="Times New Roman" w:hAnsi="Times New Roman" w:cs="Times New Roman"/>
          <w:sz w:val="22"/>
          <w:szCs w:val="22"/>
        </w:rPr>
        <w:t>to life our desire to be nurses</w:t>
      </w:r>
      <w:r w:rsidR="00FA0D24" w:rsidRPr="00525E04">
        <w:rPr>
          <w:rFonts w:ascii="Times New Roman" w:hAnsi="Times New Roman" w:cs="Times New Roman"/>
          <w:b/>
          <w:sz w:val="22"/>
          <w:szCs w:val="22"/>
        </w:rPr>
        <w:t xml:space="preserve">” </w:t>
      </w:r>
      <w:r>
        <w:rPr>
          <w:rFonts w:ascii="Times New Roman" w:hAnsi="Times New Roman" w:cs="Times New Roman"/>
          <w:sz w:val="22"/>
          <w:szCs w:val="22"/>
        </w:rPr>
        <w:t xml:space="preserve">(Meehan, 2015, p. 1).  </w:t>
      </w:r>
      <w:r w:rsidR="000901E7">
        <w:rPr>
          <w:rFonts w:ascii="Times New Roman" w:hAnsi="Times New Roman" w:cs="Times New Roman"/>
          <w:sz w:val="22"/>
          <w:szCs w:val="22"/>
        </w:rPr>
        <w:t>The key driver for my nursing practice is the patient and this is my focus and guiding principle.  Caring for them, helping them, keeping them safe, and supporting them and their family while maintaining my own professional boundaries, ethics, and morals are crucial to my practice.  My organization and team that I work with every day hold me to values and standards of practice that are always expanding and changing.  Focus on always doing the right thing for the patient is imperative and the future of nursing will forever expand and grow as long as the patient remains the focus</w:t>
      </w:r>
    </w:p>
    <w:p w14:paraId="07747073" w14:textId="77777777" w:rsidR="00525E04" w:rsidRPr="00C91AD5" w:rsidRDefault="00525E04" w:rsidP="000901E7">
      <w:pPr>
        <w:pStyle w:val="NoSpacing"/>
        <w:spacing w:line="480" w:lineRule="auto"/>
        <w:rPr>
          <w:rFonts w:ascii="Times New Roman" w:hAnsi="Times New Roman" w:cs="Times New Roman"/>
          <w:sz w:val="22"/>
          <w:szCs w:val="22"/>
        </w:rPr>
      </w:pPr>
    </w:p>
    <w:p w14:paraId="073E700B" w14:textId="77777777" w:rsidR="0057198C" w:rsidRDefault="003974A9" w:rsidP="00F60E78">
      <w:pPr>
        <w:pStyle w:val="NoSpacing"/>
        <w:spacing w:line="480" w:lineRule="auto"/>
        <w:jc w:val="center"/>
        <w:rPr>
          <w:rFonts w:ascii="Times New Roman" w:hAnsi="Times New Roman" w:cs="Times New Roman"/>
          <w:sz w:val="22"/>
          <w:szCs w:val="22"/>
        </w:rPr>
      </w:pPr>
      <w:r w:rsidRPr="00C91AD5">
        <w:rPr>
          <w:rFonts w:ascii="Times New Roman" w:hAnsi="Times New Roman" w:cs="Times New Roman"/>
          <w:sz w:val="22"/>
          <w:szCs w:val="22"/>
        </w:rPr>
        <w:t>References</w:t>
      </w:r>
    </w:p>
    <w:p w14:paraId="015CF7DE" w14:textId="2B83E5BA" w:rsidR="00644B95" w:rsidRPr="00525E04" w:rsidRDefault="00644B95" w:rsidP="00644B95">
      <w:pPr>
        <w:pStyle w:val="NoSpacing"/>
        <w:spacing w:line="480" w:lineRule="auto"/>
        <w:rPr>
          <w:rFonts w:ascii="Times New Roman" w:hAnsi="Times New Roman" w:cs="Times New Roman"/>
          <w:i/>
          <w:sz w:val="22"/>
          <w:szCs w:val="22"/>
        </w:rPr>
      </w:pPr>
      <w:proofErr w:type="spellStart"/>
      <w:r>
        <w:rPr>
          <w:rFonts w:ascii="Times New Roman" w:hAnsi="Times New Roman" w:cs="Times New Roman"/>
          <w:sz w:val="22"/>
          <w:szCs w:val="22"/>
        </w:rPr>
        <w:t>Alvsvag</w:t>
      </w:r>
      <w:proofErr w:type="spellEnd"/>
      <w:r>
        <w:rPr>
          <w:rFonts w:ascii="Times New Roman" w:hAnsi="Times New Roman" w:cs="Times New Roman"/>
          <w:sz w:val="22"/>
          <w:szCs w:val="22"/>
        </w:rPr>
        <w:t xml:space="preserve">, H.  (2014).  Philosophy of caring.  In M. </w:t>
      </w:r>
      <w:proofErr w:type="spellStart"/>
      <w:r>
        <w:rPr>
          <w:rFonts w:ascii="Times New Roman" w:hAnsi="Times New Roman" w:cs="Times New Roman"/>
          <w:sz w:val="22"/>
          <w:szCs w:val="22"/>
        </w:rPr>
        <w:t>Alligood</w:t>
      </w:r>
      <w:proofErr w:type="spellEnd"/>
      <w:r>
        <w:rPr>
          <w:rFonts w:ascii="Times New Roman" w:hAnsi="Times New Roman" w:cs="Times New Roman"/>
          <w:sz w:val="22"/>
          <w:szCs w:val="22"/>
        </w:rPr>
        <w:t xml:space="preserve"> (Ed.), </w:t>
      </w:r>
      <w:r w:rsidRPr="00525E04">
        <w:rPr>
          <w:rFonts w:ascii="Times New Roman" w:hAnsi="Times New Roman" w:cs="Times New Roman"/>
          <w:i/>
          <w:sz w:val="22"/>
          <w:szCs w:val="22"/>
        </w:rPr>
        <w:t xml:space="preserve">Nursing </w:t>
      </w:r>
      <w:r w:rsidR="00525E04">
        <w:rPr>
          <w:rFonts w:ascii="Times New Roman" w:hAnsi="Times New Roman" w:cs="Times New Roman"/>
          <w:i/>
          <w:sz w:val="22"/>
          <w:szCs w:val="22"/>
        </w:rPr>
        <w:t>t</w:t>
      </w:r>
      <w:r w:rsidRPr="00525E04">
        <w:rPr>
          <w:rFonts w:ascii="Times New Roman" w:hAnsi="Times New Roman" w:cs="Times New Roman"/>
          <w:i/>
          <w:sz w:val="22"/>
          <w:szCs w:val="22"/>
        </w:rPr>
        <w:t xml:space="preserve">heorists and </w:t>
      </w:r>
      <w:r w:rsidR="00525E04">
        <w:rPr>
          <w:rFonts w:ascii="Times New Roman" w:hAnsi="Times New Roman" w:cs="Times New Roman"/>
          <w:i/>
          <w:sz w:val="22"/>
          <w:szCs w:val="22"/>
        </w:rPr>
        <w:t>t</w:t>
      </w:r>
      <w:r w:rsidRPr="00525E04">
        <w:rPr>
          <w:rFonts w:ascii="Times New Roman" w:hAnsi="Times New Roman" w:cs="Times New Roman"/>
          <w:i/>
          <w:sz w:val="22"/>
          <w:szCs w:val="22"/>
        </w:rPr>
        <w:t xml:space="preserve">heir </w:t>
      </w:r>
    </w:p>
    <w:p w14:paraId="669DB705" w14:textId="68262506" w:rsidR="00644B95" w:rsidRDefault="00525E04" w:rsidP="00644B95">
      <w:pPr>
        <w:pStyle w:val="NoSpacing"/>
        <w:spacing w:line="480" w:lineRule="auto"/>
        <w:ind w:firstLine="720"/>
        <w:rPr>
          <w:rFonts w:ascii="Times New Roman" w:hAnsi="Times New Roman" w:cs="Times New Roman"/>
          <w:sz w:val="22"/>
          <w:szCs w:val="22"/>
        </w:rPr>
      </w:pPr>
      <w:proofErr w:type="gramStart"/>
      <w:r>
        <w:rPr>
          <w:rFonts w:ascii="Times New Roman" w:hAnsi="Times New Roman" w:cs="Times New Roman"/>
          <w:i/>
          <w:sz w:val="22"/>
          <w:szCs w:val="22"/>
        </w:rPr>
        <w:t>w</w:t>
      </w:r>
      <w:r w:rsidR="00644B95" w:rsidRPr="00525E04">
        <w:rPr>
          <w:rFonts w:ascii="Times New Roman" w:hAnsi="Times New Roman" w:cs="Times New Roman"/>
          <w:i/>
          <w:sz w:val="22"/>
          <w:szCs w:val="22"/>
        </w:rPr>
        <w:t>ork</w:t>
      </w:r>
      <w:proofErr w:type="gramEnd"/>
      <w:r w:rsidR="00644B95" w:rsidRPr="00525E04">
        <w:rPr>
          <w:rFonts w:ascii="Times New Roman" w:hAnsi="Times New Roman" w:cs="Times New Roman"/>
          <w:i/>
          <w:sz w:val="22"/>
          <w:szCs w:val="22"/>
        </w:rPr>
        <w:t xml:space="preserve"> </w:t>
      </w:r>
      <w:r w:rsidR="00644B95" w:rsidRPr="00FA0D24">
        <w:rPr>
          <w:rFonts w:ascii="Times New Roman" w:hAnsi="Times New Roman" w:cs="Times New Roman"/>
          <w:strike/>
          <w:sz w:val="22"/>
          <w:szCs w:val="22"/>
        </w:rPr>
        <w:t>(</w:t>
      </w:r>
      <w:r w:rsidR="00644B95">
        <w:rPr>
          <w:rFonts w:ascii="Times New Roman" w:hAnsi="Times New Roman" w:cs="Times New Roman"/>
          <w:sz w:val="22"/>
          <w:szCs w:val="22"/>
        </w:rPr>
        <w:t xml:space="preserve">pp.147-170). </w:t>
      </w:r>
    </w:p>
    <w:p w14:paraId="4B831D93" w14:textId="77777777" w:rsidR="00644B95" w:rsidRDefault="00644B95" w:rsidP="0055676F">
      <w:pPr>
        <w:pStyle w:val="NoSpacing"/>
        <w:spacing w:line="480" w:lineRule="auto"/>
        <w:rPr>
          <w:rFonts w:ascii="Times New Roman" w:hAnsi="Times New Roman" w:cs="Times New Roman"/>
          <w:sz w:val="22"/>
          <w:szCs w:val="22"/>
        </w:rPr>
      </w:pPr>
      <w:proofErr w:type="gramStart"/>
      <w:r>
        <w:rPr>
          <w:rFonts w:ascii="Times New Roman" w:hAnsi="Times New Roman" w:cs="Times New Roman"/>
          <w:sz w:val="22"/>
          <w:szCs w:val="22"/>
        </w:rPr>
        <w:t xml:space="preserve">Carroll, K., Yancey, N., </w:t>
      </w:r>
      <w:proofErr w:type="spellStart"/>
      <w:r>
        <w:rPr>
          <w:rFonts w:ascii="Times New Roman" w:hAnsi="Times New Roman" w:cs="Times New Roman"/>
          <w:sz w:val="22"/>
          <w:szCs w:val="22"/>
        </w:rPr>
        <w:t>Doucet</w:t>
      </w:r>
      <w:proofErr w:type="spellEnd"/>
      <w:r>
        <w:rPr>
          <w:rFonts w:ascii="Times New Roman" w:hAnsi="Times New Roman" w:cs="Times New Roman"/>
          <w:sz w:val="22"/>
          <w:szCs w:val="22"/>
        </w:rPr>
        <w:t xml:space="preserve">, T., Morrow, M., Wang, C., and </w:t>
      </w:r>
      <w:proofErr w:type="spellStart"/>
      <w:r>
        <w:rPr>
          <w:rFonts w:ascii="Times New Roman" w:hAnsi="Times New Roman" w:cs="Times New Roman"/>
          <w:sz w:val="22"/>
          <w:szCs w:val="22"/>
        </w:rPr>
        <w:t>Karnick</w:t>
      </w:r>
      <w:proofErr w:type="spellEnd"/>
      <w:r>
        <w:rPr>
          <w:rFonts w:ascii="Times New Roman" w:hAnsi="Times New Roman" w:cs="Times New Roman"/>
          <w:sz w:val="22"/>
          <w:szCs w:val="22"/>
        </w:rPr>
        <w:t>, K. (2008).</w:t>
      </w:r>
      <w:proofErr w:type="gramEnd"/>
      <w:r>
        <w:rPr>
          <w:rFonts w:ascii="Times New Roman" w:hAnsi="Times New Roman" w:cs="Times New Roman"/>
          <w:sz w:val="22"/>
          <w:szCs w:val="22"/>
        </w:rPr>
        <w:t xml:space="preserve">  Paradoxical </w:t>
      </w:r>
    </w:p>
    <w:p w14:paraId="00125EC8" w14:textId="77777777" w:rsidR="00644B95" w:rsidRDefault="00644B95" w:rsidP="00644B95">
      <w:pPr>
        <w:pStyle w:val="NoSpacing"/>
        <w:spacing w:line="480" w:lineRule="auto"/>
        <w:ind w:left="720"/>
        <w:rPr>
          <w:rFonts w:ascii="Times New Roman" w:hAnsi="Times New Roman" w:cs="Times New Roman"/>
          <w:sz w:val="22"/>
          <w:szCs w:val="22"/>
        </w:rPr>
      </w:pPr>
      <w:r>
        <w:rPr>
          <w:rFonts w:ascii="Times New Roman" w:hAnsi="Times New Roman" w:cs="Times New Roman"/>
          <w:sz w:val="22"/>
          <w:szCs w:val="22"/>
        </w:rPr>
        <w:t xml:space="preserve">Rhythms:  Preserving through a difficult time in Tuesdays with </w:t>
      </w:r>
      <w:proofErr w:type="spellStart"/>
      <w:r>
        <w:rPr>
          <w:rFonts w:ascii="Times New Roman" w:hAnsi="Times New Roman" w:cs="Times New Roman"/>
          <w:sz w:val="22"/>
          <w:szCs w:val="22"/>
        </w:rPr>
        <w:t>Morrie</w:t>
      </w:r>
      <w:proofErr w:type="spellEnd"/>
      <w:r>
        <w:rPr>
          <w:rFonts w:ascii="Times New Roman" w:hAnsi="Times New Roman" w:cs="Times New Roman"/>
          <w:sz w:val="22"/>
          <w:szCs w:val="22"/>
        </w:rPr>
        <w:t xml:space="preserve">.  </w:t>
      </w:r>
      <w:r w:rsidRPr="00644B95">
        <w:rPr>
          <w:rFonts w:ascii="Times New Roman" w:hAnsi="Times New Roman" w:cs="Times New Roman"/>
          <w:i/>
          <w:sz w:val="22"/>
          <w:szCs w:val="22"/>
        </w:rPr>
        <w:t>The Illuminations File</w:t>
      </w:r>
      <w:r>
        <w:rPr>
          <w:rFonts w:ascii="Times New Roman" w:hAnsi="Times New Roman" w:cs="Times New Roman"/>
          <w:sz w:val="22"/>
          <w:szCs w:val="22"/>
        </w:rPr>
        <w:t xml:space="preserve">, 17(2), p. 6.    </w:t>
      </w:r>
    </w:p>
    <w:p w14:paraId="5BCAD1FB" w14:textId="77777777" w:rsidR="00644B95" w:rsidRPr="00644B95" w:rsidRDefault="0055676F" w:rsidP="0055676F">
      <w:pPr>
        <w:pStyle w:val="NoSpacing"/>
        <w:spacing w:line="480" w:lineRule="auto"/>
        <w:rPr>
          <w:rFonts w:ascii="Times New Roman" w:hAnsi="Times New Roman" w:cs="Times New Roman"/>
          <w:i/>
          <w:sz w:val="22"/>
          <w:szCs w:val="22"/>
        </w:rPr>
      </w:pPr>
      <w:r>
        <w:rPr>
          <w:rFonts w:ascii="Times New Roman" w:hAnsi="Times New Roman" w:cs="Times New Roman"/>
          <w:sz w:val="22"/>
          <w:szCs w:val="22"/>
        </w:rPr>
        <w:t xml:space="preserve">Meehan, T.  (2015).  Careful nursing:  philosophy &amp; professional practice model.  </w:t>
      </w:r>
      <w:r w:rsidR="00644B95" w:rsidRPr="00644B95">
        <w:rPr>
          <w:rFonts w:ascii="Times New Roman" w:hAnsi="Times New Roman" w:cs="Times New Roman"/>
          <w:i/>
          <w:sz w:val="22"/>
          <w:szCs w:val="22"/>
        </w:rPr>
        <w:t xml:space="preserve">Careful </w:t>
      </w:r>
    </w:p>
    <w:p w14:paraId="0EE67449" w14:textId="77777777" w:rsidR="0055676F" w:rsidRPr="00C91AD5" w:rsidRDefault="00644B95" w:rsidP="00644B95">
      <w:pPr>
        <w:pStyle w:val="NoSpacing"/>
        <w:spacing w:line="480" w:lineRule="auto"/>
        <w:ind w:firstLine="720"/>
        <w:rPr>
          <w:rFonts w:ascii="Times New Roman" w:hAnsi="Times New Roman" w:cs="Times New Roman"/>
          <w:sz w:val="22"/>
          <w:szCs w:val="22"/>
        </w:rPr>
      </w:pPr>
      <w:r w:rsidRPr="00644B95">
        <w:rPr>
          <w:rFonts w:ascii="Times New Roman" w:hAnsi="Times New Roman" w:cs="Times New Roman"/>
          <w:i/>
          <w:sz w:val="22"/>
          <w:szCs w:val="22"/>
        </w:rPr>
        <w:t>Nursing</w:t>
      </w:r>
      <w:r>
        <w:rPr>
          <w:rFonts w:ascii="Times New Roman" w:hAnsi="Times New Roman" w:cs="Times New Roman"/>
          <w:sz w:val="22"/>
          <w:szCs w:val="22"/>
        </w:rPr>
        <w:t xml:space="preserve">, pp. 1-13.  Retrieved from </w:t>
      </w:r>
      <w:r w:rsidRPr="00644B95">
        <w:rPr>
          <w:rFonts w:ascii="Times New Roman" w:hAnsi="Times New Roman" w:cs="Times New Roman"/>
          <w:color w:val="3366FF"/>
          <w:sz w:val="22"/>
          <w:szCs w:val="22"/>
        </w:rPr>
        <w:t>http://www.carefulnursing.ie/go/overview/philosophy.</w:t>
      </w:r>
    </w:p>
    <w:p w14:paraId="3A07DD6D" w14:textId="77777777" w:rsidR="0055676F" w:rsidRDefault="0055676F" w:rsidP="0055676F">
      <w:pPr>
        <w:pStyle w:val="NoSpacing"/>
        <w:spacing w:line="480" w:lineRule="auto"/>
        <w:rPr>
          <w:rFonts w:ascii="Times New Roman" w:hAnsi="Times New Roman" w:cs="Times New Roman"/>
          <w:sz w:val="22"/>
          <w:szCs w:val="22"/>
        </w:rPr>
      </w:pPr>
      <w:r>
        <w:rPr>
          <w:rFonts w:ascii="Times New Roman" w:hAnsi="Times New Roman" w:cs="Times New Roman"/>
          <w:sz w:val="22"/>
          <w:szCs w:val="22"/>
        </w:rPr>
        <w:t>Olin, J.  (2011)</w:t>
      </w:r>
      <w:proofErr w:type="gramStart"/>
      <w:r>
        <w:rPr>
          <w:rFonts w:ascii="Times New Roman" w:hAnsi="Times New Roman" w:cs="Times New Roman"/>
          <w:sz w:val="22"/>
          <w:szCs w:val="22"/>
        </w:rPr>
        <w:t>.  7 Nursing theories to practice by.</w:t>
      </w:r>
      <w:proofErr w:type="gramEnd"/>
      <w:r>
        <w:rPr>
          <w:rFonts w:ascii="Times New Roman" w:hAnsi="Times New Roman" w:cs="Times New Roman"/>
          <w:sz w:val="22"/>
          <w:szCs w:val="22"/>
        </w:rPr>
        <w:t xml:space="preserve">  </w:t>
      </w:r>
      <w:r w:rsidRPr="0055676F">
        <w:rPr>
          <w:rFonts w:ascii="Times New Roman" w:hAnsi="Times New Roman" w:cs="Times New Roman"/>
          <w:i/>
          <w:sz w:val="22"/>
          <w:szCs w:val="22"/>
        </w:rPr>
        <w:t>Notes from the Nurses’ Station</w:t>
      </w:r>
      <w:r>
        <w:rPr>
          <w:rFonts w:ascii="Times New Roman" w:hAnsi="Times New Roman" w:cs="Times New Roman"/>
          <w:sz w:val="22"/>
          <w:szCs w:val="22"/>
        </w:rPr>
        <w:t xml:space="preserve">, pp. 1-3.  </w:t>
      </w:r>
    </w:p>
    <w:p w14:paraId="5AC66E52" w14:textId="77777777" w:rsidR="00066581" w:rsidRDefault="0055676F" w:rsidP="0055676F">
      <w:pPr>
        <w:pStyle w:val="NoSpacing"/>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Retrieved from </w:t>
      </w:r>
      <w:r w:rsidRPr="0055676F">
        <w:rPr>
          <w:rFonts w:ascii="Times New Roman" w:hAnsi="Times New Roman" w:cs="Times New Roman"/>
          <w:color w:val="3366FF"/>
          <w:sz w:val="22"/>
          <w:szCs w:val="22"/>
        </w:rPr>
        <w:t>http://www.rncentral.com/blog/2011/7-nursing-theories-to-practice-by</w:t>
      </w:r>
      <w:r>
        <w:rPr>
          <w:rFonts w:ascii="Times New Roman" w:hAnsi="Times New Roman" w:cs="Times New Roman"/>
          <w:sz w:val="22"/>
          <w:szCs w:val="22"/>
        </w:rPr>
        <w:t xml:space="preserve">. </w:t>
      </w:r>
    </w:p>
    <w:p w14:paraId="098323D2" w14:textId="77777777" w:rsidR="0055676F" w:rsidRPr="00C91AD5" w:rsidRDefault="0055676F" w:rsidP="008673D1">
      <w:pPr>
        <w:pStyle w:val="NoSpacing"/>
        <w:spacing w:line="480" w:lineRule="auto"/>
        <w:rPr>
          <w:rFonts w:ascii="Times New Roman" w:hAnsi="Times New Roman" w:cs="Times New Roman"/>
          <w:sz w:val="22"/>
          <w:szCs w:val="22"/>
        </w:rPr>
      </w:pPr>
    </w:p>
    <w:p w14:paraId="0701F593" w14:textId="77777777" w:rsidR="0057198C" w:rsidRPr="00F45298" w:rsidRDefault="0057198C" w:rsidP="00F45298">
      <w:pPr>
        <w:pStyle w:val="NoSpacing"/>
        <w:spacing w:line="480" w:lineRule="auto"/>
        <w:ind w:firstLine="720"/>
        <w:rPr>
          <w:rFonts w:ascii="Times New Roman" w:hAnsi="Times New Roman" w:cs="Times New Roman"/>
          <w:color w:val="3366FF"/>
          <w:u w:val="single"/>
        </w:rPr>
      </w:pPr>
    </w:p>
    <w:sectPr w:rsidR="0057198C" w:rsidRPr="00F45298" w:rsidSect="00F34DE5">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FEF86" w14:textId="77777777" w:rsidR="0094560C" w:rsidRDefault="0094560C" w:rsidP="0083451A">
      <w:r>
        <w:separator/>
      </w:r>
    </w:p>
  </w:endnote>
  <w:endnote w:type="continuationSeparator" w:id="0">
    <w:p w14:paraId="3085F6BE" w14:textId="77777777" w:rsidR="0094560C" w:rsidRDefault="0094560C" w:rsidP="0083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B0019" w14:textId="77777777" w:rsidR="00644B95" w:rsidRDefault="00644B95" w:rsidP="00834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FB085" w14:textId="77777777" w:rsidR="00644B95" w:rsidRDefault="00644B95" w:rsidP="008345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FBBB" w14:textId="77777777" w:rsidR="00644B95" w:rsidRDefault="00644B95" w:rsidP="008345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3BF2B" w14:textId="77777777" w:rsidR="0094560C" w:rsidRDefault="0094560C" w:rsidP="0083451A">
      <w:r>
        <w:separator/>
      </w:r>
    </w:p>
  </w:footnote>
  <w:footnote w:type="continuationSeparator" w:id="0">
    <w:p w14:paraId="3533D085" w14:textId="77777777" w:rsidR="0094560C" w:rsidRDefault="0094560C" w:rsidP="008345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1792" w14:textId="3919611E" w:rsidR="00352E0C" w:rsidRDefault="009130CF">
    <w:pPr>
      <w:pStyle w:val="Header"/>
    </w:pPr>
    <w:r>
      <w:ptab w:relativeTo="margin" w:alignment="right" w:leader="none"/>
    </w:r>
    <w:r>
      <w:fldChar w:fldCharType="begin"/>
    </w:r>
    <w:r>
      <w:instrText xml:space="preserve"> PAGE   \* MERGEFORMAT </w:instrText>
    </w:r>
    <w:r>
      <w:fldChar w:fldCharType="separate"/>
    </w:r>
    <w:r w:rsidR="00C964D4">
      <w:rPr>
        <w:noProof/>
      </w:rPr>
      <w:t>2</w:t>
    </w:r>
    <w:r>
      <w:fldChar w:fldCharType="end"/>
    </w:r>
    <w:r>
      <w:ptab w:relativeTo="margin" w:alignment="right" w:leader="none"/>
    </w:r>
    <w:r w:rsidR="00352E0C">
      <w:t>Running head: My Personal Philosophy Related to Advanced Practice Nursing</w:t>
    </w:r>
  </w:p>
  <w:p w14:paraId="719AC814" w14:textId="46E693FC" w:rsidR="00644B95" w:rsidRPr="0083451A" w:rsidRDefault="00644B9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0C"/>
    <w:rsid w:val="00066581"/>
    <w:rsid w:val="000750A5"/>
    <w:rsid w:val="000901E7"/>
    <w:rsid w:val="000B4A2B"/>
    <w:rsid w:val="000F556D"/>
    <w:rsid w:val="00113977"/>
    <w:rsid w:val="001326C1"/>
    <w:rsid w:val="00132991"/>
    <w:rsid w:val="001A4591"/>
    <w:rsid w:val="00223AAE"/>
    <w:rsid w:val="00270673"/>
    <w:rsid w:val="002A4D11"/>
    <w:rsid w:val="002D2AFA"/>
    <w:rsid w:val="002D31AC"/>
    <w:rsid w:val="002E3AAE"/>
    <w:rsid w:val="002E46E4"/>
    <w:rsid w:val="00304CA9"/>
    <w:rsid w:val="00352E0C"/>
    <w:rsid w:val="003974A9"/>
    <w:rsid w:val="003C0A81"/>
    <w:rsid w:val="003C0C28"/>
    <w:rsid w:val="00412282"/>
    <w:rsid w:val="00443A76"/>
    <w:rsid w:val="004B6EB6"/>
    <w:rsid w:val="004E1837"/>
    <w:rsid w:val="004F55B5"/>
    <w:rsid w:val="00501AA7"/>
    <w:rsid w:val="00525E04"/>
    <w:rsid w:val="00544FA2"/>
    <w:rsid w:val="0055575B"/>
    <w:rsid w:val="0055676F"/>
    <w:rsid w:val="0057198C"/>
    <w:rsid w:val="00585E63"/>
    <w:rsid w:val="00586A2A"/>
    <w:rsid w:val="0059573A"/>
    <w:rsid w:val="005B145E"/>
    <w:rsid w:val="005C063C"/>
    <w:rsid w:val="00641077"/>
    <w:rsid w:val="0064366C"/>
    <w:rsid w:val="00644B95"/>
    <w:rsid w:val="00680E50"/>
    <w:rsid w:val="00691DC4"/>
    <w:rsid w:val="006A2C61"/>
    <w:rsid w:val="006A6BE1"/>
    <w:rsid w:val="006E0FFF"/>
    <w:rsid w:val="006E38E5"/>
    <w:rsid w:val="00725CD7"/>
    <w:rsid w:val="007A1611"/>
    <w:rsid w:val="007B0E2F"/>
    <w:rsid w:val="007B1209"/>
    <w:rsid w:val="007B4C16"/>
    <w:rsid w:val="007C11FC"/>
    <w:rsid w:val="007D21E0"/>
    <w:rsid w:val="007F10A1"/>
    <w:rsid w:val="0082051D"/>
    <w:rsid w:val="0083451A"/>
    <w:rsid w:val="00861C24"/>
    <w:rsid w:val="008673D1"/>
    <w:rsid w:val="008B010C"/>
    <w:rsid w:val="009130CF"/>
    <w:rsid w:val="0094560C"/>
    <w:rsid w:val="0095305C"/>
    <w:rsid w:val="009B37AE"/>
    <w:rsid w:val="009B411C"/>
    <w:rsid w:val="009C59C0"/>
    <w:rsid w:val="00A17C4C"/>
    <w:rsid w:val="00AC6241"/>
    <w:rsid w:val="00B61934"/>
    <w:rsid w:val="00B6658C"/>
    <w:rsid w:val="00B72B6B"/>
    <w:rsid w:val="00BE315A"/>
    <w:rsid w:val="00C56524"/>
    <w:rsid w:val="00C91AD5"/>
    <w:rsid w:val="00C964D4"/>
    <w:rsid w:val="00CE7822"/>
    <w:rsid w:val="00D21FAF"/>
    <w:rsid w:val="00D53226"/>
    <w:rsid w:val="00DA41D9"/>
    <w:rsid w:val="00E407C1"/>
    <w:rsid w:val="00E53884"/>
    <w:rsid w:val="00E6755A"/>
    <w:rsid w:val="00EF2AA3"/>
    <w:rsid w:val="00EF5562"/>
    <w:rsid w:val="00F153F4"/>
    <w:rsid w:val="00F342BD"/>
    <w:rsid w:val="00F34DE5"/>
    <w:rsid w:val="00F45298"/>
    <w:rsid w:val="00F60E78"/>
    <w:rsid w:val="00F91250"/>
    <w:rsid w:val="00FA0D24"/>
    <w:rsid w:val="00FB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3BB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0C"/>
  </w:style>
  <w:style w:type="paragraph" w:styleId="Header">
    <w:name w:val="header"/>
    <w:basedOn w:val="Normal"/>
    <w:link w:val="HeaderChar"/>
    <w:uiPriority w:val="99"/>
    <w:unhideWhenUsed/>
    <w:rsid w:val="0083451A"/>
    <w:pPr>
      <w:tabs>
        <w:tab w:val="center" w:pos="4320"/>
        <w:tab w:val="right" w:pos="8640"/>
      </w:tabs>
    </w:pPr>
  </w:style>
  <w:style w:type="character" w:customStyle="1" w:styleId="HeaderChar">
    <w:name w:val="Header Char"/>
    <w:basedOn w:val="DefaultParagraphFont"/>
    <w:link w:val="Header"/>
    <w:uiPriority w:val="99"/>
    <w:rsid w:val="0083451A"/>
  </w:style>
  <w:style w:type="paragraph" w:styleId="Footer">
    <w:name w:val="footer"/>
    <w:basedOn w:val="Normal"/>
    <w:link w:val="FooterChar"/>
    <w:uiPriority w:val="99"/>
    <w:unhideWhenUsed/>
    <w:rsid w:val="0083451A"/>
    <w:pPr>
      <w:tabs>
        <w:tab w:val="center" w:pos="4320"/>
        <w:tab w:val="right" w:pos="8640"/>
      </w:tabs>
    </w:pPr>
  </w:style>
  <w:style w:type="character" w:customStyle="1" w:styleId="FooterChar">
    <w:name w:val="Footer Char"/>
    <w:basedOn w:val="DefaultParagraphFont"/>
    <w:link w:val="Footer"/>
    <w:uiPriority w:val="99"/>
    <w:rsid w:val="0083451A"/>
  </w:style>
  <w:style w:type="character" w:styleId="PageNumber">
    <w:name w:val="page number"/>
    <w:basedOn w:val="DefaultParagraphFont"/>
    <w:uiPriority w:val="99"/>
    <w:semiHidden/>
    <w:unhideWhenUsed/>
    <w:rsid w:val="0083451A"/>
  </w:style>
  <w:style w:type="character" w:styleId="Hyperlink">
    <w:name w:val="Hyperlink"/>
    <w:basedOn w:val="DefaultParagraphFont"/>
    <w:uiPriority w:val="99"/>
    <w:unhideWhenUsed/>
    <w:rsid w:val="0055575B"/>
    <w:rPr>
      <w:color w:val="0000FF" w:themeColor="hyperlink"/>
      <w:u w:val="single"/>
    </w:rPr>
  </w:style>
  <w:style w:type="character" w:styleId="FollowedHyperlink">
    <w:name w:val="FollowedHyperlink"/>
    <w:basedOn w:val="DefaultParagraphFont"/>
    <w:uiPriority w:val="99"/>
    <w:semiHidden/>
    <w:unhideWhenUsed/>
    <w:rsid w:val="00B72B6B"/>
    <w:rPr>
      <w:color w:val="800080" w:themeColor="followedHyperlink"/>
      <w:u w:val="single"/>
    </w:rPr>
  </w:style>
  <w:style w:type="paragraph" w:styleId="BalloonText">
    <w:name w:val="Balloon Text"/>
    <w:basedOn w:val="Normal"/>
    <w:link w:val="BalloonTextChar"/>
    <w:uiPriority w:val="99"/>
    <w:semiHidden/>
    <w:unhideWhenUsed/>
    <w:rsid w:val="00680E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E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A0D24"/>
    <w:rPr>
      <w:sz w:val="16"/>
      <w:szCs w:val="16"/>
    </w:rPr>
  </w:style>
  <w:style w:type="paragraph" w:styleId="CommentText">
    <w:name w:val="annotation text"/>
    <w:basedOn w:val="Normal"/>
    <w:link w:val="CommentTextChar"/>
    <w:uiPriority w:val="99"/>
    <w:semiHidden/>
    <w:unhideWhenUsed/>
    <w:rsid w:val="00FA0D24"/>
    <w:rPr>
      <w:sz w:val="20"/>
      <w:szCs w:val="20"/>
    </w:rPr>
  </w:style>
  <w:style w:type="character" w:customStyle="1" w:styleId="CommentTextChar">
    <w:name w:val="Comment Text Char"/>
    <w:basedOn w:val="DefaultParagraphFont"/>
    <w:link w:val="CommentText"/>
    <w:uiPriority w:val="99"/>
    <w:semiHidden/>
    <w:rsid w:val="00FA0D24"/>
    <w:rPr>
      <w:sz w:val="20"/>
      <w:szCs w:val="20"/>
    </w:rPr>
  </w:style>
  <w:style w:type="paragraph" w:styleId="CommentSubject">
    <w:name w:val="annotation subject"/>
    <w:basedOn w:val="CommentText"/>
    <w:next w:val="CommentText"/>
    <w:link w:val="CommentSubjectChar"/>
    <w:uiPriority w:val="99"/>
    <w:semiHidden/>
    <w:unhideWhenUsed/>
    <w:rsid w:val="00FA0D24"/>
    <w:rPr>
      <w:b/>
      <w:bCs/>
    </w:rPr>
  </w:style>
  <w:style w:type="character" w:customStyle="1" w:styleId="CommentSubjectChar">
    <w:name w:val="Comment Subject Char"/>
    <w:basedOn w:val="CommentTextChar"/>
    <w:link w:val="CommentSubject"/>
    <w:uiPriority w:val="99"/>
    <w:semiHidden/>
    <w:rsid w:val="00FA0D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0C"/>
  </w:style>
  <w:style w:type="paragraph" w:styleId="Header">
    <w:name w:val="header"/>
    <w:basedOn w:val="Normal"/>
    <w:link w:val="HeaderChar"/>
    <w:uiPriority w:val="99"/>
    <w:unhideWhenUsed/>
    <w:rsid w:val="0083451A"/>
    <w:pPr>
      <w:tabs>
        <w:tab w:val="center" w:pos="4320"/>
        <w:tab w:val="right" w:pos="8640"/>
      </w:tabs>
    </w:pPr>
  </w:style>
  <w:style w:type="character" w:customStyle="1" w:styleId="HeaderChar">
    <w:name w:val="Header Char"/>
    <w:basedOn w:val="DefaultParagraphFont"/>
    <w:link w:val="Header"/>
    <w:uiPriority w:val="99"/>
    <w:rsid w:val="0083451A"/>
  </w:style>
  <w:style w:type="paragraph" w:styleId="Footer">
    <w:name w:val="footer"/>
    <w:basedOn w:val="Normal"/>
    <w:link w:val="FooterChar"/>
    <w:uiPriority w:val="99"/>
    <w:unhideWhenUsed/>
    <w:rsid w:val="0083451A"/>
    <w:pPr>
      <w:tabs>
        <w:tab w:val="center" w:pos="4320"/>
        <w:tab w:val="right" w:pos="8640"/>
      </w:tabs>
    </w:pPr>
  </w:style>
  <w:style w:type="character" w:customStyle="1" w:styleId="FooterChar">
    <w:name w:val="Footer Char"/>
    <w:basedOn w:val="DefaultParagraphFont"/>
    <w:link w:val="Footer"/>
    <w:uiPriority w:val="99"/>
    <w:rsid w:val="0083451A"/>
  </w:style>
  <w:style w:type="character" w:styleId="PageNumber">
    <w:name w:val="page number"/>
    <w:basedOn w:val="DefaultParagraphFont"/>
    <w:uiPriority w:val="99"/>
    <w:semiHidden/>
    <w:unhideWhenUsed/>
    <w:rsid w:val="0083451A"/>
  </w:style>
  <w:style w:type="character" w:styleId="Hyperlink">
    <w:name w:val="Hyperlink"/>
    <w:basedOn w:val="DefaultParagraphFont"/>
    <w:uiPriority w:val="99"/>
    <w:unhideWhenUsed/>
    <w:rsid w:val="0055575B"/>
    <w:rPr>
      <w:color w:val="0000FF" w:themeColor="hyperlink"/>
      <w:u w:val="single"/>
    </w:rPr>
  </w:style>
  <w:style w:type="character" w:styleId="FollowedHyperlink">
    <w:name w:val="FollowedHyperlink"/>
    <w:basedOn w:val="DefaultParagraphFont"/>
    <w:uiPriority w:val="99"/>
    <w:semiHidden/>
    <w:unhideWhenUsed/>
    <w:rsid w:val="00B72B6B"/>
    <w:rPr>
      <w:color w:val="800080" w:themeColor="followedHyperlink"/>
      <w:u w:val="single"/>
    </w:rPr>
  </w:style>
  <w:style w:type="paragraph" w:styleId="BalloonText">
    <w:name w:val="Balloon Text"/>
    <w:basedOn w:val="Normal"/>
    <w:link w:val="BalloonTextChar"/>
    <w:uiPriority w:val="99"/>
    <w:semiHidden/>
    <w:unhideWhenUsed/>
    <w:rsid w:val="00680E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E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A0D24"/>
    <w:rPr>
      <w:sz w:val="16"/>
      <w:szCs w:val="16"/>
    </w:rPr>
  </w:style>
  <w:style w:type="paragraph" w:styleId="CommentText">
    <w:name w:val="annotation text"/>
    <w:basedOn w:val="Normal"/>
    <w:link w:val="CommentTextChar"/>
    <w:uiPriority w:val="99"/>
    <w:semiHidden/>
    <w:unhideWhenUsed/>
    <w:rsid w:val="00FA0D24"/>
    <w:rPr>
      <w:sz w:val="20"/>
      <w:szCs w:val="20"/>
    </w:rPr>
  </w:style>
  <w:style w:type="character" w:customStyle="1" w:styleId="CommentTextChar">
    <w:name w:val="Comment Text Char"/>
    <w:basedOn w:val="DefaultParagraphFont"/>
    <w:link w:val="CommentText"/>
    <w:uiPriority w:val="99"/>
    <w:semiHidden/>
    <w:rsid w:val="00FA0D24"/>
    <w:rPr>
      <w:sz w:val="20"/>
      <w:szCs w:val="20"/>
    </w:rPr>
  </w:style>
  <w:style w:type="paragraph" w:styleId="CommentSubject">
    <w:name w:val="annotation subject"/>
    <w:basedOn w:val="CommentText"/>
    <w:next w:val="CommentText"/>
    <w:link w:val="CommentSubjectChar"/>
    <w:uiPriority w:val="99"/>
    <w:semiHidden/>
    <w:unhideWhenUsed/>
    <w:rsid w:val="00FA0D24"/>
    <w:rPr>
      <w:b/>
      <w:bCs/>
    </w:rPr>
  </w:style>
  <w:style w:type="character" w:customStyle="1" w:styleId="CommentSubjectChar">
    <w:name w:val="Comment Subject Char"/>
    <w:basedOn w:val="CommentTextChar"/>
    <w:link w:val="CommentSubject"/>
    <w:uiPriority w:val="99"/>
    <w:semiHidden/>
    <w:rsid w:val="00FA0D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8454">
      <w:bodyDiv w:val="1"/>
      <w:marLeft w:val="0"/>
      <w:marRight w:val="0"/>
      <w:marTop w:val="0"/>
      <w:marBottom w:val="0"/>
      <w:divBdr>
        <w:top w:val="none" w:sz="0" w:space="0" w:color="auto"/>
        <w:left w:val="none" w:sz="0" w:space="0" w:color="auto"/>
        <w:bottom w:val="none" w:sz="0" w:space="0" w:color="auto"/>
        <w:right w:val="none" w:sz="0" w:space="0" w:color="auto"/>
      </w:divBdr>
    </w:div>
    <w:div w:id="350305305">
      <w:bodyDiv w:val="1"/>
      <w:marLeft w:val="0"/>
      <w:marRight w:val="0"/>
      <w:marTop w:val="0"/>
      <w:marBottom w:val="0"/>
      <w:divBdr>
        <w:top w:val="none" w:sz="0" w:space="0" w:color="auto"/>
        <w:left w:val="none" w:sz="0" w:space="0" w:color="auto"/>
        <w:bottom w:val="none" w:sz="0" w:space="0" w:color="auto"/>
        <w:right w:val="none" w:sz="0" w:space="0" w:color="auto"/>
      </w:divBdr>
    </w:div>
    <w:div w:id="19427630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842A8F-3345-DE4C-B8B8-37A7DED56206}" type="doc">
      <dgm:prSet loTypeId="urn:microsoft.com/office/officeart/2005/8/layout/cycle4" loCatId="" qsTypeId="urn:microsoft.com/office/officeart/2005/8/quickstyle/simple4" qsCatId="simple" csTypeId="urn:microsoft.com/office/officeart/2005/8/colors/accent1_2" csCatId="accent1" phldr="1"/>
      <dgm:spPr/>
      <dgm:t>
        <a:bodyPr/>
        <a:lstStyle/>
        <a:p>
          <a:endParaRPr lang="en-US"/>
        </a:p>
      </dgm:t>
    </dgm:pt>
    <dgm:pt modelId="{F9E64099-BD1F-6B48-B3E6-E8DF88C5283F}">
      <dgm:prSet phldrT="[Text]"/>
      <dgm:spPr/>
      <dgm:t>
        <a:bodyPr/>
        <a:lstStyle/>
        <a:p>
          <a:r>
            <a:rPr lang="en-US"/>
            <a:t>Nursing</a:t>
          </a:r>
        </a:p>
      </dgm:t>
    </dgm:pt>
    <dgm:pt modelId="{DA1D2709-E86B-2B45-8766-75321F18F9D8}" type="parTrans" cxnId="{71690EC2-0D59-4142-956C-A81875D46AFB}">
      <dgm:prSet/>
      <dgm:spPr/>
      <dgm:t>
        <a:bodyPr/>
        <a:lstStyle/>
        <a:p>
          <a:endParaRPr lang="en-US"/>
        </a:p>
      </dgm:t>
    </dgm:pt>
    <dgm:pt modelId="{71FAE2D6-173B-0F4D-85B8-C27189372A02}" type="sibTrans" cxnId="{71690EC2-0D59-4142-956C-A81875D46AFB}">
      <dgm:prSet/>
      <dgm:spPr/>
      <dgm:t>
        <a:bodyPr/>
        <a:lstStyle/>
        <a:p>
          <a:endParaRPr lang="en-US"/>
        </a:p>
      </dgm:t>
    </dgm:pt>
    <dgm:pt modelId="{D2B5237B-4B0E-9A4F-B2BD-A9EE8C4687A6}">
      <dgm:prSet phldrT="[Text]"/>
      <dgm:spPr/>
      <dgm:t>
        <a:bodyPr/>
        <a:lstStyle/>
        <a:p>
          <a:r>
            <a:rPr lang="en-US"/>
            <a:t>Role</a:t>
          </a:r>
        </a:p>
      </dgm:t>
    </dgm:pt>
    <dgm:pt modelId="{71F354FC-6AE3-7C4D-AD9E-C2B3786AF051}" type="parTrans" cxnId="{7042E640-C825-A94A-899B-522CCAC0F1E2}">
      <dgm:prSet/>
      <dgm:spPr/>
      <dgm:t>
        <a:bodyPr/>
        <a:lstStyle/>
        <a:p>
          <a:endParaRPr lang="en-US"/>
        </a:p>
      </dgm:t>
    </dgm:pt>
    <dgm:pt modelId="{CADE8C97-399B-9A4D-A307-19D14BC52ED1}" type="sibTrans" cxnId="{7042E640-C825-A94A-899B-522CCAC0F1E2}">
      <dgm:prSet/>
      <dgm:spPr/>
      <dgm:t>
        <a:bodyPr/>
        <a:lstStyle/>
        <a:p>
          <a:endParaRPr lang="en-US"/>
        </a:p>
      </dgm:t>
    </dgm:pt>
    <dgm:pt modelId="{4FCC23E1-A09B-344E-AB2E-E28DB5229D6F}">
      <dgm:prSet phldrT="[Text]"/>
      <dgm:spPr/>
      <dgm:t>
        <a:bodyPr/>
        <a:lstStyle/>
        <a:p>
          <a:r>
            <a:rPr lang="en-US"/>
            <a:t>Health</a:t>
          </a:r>
        </a:p>
      </dgm:t>
    </dgm:pt>
    <dgm:pt modelId="{38CFC0B7-D2E5-4F4B-8D00-F2B94FD2BADF}" type="parTrans" cxnId="{A95EC3ED-B4AE-DD42-9F83-FC45A3D11406}">
      <dgm:prSet/>
      <dgm:spPr/>
      <dgm:t>
        <a:bodyPr/>
        <a:lstStyle/>
        <a:p>
          <a:endParaRPr lang="en-US"/>
        </a:p>
      </dgm:t>
    </dgm:pt>
    <dgm:pt modelId="{878D22A8-F057-A040-8073-640B9E9FF536}" type="sibTrans" cxnId="{A95EC3ED-B4AE-DD42-9F83-FC45A3D11406}">
      <dgm:prSet/>
      <dgm:spPr/>
      <dgm:t>
        <a:bodyPr/>
        <a:lstStyle/>
        <a:p>
          <a:endParaRPr lang="en-US"/>
        </a:p>
      </dgm:t>
    </dgm:pt>
    <dgm:pt modelId="{F32F012C-C2E0-A649-AC38-C1A8126D4BDB}">
      <dgm:prSet phldrT="[Text]"/>
      <dgm:spPr/>
      <dgm:t>
        <a:bodyPr/>
        <a:lstStyle/>
        <a:p>
          <a:r>
            <a:rPr lang="en-US"/>
            <a:t>Condition</a:t>
          </a:r>
        </a:p>
      </dgm:t>
    </dgm:pt>
    <dgm:pt modelId="{E87D7A5C-B11C-7A49-ABE2-3443651C3436}" type="parTrans" cxnId="{D6A660A8-49D1-534C-BB94-8EC7D440F994}">
      <dgm:prSet/>
      <dgm:spPr/>
      <dgm:t>
        <a:bodyPr/>
        <a:lstStyle/>
        <a:p>
          <a:endParaRPr lang="en-US"/>
        </a:p>
      </dgm:t>
    </dgm:pt>
    <dgm:pt modelId="{AE8D5A51-264D-A744-BF21-4D8A0A097CE8}" type="sibTrans" cxnId="{D6A660A8-49D1-534C-BB94-8EC7D440F994}">
      <dgm:prSet/>
      <dgm:spPr/>
      <dgm:t>
        <a:bodyPr/>
        <a:lstStyle/>
        <a:p>
          <a:endParaRPr lang="en-US"/>
        </a:p>
      </dgm:t>
    </dgm:pt>
    <dgm:pt modelId="{C8DA1F0B-AD16-6D4A-9B5E-18888D0A147B}">
      <dgm:prSet phldrT="[Text]"/>
      <dgm:spPr/>
      <dgm:t>
        <a:bodyPr/>
        <a:lstStyle/>
        <a:p>
          <a:r>
            <a:rPr lang="en-US"/>
            <a:t>Environment</a:t>
          </a:r>
        </a:p>
      </dgm:t>
    </dgm:pt>
    <dgm:pt modelId="{93EF0F89-8CFD-B042-8D52-7A27B1425A6A}" type="parTrans" cxnId="{FDCBABF7-67FB-F24C-AB83-390B1E95336B}">
      <dgm:prSet/>
      <dgm:spPr/>
      <dgm:t>
        <a:bodyPr/>
        <a:lstStyle/>
        <a:p>
          <a:endParaRPr lang="en-US"/>
        </a:p>
      </dgm:t>
    </dgm:pt>
    <dgm:pt modelId="{AFE21D7B-51C5-584D-B37D-8159702BECF6}" type="sibTrans" cxnId="{FDCBABF7-67FB-F24C-AB83-390B1E95336B}">
      <dgm:prSet/>
      <dgm:spPr/>
      <dgm:t>
        <a:bodyPr/>
        <a:lstStyle/>
        <a:p>
          <a:endParaRPr lang="en-US"/>
        </a:p>
      </dgm:t>
    </dgm:pt>
    <dgm:pt modelId="{45230868-028F-D348-A88F-44D408B2DB09}">
      <dgm:prSet phldrT="[Text]"/>
      <dgm:spPr/>
      <dgm:t>
        <a:bodyPr/>
        <a:lstStyle/>
        <a:p>
          <a:r>
            <a:rPr lang="en-US"/>
            <a:t>Principles </a:t>
          </a:r>
        </a:p>
      </dgm:t>
    </dgm:pt>
    <dgm:pt modelId="{09EEE4BB-A7A7-BD4C-881F-61B611480CA7}" type="parTrans" cxnId="{FD875893-E312-1443-AE32-A26F89F87795}">
      <dgm:prSet/>
      <dgm:spPr/>
      <dgm:t>
        <a:bodyPr/>
        <a:lstStyle/>
        <a:p>
          <a:endParaRPr lang="en-US"/>
        </a:p>
      </dgm:t>
    </dgm:pt>
    <dgm:pt modelId="{6E1308A6-B318-C644-B77B-8A3D3D6B1BC4}" type="sibTrans" cxnId="{FD875893-E312-1443-AE32-A26F89F87795}">
      <dgm:prSet/>
      <dgm:spPr/>
      <dgm:t>
        <a:bodyPr/>
        <a:lstStyle/>
        <a:p>
          <a:endParaRPr lang="en-US"/>
        </a:p>
      </dgm:t>
    </dgm:pt>
    <dgm:pt modelId="{1E840C39-E855-8E49-A33A-D88BD1023965}">
      <dgm:prSet phldrT="[Text]"/>
      <dgm:spPr/>
      <dgm:t>
        <a:bodyPr/>
        <a:lstStyle/>
        <a:p>
          <a:r>
            <a:rPr lang="en-US"/>
            <a:t>Person</a:t>
          </a:r>
        </a:p>
      </dgm:t>
    </dgm:pt>
    <dgm:pt modelId="{A3AC6C27-A255-A541-B57C-C70CE601C28E}" type="parTrans" cxnId="{EC433688-5DC9-F64E-A0F2-207EDA159CDC}">
      <dgm:prSet/>
      <dgm:spPr/>
      <dgm:t>
        <a:bodyPr/>
        <a:lstStyle/>
        <a:p>
          <a:endParaRPr lang="en-US"/>
        </a:p>
      </dgm:t>
    </dgm:pt>
    <dgm:pt modelId="{A39CF44C-3702-3148-90E3-9812AE3E6C02}" type="sibTrans" cxnId="{EC433688-5DC9-F64E-A0F2-207EDA159CDC}">
      <dgm:prSet/>
      <dgm:spPr/>
      <dgm:t>
        <a:bodyPr/>
        <a:lstStyle/>
        <a:p>
          <a:endParaRPr lang="en-US"/>
        </a:p>
      </dgm:t>
    </dgm:pt>
    <dgm:pt modelId="{A41A959C-F8FA-6843-8F74-1C34553E1EA7}">
      <dgm:prSet phldrT="[Text]"/>
      <dgm:spPr/>
      <dgm:t>
        <a:bodyPr/>
        <a:lstStyle/>
        <a:p>
          <a:r>
            <a:rPr lang="en-US"/>
            <a:t>Driving Force</a:t>
          </a:r>
        </a:p>
      </dgm:t>
    </dgm:pt>
    <dgm:pt modelId="{32187FD8-F230-2649-BC7C-F225986C3EB1}" type="parTrans" cxnId="{3927F268-859B-6A44-99F9-E7BBFBF468B3}">
      <dgm:prSet/>
      <dgm:spPr/>
      <dgm:t>
        <a:bodyPr/>
        <a:lstStyle/>
        <a:p>
          <a:endParaRPr lang="en-US"/>
        </a:p>
      </dgm:t>
    </dgm:pt>
    <dgm:pt modelId="{6A368A27-7137-D841-83FC-487470EBE78A}" type="sibTrans" cxnId="{3927F268-859B-6A44-99F9-E7BBFBF468B3}">
      <dgm:prSet/>
      <dgm:spPr/>
      <dgm:t>
        <a:bodyPr/>
        <a:lstStyle/>
        <a:p>
          <a:endParaRPr lang="en-US"/>
        </a:p>
      </dgm:t>
    </dgm:pt>
    <dgm:pt modelId="{1158D424-8AC8-F24F-9DED-CD623C38EEA5}">
      <dgm:prSet phldrT="[Text]"/>
      <dgm:spPr/>
      <dgm:t>
        <a:bodyPr/>
        <a:lstStyle/>
        <a:p>
          <a:r>
            <a:rPr lang="en-US"/>
            <a:t>Current State </a:t>
          </a:r>
        </a:p>
      </dgm:t>
    </dgm:pt>
    <dgm:pt modelId="{85F811FD-6573-604B-923A-0D537FD0E167}" type="parTrans" cxnId="{4D2E46E7-350E-7443-BA51-6EF57582A369}">
      <dgm:prSet/>
      <dgm:spPr/>
    </dgm:pt>
    <dgm:pt modelId="{8C76206C-C799-C649-AF14-D67D516A8A1A}" type="sibTrans" cxnId="{4D2E46E7-350E-7443-BA51-6EF57582A369}">
      <dgm:prSet/>
      <dgm:spPr/>
    </dgm:pt>
    <dgm:pt modelId="{F52604CC-0A52-A64E-8A3E-4956A71A1742}">
      <dgm:prSet phldrT="[Text]"/>
      <dgm:spPr/>
      <dgm:t>
        <a:bodyPr/>
        <a:lstStyle/>
        <a:p>
          <a:r>
            <a:rPr lang="en-US"/>
            <a:t>Philosophy</a:t>
          </a:r>
        </a:p>
      </dgm:t>
    </dgm:pt>
    <dgm:pt modelId="{096C7A63-5162-B349-A56B-8302F2954D49}" type="parTrans" cxnId="{5C9C3656-C2FA-3E4E-9C01-21EDA0807854}">
      <dgm:prSet/>
      <dgm:spPr/>
    </dgm:pt>
    <dgm:pt modelId="{065EF67E-FCF3-B94A-BC0F-A1F610EEA22D}" type="sibTrans" cxnId="{5C9C3656-C2FA-3E4E-9C01-21EDA0807854}">
      <dgm:prSet/>
      <dgm:spPr/>
    </dgm:pt>
    <dgm:pt modelId="{4A8AF0F8-C272-EA41-BA46-02F203FAFCC5}">
      <dgm:prSet phldrT="[Text]"/>
      <dgm:spPr/>
      <dgm:t>
        <a:bodyPr/>
        <a:lstStyle/>
        <a:p>
          <a:r>
            <a:rPr lang="en-US"/>
            <a:t>Standards</a:t>
          </a:r>
        </a:p>
      </dgm:t>
    </dgm:pt>
    <dgm:pt modelId="{9D74BF29-0EC2-1F4E-B710-0FC9ECAAA879}" type="parTrans" cxnId="{B9D8FEF9-F46F-8B43-B13E-98F07A5084A6}">
      <dgm:prSet/>
      <dgm:spPr/>
    </dgm:pt>
    <dgm:pt modelId="{D8283F3E-D442-0C49-BB02-D190C5333CCF}" type="sibTrans" cxnId="{B9D8FEF9-F46F-8B43-B13E-98F07A5084A6}">
      <dgm:prSet/>
      <dgm:spPr/>
    </dgm:pt>
    <dgm:pt modelId="{E06AE2CF-9939-964D-AEFE-928DF2596277}" type="pres">
      <dgm:prSet presAssocID="{0D842A8F-3345-DE4C-B8B8-37A7DED56206}" presName="cycleMatrixDiagram" presStyleCnt="0">
        <dgm:presLayoutVars>
          <dgm:chMax val="1"/>
          <dgm:dir/>
          <dgm:animLvl val="lvl"/>
          <dgm:resizeHandles val="exact"/>
        </dgm:presLayoutVars>
      </dgm:prSet>
      <dgm:spPr/>
      <dgm:t>
        <a:bodyPr/>
        <a:lstStyle/>
        <a:p>
          <a:endParaRPr lang="en-US"/>
        </a:p>
      </dgm:t>
    </dgm:pt>
    <dgm:pt modelId="{0CE6731F-3CED-CB49-9F41-8BAB30CF80EB}" type="pres">
      <dgm:prSet presAssocID="{0D842A8F-3345-DE4C-B8B8-37A7DED56206}" presName="children" presStyleCnt="0"/>
      <dgm:spPr/>
    </dgm:pt>
    <dgm:pt modelId="{AD555622-0182-CB4A-9427-EAC3830C05CD}" type="pres">
      <dgm:prSet presAssocID="{0D842A8F-3345-DE4C-B8B8-37A7DED56206}" presName="child1group" presStyleCnt="0"/>
      <dgm:spPr/>
    </dgm:pt>
    <dgm:pt modelId="{76A3DAF2-0AAC-CE43-AC83-EA394E99308A}" type="pres">
      <dgm:prSet presAssocID="{0D842A8F-3345-DE4C-B8B8-37A7DED56206}" presName="child1" presStyleLbl="bgAcc1" presStyleIdx="0" presStyleCnt="4"/>
      <dgm:spPr/>
      <dgm:t>
        <a:bodyPr/>
        <a:lstStyle/>
        <a:p>
          <a:endParaRPr lang="en-US"/>
        </a:p>
      </dgm:t>
    </dgm:pt>
    <dgm:pt modelId="{F8967A49-27E6-EA4F-BE14-E246E4C37F7B}" type="pres">
      <dgm:prSet presAssocID="{0D842A8F-3345-DE4C-B8B8-37A7DED56206}" presName="child1Text" presStyleLbl="bgAcc1" presStyleIdx="0" presStyleCnt="4">
        <dgm:presLayoutVars>
          <dgm:bulletEnabled val="1"/>
        </dgm:presLayoutVars>
      </dgm:prSet>
      <dgm:spPr/>
      <dgm:t>
        <a:bodyPr/>
        <a:lstStyle/>
        <a:p>
          <a:endParaRPr lang="en-US"/>
        </a:p>
      </dgm:t>
    </dgm:pt>
    <dgm:pt modelId="{B212541D-0B54-374C-A590-F2CDA5E5A3AD}" type="pres">
      <dgm:prSet presAssocID="{0D842A8F-3345-DE4C-B8B8-37A7DED56206}" presName="child2group" presStyleCnt="0"/>
      <dgm:spPr/>
    </dgm:pt>
    <dgm:pt modelId="{34CEC371-471B-5147-844D-BB7C86A2847E}" type="pres">
      <dgm:prSet presAssocID="{0D842A8F-3345-DE4C-B8B8-37A7DED56206}" presName="child2" presStyleLbl="bgAcc1" presStyleIdx="1" presStyleCnt="4"/>
      <dgm:spPr/>
      <dgm:t>
        <a:bodyPr/>
        <a:lstStyle/>
        <a:p>
          <a:endParaRPr lang="en-US"/>
        </a:p>
      </dgm:t>
    </dgm:pt>
    <dgm:pt modelId="{089566B9-D147-5546-BAC7-F2CCF266AD66}" type="pres">
      <dgm:prSet presAssocID="{0D842A8F-3345-DE4C-B8B8-37A7DED56206}" presName="child2Text" presStyleLbl="bgAcc1" presStyleIdx="1" presStyleCnt="4">
        <dgm:presLayoutVars>
          <dgm:bulletEnabled val="1"/>
        </dgm:presLayoutVars>
      </dgm:prSet>
      <dgm:spPr/>
      <dgm:t>
        <a:bodyPr/>
        <a:lstStyle/>
        <a:p>
          <a:endParaRPr lang="en-US"/>
        </a:p>
      </dgm:t>
    </dgm:pt>
    <dgm:pt modelId="{BB609C3F-52FB-434E-A766-ABC42907501F}" type="pres">
      <dgm:prSet presAssocID="{0D842A8F-3345-DE4C-B8B8-37A7DED56206}" presName="child3group" presStyleCnt="0"/>
      <dgm:spPr/>
    </dgm:pt>
    <dgm:pt modelId="{632B377F-B321-FF40-AFA2-A63CB711BB1D}" type="pres">
      <dgm:prSet presAssocID="{0D842A8F-3345-DE4C-B8B8-37A7DED56206}" presName="child3" presStyleLbl="bgAcc1" presStyleIdx="2" presStyleCnt="4"/>
      <dgm:spPr/>
      <dgm:t>
        <a:bodyPr/>
        <a:lstStyle/>
        <a:p>
          <a:endParaRPr lang="en-US"/>
        </a:p>
      </dgm:t>
    </dgm:pt>
    <dgm:pt modelId="{9C00BE65-ED7B-1740-937D-D13494F3CBC3}" type="pres">
      <dgm:prSet presAssocID="{0D842A8F-3345-DE4C-B8B8-37A7DED56206}" presName="child3Text" presStyleLbl="bgAcc1" presStyleIdx="2" presStyleCnt="4">
        <dgm:presLayoutVars>
          <dgm:bulletEnabled val="1"/>
        </dgm:presLayoutVars>
      </dgm:prSet>
      <dgm:spPr/>
      <dgm:t>
        <a:bodyPr/>
        <a:lstStyle/>
        <a:p>
          <a:endParaRPr lang="en-US"/>
        </a:p>
      </dgm:t>
    </dgm:pt>
    <dgm:pt modelId="{FB309222-B94F-864E-AE91-A0748B05967F}" type="pres">
      <dgm:prSet presAssocID="{0D842A8F-3345-DE4C-B8B8-37A7DED56206}" presName="child4group" presStyleCnt="0"/>
      <dgm:spPr/>
    </dgm:pt>
    <dgm:pt modelId="{9BDF203D-C201-B34D-BAC3-215414A68D8F}" type="pres">
      <dgm:prSet presAssocID="{0D842A8F-3345-DE4C-B8B8-37A7DED56206}" presName="child4" presStyleLbl="bgAcc1" presStyleIdx="3" presStyleCnt="4"/>
      <dgm:spPr/>
      <dgm:t>
        <a:bodyPr/>
        <a:lstStyle/>
        <a:p>
          <a:endParaRPr lang="en-US"/>
        </a:p>
      </dgm:t>
    </dgm:pt>
    <dgm:pt modelId="{9217464A-883C-554C-941F-276400E8FA13}" type="pres">
      <dgm:prSet presAssocID="{0D842A8F-3345-DE4C-B8B8-37A7DED56206}" presName="child4Text" presStyleLbl="bgAcc1" presStyleIdx="3" presStyleCnt="4">
        <dgm:presLayoutVars>
          <dgm:bulletEnabled val="1"/>
        </dgm:presLayoutVars>
      </dgm:prSet>
      <dgm:spPr/>
      <dgm:t>
        <a:bodyPr/>
        <a:lstStyle/>
        <a:p>
          <a:endParaRPr lang="en-US"/>
        </a:p>
      </dgm:t>
    </dgm:pt>
    <dgm:pt modelId="{B96230B3-9B99-CC44-BA77-E3F2793E27FD}" type="pres">
      <dgm:prSet presAssocID="{0D842A8F-3345-DE4C-B8B8-37A7DED56206}" presName="childPlaceholder" presStyleCnt="0"/>
      <dgm:spPr/>
    </dgm:pt>
    <dgm:pt modelId="{35653C72-76AF-0B46-AEFC-738DF499E29E}" type="pres">
      <dgm:prSet presAssocID="{0D842A8F-3345-DE4C-B8B8-37A7DED56206}" presName="circle" presStyleCnt="0"/>
      <dgm:spPr/>
    </dgm:pt>
    <dgm:pt modelId="{FF3EBF1B-705D-1A49-AA52-521B63D902B3}" type="pres">
      <dgm:prSet presAssocID="{0D842A8F-3345-DE4C-B8B8-37A7DED56206}" presName="quadrant1" presStyleLbl="node1" presStyleIdx="0" presStyleCnt="4">
        <dgm:presLayoutVars>
          <dgm:chMax val="1"/>
          <dgm:bulletEnabled val="1"/>
        </dgm:presLayoutVars>
      </dgm:prSet>
      <dgm:spPr/>
      <dgm:t>
        <a:bodyPr/>
        <a:lstStyle/>
        <a:p>
          <a:endParaRPr lang="en-US"/>
        </a:p>
      </dgm:t>
    </dgm:pt>
    <dgm:pt modelId="{C8F7C6BF-F727-9540-870C-3000F3D2F8AE}" type="pres">
      <dgm:prSet presAssocID="{0D842A8F-3345-DE4C-B8B8-37A7DED56206}" presName="quadrant2" presStyleLbl="node1" presStyleIdx="1" presStyleCnt="4">
        <dgm:presLayoutVars>
          <dgm:chMax val="1"/>
          <dgm:bulletEnabled val="1"/>
        </dgm:presLayoutVars>
      </dgm:prSet>
      <dgm:spPr/>
      <dgm:t>
        <a:bodyPr/>
        <a:lstStyle/>
        <a:p>
          <a:endParaRPr lang="en-US"/>
        </a:p>
      </dgm:t>
    </dgm:pt>
    <dgm:pt modelId="{3E613B3B-74A3-BD4D-83C5-57BD8180C955}" type="pres">
      <dgm:prSet presAssocID="{0D842A8F-3345-DE4C-B8B8-37A7DED56206}" presName="quadrant3" presStyleLbl="node1" presStyleIdx="2" presStyleCnt="4">
        <dgm:presLayoutVars>
          <dgm:chMax val="1"/>
          <dgm:bulletEnabled val="1"/>
        </dgm:presLayoutVars>
      </dgm:prSet>
      <dgm:spPr/>
      <dgm:t>
        <a:bodyPr/>
        <a:lstStyle/>
        <a:p>
          <a:endParaRPr lang="en-US"/>
        </a:p>
      </dgm:t>
    </dgm:pt>
    <dgm:pt modelId="{7EB276D6-2E36-4C40-88EB-67F438386753}" type="pres">
      <dgm:prSet presAssocID="{0D842A8F-3345-DE4C-B8B8-37A7DED56206}" presName="quadrant4" presStyleLbl="node1" presStyleIdx="3" presStyleCnt="4">
        <dgm:presLayoutVars>
          <dgm:chMax val="1"/>
          <dgm:bulletEnabled val="1"/>
        </dgm:presLayoutVars>
      </dgm:prSet>
      <dgm:spPr/>
      <dgm:t>
        <a:bodyPr/>
        <a:lstStyle/>
        <a:p>
          <a:endParaRPr lang="en-US"/>
        </a:p>
      </dgm:t>
    </dgm:pt>
    <dgm:pt modelId="{2C53AFA4-18AE-C440-B00C-376DEEB46AC3}" type="pres">
      <dgm:prSet presAssocID="{0D842A8F-3345-DE4C-B8B8-37A7DED56206}" presName="quadrantPlaceholder" presStyleCnt="0"/>
      <dgm:spPr/>
    </dgm:pt>
    <dgm:pt modelId="{6DAD7737-2790-7D4E-BF2B-41953995D8D4}" type="pres">
      <dgm:prSet presAssocID="{0D842A8F-3345-DE4C-B8B8-37A7DED56206}" presName="center1" presStyleLbl="fgShp" presStyleIdx="0" presStyleCnt="2"/>
      <dgm:spPr/>
    </dgm:pt>
    <dgm:pt modelId="{1C9CD8CE-2F69-324F-9288-93BEDDEF7006}" type="pres">
      <dgm:prSet presAssocID="{0D842A8F-3345-DE4C-B8B8-37A7DED56206}" presName="center2" presStyleLbl="fgShp" presStyleIdx="1" presStyleCnt="2"/>
      <dgm:spPr/>
    </dgm:pt>
  </dgm:ptLst>
  <dgm:cxnLst>
    <dgm:cxn modelId="{8806FB37-72DE-4DEE-9F68-F3725B82E2A9}" type="presOf" srcId="{1158D424-8AC8-F24F-9DED-CD623C38EEA5}" destId="{34CEC371-471B-5147-844D-BB7C86A2847E}" srcOrd="0" destOrd="1" presId="urn:microsoft.com/office/officeart/2005/8/layout/cycle4"/>
    <dgm:cxn modelId="{CA606E6A-48E9-4DEC-BD83-8D63B2CF7842}" type="presOf" srcId="{4A8AF0F8-C272-EA41-BA46-02F203FAFCC5}" destId="{9C00BE65-ED7B-1740-937D-D13494F3CBC3}" srcOrd="1" destOrd="1" presId="urn:microsoft.com/office/officeart/2005/8/layout/cycle4"/>
    <dgm:cxn modelId="{6C9A5FD0-FAE8-435A-A2E3-AD2593A32A5E}" type="presOf" srcId="{4FCC23E1-A09B-344E-AB2E-E28DB5229D6F}" destId="{C8F7C6BF-F727-9540-870C-3000F3D2F8AE}" srcOrd="0" destOrd="0" presId="urn:microsoft.com/office/officeart/2005/8/layout/cycle4"/>
    <dgm:cxn modelId="{3927F268-859B-6A44-99F9-E7BBFBF468B3}" srcId="{1E840C39-E855-8E49-A33A-D88BD1023965}" destId="{A41A959C-F8FA-6843-8F74-1C34553E1EA7}" srcOrd="0" destOrd="0" parTransId="{32187FD8-F230-2649-BC7C-F225986C3EB1}" sibTransId="{6A368A27-7137-D841-83FC-487470EBE78A}"/>
    <dgm:cxn modelId="{EC433688-5DC9-F64E-A0F2-207EDA159CDC}" srcId="{0D842A8F-3345-DE4C-B8B8-37A7DED56206}" destId="{1E840C39-E855-8E49-A33A-D88BD1023965}" srcOrd="3" destOrd="0" parTransId="{A3AC6C27-A255-A541-B57C-C70CE601C28E}" sibTransId="{A39CF44C-3702-3148-90E3-9812AE3E6C02}"/>
    <dgm:cxn modelId="{A5F5C467-4A72-40D3-8AF9-B492DF723148}" type="presOf" srcId="{C8DA1F0B-AD16-6D4A-9B5E-18888D0A147B}" destId="{3E613B3B-74A3-BD4D-83C5-57BD8180C955}" srcOrd="0" destOrd="0" presId="urn:microsoft.com/office/officeart/2005/8/layout/cycle4"/>
    <dgm:cxn modelId="{FDCBABF7-67FB-F24C-AB83-390B1E95336B}" srcId="{0D842A8F-3345-DE4C-B8B8-37A7DED56206}" destId="{C8DA1F0B-AD16-6D4A-9B5E-18888D0A147B}" srcOrd="2" destOrd="0" parTransId="{93EF0F89-8CFD-B042-8D52-7A27B1425A6A}" sibTransId="{AFE21D7B-51C5-584D-B37D-8159702BECF6}"/>
    <dgm:cxn modelId="{D6A660A8-49D1-534C-BB94-8EC7D440F994}" srcId="{4FCC23E1-A09B-344E-AB2E-E28DB5229D6F}" destId="{F32F012C-C2E0-A649-AC38-C1A8126D4BDB}" srcOrd="0" destOrd="0" parTransId="{E87D7A5C-B11C-7A49-ABE2-3443651C3436}" sibTransId="{AE8D5A51-264D-A744-BF21-4D8A0A097CE8}"/>
    <dgm:cxn modelId="{60962365-9AC2-4429-A88F-DC44D3123BCC}" type="presOf" srcId="{1E840C39-E855-8E49-A33A-D88BD1023965}" destId="{7EB276D6-2E36-4C40-88EB-67F438386753}" srcOrd="0" destOrd="0" presId="urn:microsoft.com/office/officeart/2005/8/layout/cycle4"/>
    <dgm:cxn modelId="{91BEC190-D6F1-4026-8C81-57E5799498C0}" type="presOf" srcId="{4A8AF0F8-C272-EA41-BA46-02F203FAFCC5}" destId="{632B377F-B321-FF40-AFA2-A63CB711BB1D}" srcOrd="0" destOrd="1" presId="urn:microsoft.com/office/officeart/2005/8/layout/cycle4"/>
    <dgm:cxn modelId="{8C0AAA75-366E-4C6C-9FE1-608940461077}" type="presOf" srcId="{F32F012C-C2E0-A649-AC38-C1A8126D4BDB}" destId="{089566B9-D147-5546-BAC7-F2CCF266AD66}" srcOrd="1" destOrd="0" presId="urn:microsoft.com/office/officeart/2005/8/layout/cycle4"/>
    <dgm:cxn modelId="{6D7D6735-4941-43FE-82E3-5880CBCC633A}" type="presOf" srcId="{45230868-028F-D348-A88F-44D408B2DB09}" destId="{632B377F-B321-FF40-AFA2-A63CB711BB1D}" srcOrd="0" destOrd="0" presId="urn:microsoft.com/office/officeart/2005/8/layout/cycle4"/>
    <dgm:cxn modelId="{A95EC3ED-B4AE-DD42-9F83-FC45A3D11406}" srcId="{0D842A8F-3345-DE4C-B8B8-37A7DED56206}" destId="{4FCC23E1-A09B-344E-AB2E-E28DB5229D6F}" srcOrd="1" destOrd="0" parTransId="{38CFC0B7-D2E5-4F4B-8D00-F2B94FD2BADF}" sibTransId="{878D22A8-F057-A040-8073-640B9E9FF536}"/>
    <dgm:cxn modelId="{7042E640-C825-A94A-899B-522CCAC0F1E2}" srcId="{F9E64099-BD1F-6B48-B3E6-E8DF88C5283F}" destId="{D2B5237B-4B0E-9A4F-B2BD-A9EE8C4687A6}" srcOrd="0" destOrd="0" parTransId="{71F354FC-6AE3-7C4D-AD9E-C2B3786AF051}" sibTransId="{CADE8C97-399B-9A4D-A307-19D14BC52ED1}"/>
    <dgm:cxn modelId="{6AB3C780-5E51-4D32-AFCB-E7E2B4D5BDA1}" type="presOf" srcId="{A41A959C-F8FA-6843-8F74-1C34553E1EA7}" destId="{9BDF203D-C201-B34D-BAC3-215414A68D8F}" srcOrd="0" destOrd="0" presId="urn:microsoft.com/office/officeart/2005/8/layout/cycle4"/>
    <dgm:cxn modelId="{4D2E46E7-350E-7443-BA51-6EF57582A369}" srcId="{4FCC23E1-A09B-344E-AB2E-E28DB5229D6F}" destId="{1158D424-8AC8-F24F-9DED-CD623C38EEA5}" srcOrd="1" destOrd="0" parTransId="{85F811FD-6573-604B-923A-0D537FD0E167}" sibTransId="{8C76206C-C799-C649-AF14-D67D516A8A1A}"/>
    <dgm:cxn modelId="{37437616-8D78-40A9-9D34-F2C0F3348DB3}" type="presOf" srcId="{A41A959C-F8FA-6843-8F74-1C34553E1EA7}" destId="{9217464A-883C-554C-941F-276400E8FA13}" srcOrd="1" destOrd="0" presId="urn:microsoft.com/office/officeart/2005/8/layout/cycle4"/>
    <dgm:cxn modelId="{6F31AD8F-6445-4305-8181-5A70422CA884}" type="presOf" srcId="{45230868-028F-D348-A88F-44D408B2DB09}" destId="{9C00BE65-ED7B-1740-937D-D13494F3CBC3}" srcOrd="1" destOrd="0" presId="urn:microsoft.com/office/officeart/2005/8/layout/cycle4"/>
    <dgm:cxn modelId="{29FE96B0-055B-49D5-A13B-776C59CC27C1}" type="presOf" srcId="{0D842A8F-3345-DE4C-B8B8-37A7DED56206}" destId="{E06AE2CF-9939-964D-AEFE-928DF2596277}" srcOrd="0" destOrd="0" presId="urn:microsoft.com/office/officeart/2005/8/layout/cycle4"/>
    <dgm:cxn modelId="{B9D8FEF9-F46F-8B43-B13E-98F07A5084A6}" srcId="{C8DA1F0B-AD16-6D4A-9B5E-18888D0A147B}" destId="{4A8AF0F8-C272-EA41-BA46-02F203FAFCC5}" srcOrd="1" destOrd="0" parTransId="{9D74BF29-0EC2-1F4E-B710-0FC9ECAAA879}" sibTransId="{D8283F3E-D442-0C49-BB02-D190C5333CCF}"/>
    <dgm:cxn modelId="{5C9C3656-C2FA-3E4E-9C01-21EDA0807854}" srcId="{F9E64099-BD1F-6B48-B3E6-E8DF88C5283F}" destId="{F52604CC-0A52-A64E-8A3E-4956A71A1742}" srcOrd="1" destOrd="0" parTransId="{096C7A63-5162-B349-A56B-8302F2954D49}" sibTransId="{065EF67E-FCF3-B94A-BC0F-A1F610EEA22D}"/>
    <dgm:cxn modelId="{A0188E44-EAEA-4073-A8C0-6DFD3C01C24E}" type="presOf" srcId="{1158D424-8AC8-F24F-9DED-CD623C38EEA5}" destId="{089566B9-D147-5546-BAC7-F2CCF266AD66}" srcOrd="1" destOrd="1" presId="urn:microsoft.com/office/officeart/2005/8/layout/cycle4"/>
    <dgm:cxn modelId="{DE73DF1F-BBD8-4004-A4EB-C31E501362F2}" type="presOf" srcId="{F9E64099-BD1F-6B48-B3E6-E8DF88C5283F}" destId="{FF3EBF1B-705D-1A49-AA52-521B63D902B3}" srcOrd="0" destOrd="0" presId="urn:microsoft.com/office/officeart/2005/8/layout/cycle4"/>
    <dgm:cxn modelId="{6190EEA1-FBF6-4B45-93FB-E2508A2E9FE0}" type="presOf" srcId="{D2B5237B-4B0E-9A4F-B2BD-A9EE8C4687A6}" destId="{76A3DAF2-0AAC-CE43-AC83-EA394E99308A}" srcOrd="0" destOrd="0" presId="urn:microsoft.com/office/officeart/2005/8/layout/cycle4"/>
    <dgm:cxn modelId="{A2357018-DFB7-423C-97B2-497EB0F86CC0}" type="presOf" srcId="{F52604CC-0A52-A64E-8A3E-4956A71A1742}" destId="{76A3DAF2-0AAC-CE43-AC83-EA394E99308A}" srcOrd="0" destOrd="1" presId="urn:microsoft.com/office/officeart/2005/8/layout/cycle4"/>
    <dgm:cxn modelId="{FD875893-E312-1443-AE32-A26F89F87795}" srcId="{C8DA1F0B-AD16-6D4A-9B5E-18888D0A147B}" destId="{45230868-028F-D348-A88F-44D408B2DB09}" srcOrd="0" destOrd="0" parTransId="{09EEE4BB-A7A7-BD4C-881F-61B611480CA7}" sibTransId="{6E1308A6-B318-C644-B77B-8A3D3D6B1BC4}"/>
    <dgm:cxn modelId="{21A75824-6696-4D67-A87D-0E598768D981}" type="presOf" srcId="{F52604CC-0A52-A64E-8A3E-4956A71A1742}" destId="{F8967A49-27E6-EA4F-BE14-E246E4C37F7B}" srcOrd="1" destOrd="1" presId="urn:microsoft.com/office/officeart/2005/8/layout/cycle4"/>
    <dgm:cxn modelId="{819A5CA6-E4DB-4A02-9AA3-A0B811DC8ACD}" type="presOf" srcId="{D2B5237B-4B0E-9A4F-B2BD-A9EE8C4687A6}" destId="{F8967A49-27E6-EA4F-BE14-E246E4C37F7B}" srcOrd="1" destOrd="0" presId="urn:microsoft.com/office/officeart/2005/8/layout/cycle4"/>
    <dgm:cxn modelId="{71690EC2-0D59-4142-956C-A81875D46AFB}" srcId="{0D842A8F-3345-DE4C-B8B8-37A7DED56206}" destId="{F9E64099-BD1F-6B48-B3E6-E8DF88C5283F}" srcOrd="0" destOrd="0" parTransId="{DA1D2709-E86B-2B45-8766-75321F18F9D8}" sibTransId="{71FAE2D6-173B-0F4D-85B8-C27189372A02}"/>
    <dgm:cxn modelId="{4F3E2ED3-301F-484D-B918-AC62D33C0AA3}" type="presOf" srcId="{F32F012C-C2E0-A649-AC38-C1A8126D4BDB}" destId="{34CEC371-471B-5147-844D-BB7C86A2847E}" srcOrd="0" destOrd="0" presId="urn:microsoft.com/office/officeart/2005/8/layout/cycle4"/>
    <dgm:cxn modelId="{DAF9E082-D804-420D-B909-ADD3B89EC1F2}" type="presParOf" srcId="{E06AE2CF-9939-964D-AEFE-928DF2596277}" destId="{0CE6731F-3CED-CB49-9F41-8BAB30CF80EB}" srcOrd="0" destOrd="0" presId="urn:microsoft.com/office/officeart/2005/8/layout/cycle4"/>
    <dgm:cxn modelId="{7D0CB2DD-4B63-4BBD-8581-56475F913061}" type="presParOf" srcId="{0CE6731F-3CED-CB49-9F41-8BAB30CF80EB}" destId="{AD555622-0182-CB4A-9427-EAC3830C05CD}" srcOrd="0" destOrd="0" presId="urn:microsoft.com/office/officeart/2005/8/layout/cycle4"/>
    <dgm:cxn modelId="{09FE7B8D-3553-4291-8724-547FFE52316A}" type="presParOf" srcId="{AD555622-0182-CB4A-9427-EAC3830C05CD}" destId="{76A3DAF2-0AAC-CE43-AC83-EA394E99308A}" srcOrd="0" destOrd="0" presId="urn:microsoft.com/office/officeart/2005/8/layout/cycle4"/>
    <dgm:cxn modelId="{9F5215BC-F5FF-4629-B260-15B7DF128CAA}" type="presParOf" srcId="{AD555622-0182-CB4A-9427-EAC3830C05CD}" destId="{F8967A49-27E6-EA4F-BE14-E246E4C37F7B}" srcOrd="1" destOrd="0" presId="urn:microsoft.com/office/officeart/2005/8/layout/cycle4"/>
    <dgm:cxn modelId="{141F5D1E-B54D-4B83-8021-435C16D1538F}" type="presParOf" srcId="{0CE6731F-3CED-CB49-9F41-8BAB30CF80EB}" destId="{B212541D-0B54-374C-A590-F2CDA5E5A3AD}" srcOrd="1" destOrd="0" presId="urn:microsoft.com/office/officeart/2005/8/layout/cycle4"/>
    <dgm:cxn modelId="{BF24D7C3-C485-4FEB-B6F4-0442AA76423A}" type="presParOf" srcId="{B212541D-0B54-374C-A590-F2CDA5E5A3AD}" destId="{34CEC371-471B-5147-844D-BB7C86A2847E}" srcOrd="0" destOrd="0" presId="urn:microsoft.com/office/officeart/2005/8/layout/cycle4"/>
    <dgm:cxn modelId="{8ABC8117-562C-452A-AA49-B031A776B935}" type="presParOf" srcId="{B212541D-0B54-374C-A590-F2CDA5E5A3AD}" destId="{089566B9-D147-5546-BAC7-F2CCF266AD66}" srcOrd="1" destOrd="0" presId="urn:microsoft.com/office/officeart/2005/8/layout/cycle4"/>
    <dgm:cxn modelId="{FCEC1CC5-CC14-400F-BB72-6FE7C72F2493}" type="presParOf" srcId="{0CE6731F-3CED-CB49-9F41-8BAB30CF80EB}" destId="{BB609C3F-52FB-434E-A766-ABC42907501F}" srcOrd="2" destOrd="0" presId="urn:microsoft.com/office/officeart/2005/8/layout/cycle4"/>
    <dgm:cxn modelId="{4D27309C-6852-4F54-8539-601862B65245}" type="presParOf" srcId="{BB609C3F-52FB-434E-A766-ABC42907501F}" destId="{632B377F-B321-FF40-AFA2-A63CB711BB1D}" srcOrd="0" destOrd="0" presId="urn:microsoft.com/office/officeart/2005/8/layout/cycle4"/>
    <dgm:cxn modelId="{EE831ACD-0EF3-40B8-8DCC-67C089D93862}" type="presParOf" srcId="{BB609C3F-52FB-434E-A766-ABC42907501F}" destId="{9C00BE65-ED7B-1740-937D-D13494F3CBC3}" srcOrd="1" destOrd="0" presId="urn:microsoft.com/office/officeart/2005/8/layout/cycle4"/>
    <dgm:cxn modelId="{DA130F7E-10E1-4846-84C0-FB200AA33190}" type="presParOf" srcId="{0CE6731F-3CED-CB49-9F41-8BAB30CF80EB}" destId="{FB309222-B94F-864E-AE91-A0748B05967F}" srcOrd="3" destOrd="0" presId="urn:microsoft.com/office/officeart/2005/8/layout/cycle4"/>
    <dgm:cxn modelId="{CF396400-EFDB-4585-A57E-C1BCEAEF7EC8}" type="presParOf" srcId="{FB309222-B94F-864E-AE91-A0748B05967F}" destId="{9BDF203D-C201-B34D-BAC3-215414A68D8F}" srcOrd="0" destOrd="0" presId="urn:microsoft.com/office/officeart/2005/8/layout/cycle4"/>
    <dgm:cxn modelId="{1326DB57-2341-4497-B9F3-E59720A05D33}" type="presParOf" srcId="{FB309222-B94F-864E-AE91-A0748B05967F}" destId="{9217464A-883C-554C-941F-276400E8FA13}" srcOrd="1" destOrd="0" presId="urn:microsoft.com/office/officeart/2005/8/layout/cycle4"/>
    <dgm:cxn modelId="{359924E9-FAA7-43A9-A4E0-CC594F19E1A5}" type="presParOf" srcId="{0CE6731F-3CED-CB49-9F41-8BAB30CF80EB}" destId="{B96230B3-9B99-CC44-BA77-E3F2793E27FD}" srcOrd="4" destOrd="0" presId="urn:microsoft.com/office/officeart/2005/8/layout/cycle4"/>
    <dgm:cxn modelId="{2B0FACF7-E910-4086-8C63-5EE7B87EA6A0}" type="presParOf" srcId="{E06AE2CF-9939-964D-AEFE-928DF2596277}" destId="{35653C72-76AF-0B46-AEFC-738DF499E29E}" srcOrd="1" destOrd="0" presId="urn:microsoft.com/office/officeart/2005/8/layout/cycle4"/>
    <dgm:cxn modelId="{A223245B-5531-49B6-8A68-ABB559CAAEEB}" type="presParOf" srcId="{35653C72-76AF-0B46-AEFC-738DF499E29E}" destId="{FF3EBF1B-705D-1A49-AA52-521B63D902B3}" srcOrd="0" destOrd="0" presId="urn:microsoft.com/office/officeart/2005/8/layout/cycle4"/>
    <dgm:cxn modelId="{FC12069E-6EF3-48A2-B533-4098BAEEBE23}" type="presParOf" srcId="{35653C72-76AF-0B46-AEFC-738DF499E29E}" destId="{C8F7C6BF-F727-9540-870C-3000F3D2F8AE}" srcOrd="1" destOrd="0" presId="urn:microsoft.com/office/officeart/2005/8/layout/cycle4"/>
    <dgm:cxn modelId="{48E3D215-7CCC-491B-9DE3-AFD5516E27C1}" type="presParOf" srcId="{35653C72-76AF-0B46-AEFC-738DF499E29E}" destId="{3E613B3B-74A3-BD4D-83C5-57BD8180C955}" srcOrd="2" destOrd="0" presId="urn:microsoft.com/office/officeart/2005/8/layout/cycle4"/>
    <dgm:cxn modelId="{4BF6574F-F7A7-497A-B0EB-FB82ADB34FEE}" type="presParOf" srcId="{35653C72-76AF-0B46-AEFC-738DF499E29E}" destId="{7EB276D6-2E36-4C40-88EB-67F438386753}" srcOrd="3" destOrd="0" presId="urn:microsoft.com/office/officeart/2005/8/layout/cycle4"/>
    <dgm:cxn modelId="{534F4943-D279-4287-A0D4-1126B62F5C5E}" type="presParOf" srcId="{35653C72-76AF-0B46-AEFC-738DF499E29E}" destId="{2C53AFA4-18AE-C440-B00C-376DEEB46AC3}" srcOrd="4" destOrd="0" presId="urn:microsoft.com/office/officeart/2005/8/layout/cycle4"/>
    <dgm:cxn modelId="{7DA25D27-A198-4C87-9C22-281497ACF617}" type="presParOf" srcId="{E06AE2CF-9939-964D-AEFE-928DF2596277}" destId="{6DAD7737-2790-7D4E-BF2B-41953995D8D4}" srcOrd="2" destOrd="0" presId="urn:microsoft.com/office/officeart/2005/8/layout/cycle4"/>
    <dgm:cxn modelId="{53C63F27-0D42-461C-8C5F-56839B6B7438}" type="presParOf" srcId="{E06AE2CF-9939-964D-AEFE-928DF2596277}" destId="{1C9CD8CE-2F69-324F-9288-93BEDDEF7006}"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B377F-B321-FF40-AFA2-A63CB711BB1D}">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en-US" sz="1300" kern="1200"/>
            <a:t>Principles </a:t>
          </a:r>
        </a:p>
        <a:p>
          <a:pPr marL="114300" lvl="1" indent="-114300" algn="l" defTabSz="577850">
            <a:lnSpc>
              <a:spcPct val="90000"/>
            </a:lnSpc>
            <a:spcBef>
              <a:spcPct val="0"/>
            </a:spcBef>
            <a:spcAft>
              <a:spcPct val="15000"/>
            </a:spcAft>
            <a:buChar char="••"/>
          </a:pPr>
          <a:r>
            <a:rPr lang="en-US" sz="1300" kern="1200"/>
            <a:t>Standards</a:t>
          </a:r>
        </a:p>
      </dsp:txBody>
      <dsp:txXfrm>
        <a:off x="3739258" y="2454800"/>
        <a:ext cx="1061704" cy="723102"/>
      </dsp:txXfrm>
    </dsp:sp>
    <dsp:sp modelId="{9BDF203D-C201-B34D-BAC3-215414A68D8F}">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en-US" sz="1300" kern="1200"/>
            <a:t>Driving Force</a:t>
          </a:r>
        </a:p>
      </dsp:txBody>
      <dsp:txXfrm>
        <a:off x="685436" y="2454800"/>
        <a:ext cx="1061704" cy="723102"/>
      </dsp:txXfrm>
    </dsp:sp>
    <dsp:sp modelId="{34CEC371-471B-5147-844D-BB7C86A2847E}">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en-US" sz="1300" kern="1200"/>
            <a:t>Condition</a:t>
          </a:r>
        </a:p>
        <a:p>
          <a:pPr marL="114300" lvl="1" indent="-114300" algn="l" defTabSz="577850">
            <a:lnSpc>
              <a:spcPct val="90000"/>
            </a:lnSpc>
            <a:spcBef>
              <a:spcPct val="0"/>
            </a:spcBef>
            <a:spcAft>
              <a:spcPct val="15000"/>
            </a:spcAft>
            <a:buChar char="••"/>
          </a:pPr>
          <a:r>
            <a:rPr lang="en-US" sz="1300" kern="1200"/>
            <a:t>Current State </a:t>
          </a:r>
        </a:p>
      </dsp:txBody>
      <dsp:txXfrm>
        <a:off x="3739258" y="22497"/>
        <a:ext cx="1061704" cy="723102"/>
      </dsp:txXfrm>
    </dsp:sp>
    <dsp:sp modelId="{76A3DAF2-0AAC-CE43-AC83-EA394E99308A}">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en-US" sz="1300" kern="1200"/>
            <a:t>Role</a:t>
          </a:r>
        </a:p>
        <a:p>
          <a:pPr marL="114300" lvl="1" indent="-114300" algn="l" defTabSz="577850">
            <a:lnSpc>
              <a:spcPct val="90000"/>
            </a:lnSpc>
            <a:spcBef>
              <a:spcPct val="0"/>
            </a:spcBef>
            <a:spcAft>
              <a:spcPct val="15000"/>
            </a:spcAft>
            <a:buChar char="••"/>
          </a:pPr>
          <a:r>
            <a:rPr lang="en-US" sz="1300" kern="1200"/>
            <a:t>Philosophy</a:t>
          </a:r>
        </a:p>
      </dsp:txBody>
      <dsp:txXfrm>
        <a:off x="685436" y="22497"/>
        <a:ext cx="1061704" cy="723102"/>
      </dsp:txXfrm>
    </dsp:sp>
    <dsp:sp modelId="{FF3EBF1B-705D-1A49-AA52-521B63D902B3}">
      <dsp:nvSpPr>
        <dsp:cNvPr id="0" name=""/>
        <dsp:cNvSpPr/>
      </dsp:nvSpPr>
      <dsp:spPr>
        <a:xfrm>
          <a:off x="1325422" y="182422"/>
          <a:ext cx="1385773" cy="1385773"/>
        </a:xfrm>
        <a:prstGeom prst="pieWedg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Nursing</a:t>
          </a:r>
        </a:p>
      </dsp:txBody>
      <dsp:txXfrm>
        <a:off x="1731306" y="588306"/>
        <a:ext cx="979889" cy="979889"/>
      </dsp:txXfrm>
    </dsp:sp>
    <dsp:sp modelId="{C8F7C6BF-F727-9540-870C-3000F3D2F8AE}">
      <dsp:nvSpPr>
        <dsp:cNvPr id="0" name=""/>
        <dsp:cNvSpPr/>
      </dsp:nvSpPr>
      <dsp:spPr>
        <a:xfrm rot="5400000">
          <a:off x="2775204" y="182422"/>
          <a:ext cx="1385773" cy="1385773"/>
        </a:xfrm>
        <a:prstGeom prst="pieWedg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Health</a:t>
          </a:r>
        </a:p>
      </dsp:txBody>
      <dsp:txXfrm rot="-5400000">
        <a:off x="2775204" y="588306"/>
        <a:ext cx="979889" cy="979889"/>
      </dsp:txXfrm>
    </dsp:sp>
    <dsp:sp modelId="{3E613B3B-74A3-BD4D-83C5-57BD8180C955}">
      <dsp:nvSpPr>
        <dsp:cNvPr id="0" name=""/>
        <dsp:cNvSpPr/>
      </dsp:nvSpPr>
      <dsp:spPr>
        <a:xfrm rot="10800000">
          <a:off x="2775204" y="1632204"/>
          <a:ext cx="1385773" cy="1385773"/>
        </a:xfrm>
        <a:prstGeom prst="pieWedg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Environment</a:t>
          </a:r>
        </a:p>
      </dsp:txBody>
      <dsp:txXfrm rot="10800000">
        <a:off x="2775204" y="1632204"/>
        <a:ext cx="979889" cy="979889"/>
      </dsp:txXfrm>
    </dsp:sp>
    <dsp:sp modelId="{7EB276D6-2E36-4C40-88EB-67F438386753}">
      <dsp:nvSpPr>
        <dsp:cNvPr id="0" name=""/>
        <dsp:cNvSpPr/>
      </dsp:nvSpPr>
      <dsp:spPr>
        <a:xfrm rot="16200000">
          <a:off x="1325422" y="1632204"/>
          <a:ext cx="1385773" cy="1385773"/>
        </a:xfrm>
        <a:prstGeom prst="pieWedg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Person</a:t>
          </a:r>
        </a:p>
      </dsp:txBody>
      <dsp:txXfrm rot="5400000">
        <a:off x="1731306" y="1632204"/>
        <a:ext cx="979889" cy="979889"/>
      </dsp:txXfrm>
    </dsp:sp>
    <dsp:sp modelId="{6DAD7737-2790-7D4E-BF2B-41953995D8D4}">
      <dsp:nvSpPr>
        <dsp:cNvPr id="0" name=""/>
        <dsp:cNvSpPr/>
      </dsp:nvSpPr>
      <dsp:spPr>
        <a:xfrm>
          <a:off x="2503970" y="1312164"/>
          <a:ext cx="478459" cy="416052"/>
        </a:xfrm>
        <a:prstGeom prst="circularArrow">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1C9CD8CE-2F69-324F-9288-93BEDDEF7006}">
      <dsp:nvSpPr>
        <dsp:cNvPr id="0" name=""/>
        <dsp:cNvSpPr/>
      </dsp:nvSpPr>
      <dsp:spPr>
        <a:xfrm rot="10800000">
          <a:off x="2503970" y="1472184"/>
          <a:ext cx="478459" cy="416052"/>
        </a:xfrm>
        <a:prstGeom prst="circularArrow">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93A7-9C2B-3E4F-A6A4-DF65CF7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842</Words>
  <Characters>4802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Tilton</dc:creator>
  <cp:keywords/>
  <dc:description/>
  <cp:lastModifiedBy>Jessica Miranda</cp:lastModifiedBy>
  <cp:revision>2</cp:revision>
  <cp:lastPrinted>2015-06-23T05:58:00Z</cp:lastPrinted>
  <dcterms:created xsi:type="dcterms:W3CDTF">2016-03-17T00:35:00Z</dcterms:created>
  <dcterms:modified xsi:type="dcterms:W3CDTF">2016-03-17T00:35:00Z</dcterms:modified>
</cp:coreProperties>
</file>