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1457"/>
      </w:tblGrid>
      <w:tr w:rsidR="00C96526" w:rsidRPr="001B6221" w14:paraId="3A9503ED" w14:textId="77777777" w:rsidTr="00D36CE4">
        <w:trPr>
          <w:trHeight w:val="781"/>
        </w:trPr>
        <w:tc>
          <w:tcPr>
            <w:tcW w:w="1457" w:type="dxa"/>
          </w:tcPr>
          <w:p w14:paraId="18C5D420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F84D73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1457" w:type="dxa"/>
          </w:tcPr>
          <w:p w14:paraId="78677C6E" w14:textId="02777BF6" w:rsidR="001B6221" w:rsidRPr="00F84D73" w:rsidRDefault="00C96526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Cosmogony - Origin of the Universe</w:t>
            </w:r>
          </w:p>
        </w:tc>
        <w:tc>
          <w:tcPr>
            <w:tcW w:w="1457" w:type="dxa"/>
          </w:tcPr>
          <w:p w14:paraId="351D79A1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73">
              <w:rPr>
                <w:rFonts w:ascii="Arial" w:hAnsi="Arial" w:cs="Arial"/>
                <w:b/>
                <w:sz w:val="20"/>
                <w:szCs w:val="20"/>
              </w:rPr>
              <w:t>Nature of God</w:t>
            </w:r>
          </w:p>
        </w:tc>
        <w:tc>
          <w:tcPr>
            <w:tcW w:w="1457" w:type="dxa"/>
          </w:tcPr>
          <w:p w14:paraId="46CFDE18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73">
              <w:rPr>
                <w:rFonts w:ascii="Arial" w:hAnsi="Arial" w:cs="Arial"/>
                <w:b/>
                <w:sz w:val="20"/>
                <w:szCs w:val="20"/>
              </w:rPr>
              <w:t>View of Human Nature</w:t>
            </w:r>
          </w:p>
        </w:tc>
        <w:tc>
          <w:tcPr>
            <w:tcW w:w="1457" w:type="dxa"/>
          </w:tcPr>
          <w:p w14:paraId="2F8818EF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73">
              <w:rPr>
                <w:rFonts w:ascii="Arial" w:hAnsi="Arial" w:cs="Arial"/>
                <w:b/>
                <w:sz w:val="20"/>
                <w:szCs w:val="20"/>
              </w:rPr>
              <w:t>View of Good and Evil</w:t>
            </w:r>
          </w:p>
        </w:tc>
        <w:tc>
          <w:tcPr>
            <w:tcW w:w="1457" w:type="dxa"/>
          </w:tcPr>
          <w:p w14:paraId="133156FA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73">
              <w:rPr>
                <w:rFonts w:ascii="Arial" w:hAnsi="Arial" w:cs="Arial"/>
                <w:b/>
                <w:sz w:val="20"/>
                <w:szCs w:val="20"/>
              </w:rPr>
              <w:t>View of “Salvation”</w:t>
            </w:r>
          </w:p>
        </w:tc>
        <w:tc>
          <w:tcPr>
            <w:tcW w:w="1457" w:type="dxa"/>
          </w:tcPr>
          <w:p w14:paraId="66E2799A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73">
              <w:rPr>
                <w:rFonts w:ascii="Arial" w:hAnsi="Arial" w:cs="Arial"/>
                <w:b/>
                <w:sz w:val="20"/>
                <w:szCs w:val="20"/>
              </w:rPr>
              <w:t>View of After Life</w:t>
            </w:r>
          </w:p>
        </w:tc>
        <w:tc>
          <w:tcPr>
            <w:tcW w:w="1457" w:type="dxa"/>
          </w:tcPr>
          <w:p w14:paraId="195FFF69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73">
              <w:rPr>
                <w:rFonts w:ascii="Arial" w:hAnsi="Arial" w:cs="Arial"/>
                <w:b/>
                <w:sz w:val="20"/>
                <w:szCs w:val="20"/>
              </w:rPr>
              <w:t>Practices and Rituals</w:t>
            </w:r>
          </w:p>
        </w:tc>
        <w:tc>
          <w:tcPr>
            <w:tcW w:w="1457" w:type="dxa"/>
          </w:tcPr>
          <w:p w14:paraId="12D6194B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73">
              <w:rPr>
                <w:rFonts w:ascii="Arial" w:hAnsi="Arial" w:cs="Arial"/>
                <w:b/>
                <w:sz w:val="20"/>
                <w:szCs w:val="20"/>
              </w:rPr>
              <w:t>Celebrations and Festivals</w:t>
            </w:r>
          </w:p>
        </w:tc>
      </w:tr>
      <w:tr w:rsidR="00C96526" w:rsidRPr="001B6221" w14:paraId="2BE8122E" w14:textId="77777777" w:rsidTr="00D36CE4">
        <w:trPr>
          <w:trHeight w:val="781"/>
        </w:trPr>
        <w:tc>
          <w:tcPr>
            <w:tcW w:w="1457" w:type="dxa"/>
          </w:tcPr>
          <w:p w14:paraId="01C45EFD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657CB2C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Hinduism and Jainism</w:t>
            </w:r>
          </w:p>
        </w:tc>
        <w:tc>
          <w:tcPr>
            <w:tcW w:w="1457" w:type="dxa"/>
          </w:tcPr>
          <w:p w14:paraId="7BE25B59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5D74FE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0204FF8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2A89FC8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A068875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7ADD15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243B79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AE7DBC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13E86CB0" w14:textId="77777777" w:rsidTr="00D36CE4">
        <w:trPr>
          <w:trHeight w:val="796"/>
        </w:trPr>
        <w:tc>
          <w:tcPr>
            <w:tcW w:w="1457" w:type="dxa"/>
          </w:tcPr>
          <w:p w14:paraId="010E3CD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3</w:t>
            </w:r>
          </w:p>
          <w:p w14:paraId="1A41AF1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Buddhism</w:t>
            </w:r>
          </w:p>
          <w:p w14:paraId="64E615A3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9D8FA39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404435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298F46A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0E57819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E3D3F0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EA7072A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8CAD57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86CE05F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69B7F56A" w14:textId="77777777" w:rsidTr="00D36CE4">
        <w:trPr>
          <w:trHeight w:val="1046"/>
        </w:trPr>
        <w:tc>
          <w:tcPr>
            <w:tcW w:w="1457" w:type="dxa"/>
          </w:tcPr>
          <w:p w14:paraId="569E5D0D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14648FA5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Daoism and</w:t>
            </w:r>
          </w:p>
          <w:p w14:paraId="70E77133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Confucianism</w:t>
            </w:r>
          </w:p>
        </w:tc>
        <w:tc>
          <w:tcPr>
            <w:tcW w:w="1457" w:type="dxa"/>
          </w:tcPr>
          <w:p w14:paraId="79EE9D9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21FE78B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D02A2ED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931395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0726167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F0F843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150C724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2F485A6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774B974C" w14:textId="77777777" w:rsidTr="00D36CE4">
        <w:trPr>
          <w:trHeight w:val="781"/>
        </w:trPr>
        <w:tc>
          <w:tcPr>
            <w:tcW w:w="1457" w:type="dxa"/>
          </w:tcPr>
          <w:p w14:paraId="514EC19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5566A9A2" w14:textId="3CDB3654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Shinto</w:t>
            </w:r>
            <w:r w:rsidR="00E93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868085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8FD51E5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93BA764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0918211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9379EB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5D1AD5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7F31BE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481283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9F140B1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42448DAC" w14:textId="77777777" w:rsidTr="00D36CE4">
        <w:trPr>
          <w:trHeight w:val="796"/>
        </w:trPr>
        <w:tc>
          <w:tcPr>
            <w:tcW w:w="1457" w:type="dxa"/>
          </w:tcPr>
          <w:p w14:paraId="29F82603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6</w:t>
            </w:r>
          </w:p>
          <w:p w14:paraId="2FD70E0B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Judaism</w:t>
            </w:r>
          </w:p>
          <w:p w14:paraId="6842846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ADD428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54ECF5F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B765988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655B78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16DCEDF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CA5EFEB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4F1D8F9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D1D90B1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44754395" w14:textId="77777777" w:rsidTr="00D36CE4">
        <w:trPr>
          <w:trHeight w:val="781"/>
        </w:trPr>
        <w:tc>
          <w:tcPr>
            <w:tcW w:w="1457" w:type="dxa"/>
          </w:tcPr>
          <w:p w14:paraId="5AFBE23D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0C23277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Christianity</w:t>
            </w:r>
          </w:p>
          <w:p w14:paraId="3BACAF08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AC39A59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D053D5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D1034B5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1C303C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175E00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21F9568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0B360BF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C932813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6FDBE7AA" w14:textId="77777777" w:rsidTr="00D36CE4">
        <w:trPr>
          <w:trHeight w:val="781"/>
        </w:trPr>
        <w:tc>
          <w:tcPr>
            <w:tcW w:w="1457" w:type="dxa"/>
          </w:tcPr>
          <w:p w14:paraId="61AE8D6F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0074C128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Islam</w:t>
            </w:r>
          </w:p>
          <w:p w14:paraId="1A22C93D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38EFB5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F4DC15D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4FFF323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A1F6433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153D43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8020E96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1F675F1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7179C81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0D8F007A" w14:textId="77777777" w:rsidTr="00D36CE4">
        <w:trPr>
          <w:trHeight w:val="796"/>
        </w:trPr>
        <w:tc>
          <w:tcPr>
            <w:tcW w:w="1457" w:type="dxa"/>
          </w:tcPr>
          <w:p w14:paraId="625346B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9</w:t>
            </w:r>
          </w:p>
          <w:p w14:paraId="2FCBB75D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Sikhism</w:t>
            </w:r>
          </w:p>
          <w:p w14:paraId="35463411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1483C6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B4124AA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D2855E9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F74C8C7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E473AF6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DAD997A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7E5BA4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3292C2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696C25C1" w14:textId="77777777" w:rsidTr="00D36CE4">
        <w:trPr>
          <w:trHeight w:val="796"/>
        </w:trPr>
        <w:tc>
          <w:tcPr>
            <w:tcW w:w="1457" w:type="dxa"/>
          </w:tcPr>
          <w:p w14:paraId="4211FFF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10</w:t>
            </w:r>
          </w:p>
          <w:p w14:paraId="757405EB" w14:textId="2155B45C" w:rsidR="001B6221" w:rsidRPr="001B6221" w:rsidRDefault="00C96526" w:rsidP="00D36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Religious Movements</w:t>
            </w:r>
          </w:p>
        </w:tc>
        <w:tc>
          <w:tcPr>
            <w:tcW w:w="1457" w:type="dxa"/>
          </w:tcPr>
          <w:p w14:paraId="7F1411F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00110E9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3F283B4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9B347B1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DD206BA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D58D49A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3E0F948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8C7F0C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F150CD" w14:textId="77777777" w:rsidR="004748AA" w:rsidRDefault="004748AA"/>
    <w:sectPr w:rsidR="004748AA" w:rsidSect="001B62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21"/>
    <w:rsid w:val="001B6221"/>
    <w:rsid w:val="004748AA"/>
    <w:rsid w:val="00954D1E"/>
    <w:rsid w:val="00A526B0"/>
    <w:rsid w:val="00C96526"/>
    <w:rsid w:val="00E93B06"/>
    <w:rsid w:val="00F75050"/>
    <w:rsid w:val="00F84D73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BB8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2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2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BA09E-EC98-48F2-A9B1-E9BA242A8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6449E-55EA-4450-B4C8-A115ACF1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303F6-5B16-44C1-927B-707F2866F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Strayer University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KENYETTA KEYS</cp:lastModifiedBy>
  <cp:revision>2</cp:revision>
  <dcterms:created xsi:type="dcterms:W3CDTF">2016-05-23T12:29:00Z</dcterms:created>
  <dcterms:modified xsi:type="dcterms:W3CDTF">2016-05-23T12:29:00Z</dcterms:modified>
</cp:coreProperties>
</file>