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02" w:rsidRDefault="00B06B88" w:rsidP="00093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6EB9" w:rsidRPr="00B06B88">
        <w:rPr>
          <w:rFonts w:ascii="Times New Roman" w:hAnsi="Times New Roman" w:cs="Times New Roman"/>
          <w:b/>
          <w:sz w:val="24"/>
          <w:szCs w:val="24"/>
          <w:u w:val="single"/>
        </w:rPr>
        <w:t>PSY 100 WEEK 2 QUIZ 1</w:t>
      </w:r>
      <w:r w:rsidR="00F66EB9" w:rsidRPr="00B06B88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Question 1 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Behavior is to mental processes as __________ is to __________.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66EB9" w:rsidRPr="00093B08">
        <w:rPr>
          <w:rFonts w:ascii="Times New Roman" w:hAnsi="Times New Roman" w:cs="Times New Roman"/>
          <w:sz w:val="24"/>
          <w:szCs w:val="24"/>
        </w:rPr>
        <w:t>internal</w:t>
      </w:r>
      <w:proofErr w:type="gramEnd"/>
      <w:r w:rsidR="00F66EB9" w:rsidRPr="00093B08">
        <w:rPr>
          <w:rFonts w:ascii="Times New Roman" w:hAnsi="Times New Roman" w:cs="Times New Roman"/>
          <w:sz w:val="24"/>
          <w:szCs w:val="24"/>
        </w:rPr>
        <w:t>; external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t>observed; inferred</w:t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sz w:val="24"/>
          <w:szCs w:val="24"/>
        </w:rPr>
        <w:t>external; observed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described; predicting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Question 2 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 xml:space="preserve">Genetically, males are XY and females are XX. This is </w:t>
      </w:r>
      <w:proofErr w:type="gramStart"/>
      <w:r w:rsidR="00F66EB9" w:rsidRPr="00093B08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="00F66EB9" w:rsidRPr="00093B08">
        <w:rPr>
          <w:rFonts w:ascii="Times New Roman" w:hAnsi="Times New Roman" w:cs="Times New Roman"/>
          <w:sz w:val="24"/>
          <w:szCs w:val="24"/>
        </w:rPr>
        <w:t>n) _______ difference.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t>sex</w:t>
      </w:r>
      <w:proofErr w:type="gramEnd"/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sz w:val="24"/>
          <w:szCs w:val="24"/>
        </w:rPr>
        <w:t>gender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nurture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66EB9" w:rsidRPr="00093B08">
        <w:rPr>
          <w:rFonts w:ascii="Times New Roman" w:hAnsi="Times New Roman" w:cs="Times New Roman"/>
          <w:sz w:val="24"/>
          <w:szCs w:val="24"/>
        </w:rPr>
        <w:t>exosystem</w:t>
      </w:r>
      <w:proofErr w:type="spellEnd"/>
      <w:r w:rsidR="00F66EB9" w:rsidRPr="00093B08">
        <w:rPr>
          <w:rFonts w:ascii="Times New Roman" w:hAnsi="Times New Roman" w:cs="Times New Roman"/>
          <w:sz w:val="24"/>
          <w:szCs w:val="24"/>
        </w:rPr>
        <w:br/>
        <w:t>Question 3 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In an experiment, the group of subjects that receives the independent variable or treatment is called the ______ group.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66EB9" w:rsidRPr="00093B08">
        <w:rPr>
          <w:rFonts w:ascii="Times New Roman" w:hAnsi="Times New Roman" w:cs="Times New Roman"/>
          <w:sz w:val="24"/>
          <w:szCs w:val="24"/>
        </w:rPr>
        <w:t>control</w:t>
      </w:r>
      <w:proofErr w:type="gramEnd"/>
      <w:r w:rsidR="00F66EB9" w:rsidRPr="00093B08">
        <w:rPr>
          <w:rFonts w:ascii="Times New Roman" w:hAnsi="Times New Roman" w:cs="Times New Roman"/>
          <w:sz w:val="24"/>
          <w:szCs w:val="24"/>
        </w:rPr>
        <w:br/>
        <w:t>independent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dependent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t>experimental</w:t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sz w:val="24"/>
          <w:szCs w:val="24"/>
        </w:rPr>
        <w:t>Question 4 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According to your textbook, __________ refer to the historical, economic, social, and cultural factors that influence us.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66EB9" w:rsidRPr="00093B08">
        <w:rPr>
          <w:rFonts w:ascii="Times New Roman" w:hAnsi="Times New Roman" w:cs="Times New Roman"/>
          <w:sz w:val="24"/>
          <w:szCs w:val="24"/>
        </w:rPr>
        <w:t>gestalts</w:t>
      </w:r>
      <w:proofErr w:type="gramEnd"/>
      <w:r w:rsidR="00F66EB9" w:rsidRPr="00093B08">
        <w:rPr>
          <w:rFonts w:ascii="Times New Roman" w:hAnsi="Times New Roman" w:cs="Times New Roman"/>
          <w:sz w:val="24"/>
          <w:szCs w:val="24"/>
        </w:rPr>
        <w:br/>
        <w:t>spheres of influence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t>contexts</w:t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sz w:val="24"/>
          <w:szCs w:val="24"/>
        </w:rPr>
        <w:t>ethological systems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Question 5 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Which of the following factors was found to have the strongest link with subjective well-being?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t>spirituality</w:t>
      </w:r>
      <w:proofErr w:type="gramEnd"/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t xml:space="preserve"> and faith</w:t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sz w:val="24"/>
          <w:szCs w:val="24"/>
        </w:rPr>
        <w:t>age and gender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educational level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parenthood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Question 6 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____________ is a branch of medicine that specializes in abnormal behavior and psychotherapy.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Counseling psychology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Clinical psychology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t>Psychiatry</w:t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="00F66EB9" w:rsidRPr="00093B08">
        <w:rPr>
          <w:rFonts w:ascii="Times New Roman" w:hAnsi="Times New Roman" w:cs="Times New Roman"/>
          <w:sz w:val="24"/>
          <w:szCs w:val="24"/>
        </w:rPr>
        <w:t>Pseudopsychology</w:t>
      </w:r>
      <w:proofErr w:type="spellEnd"/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sz w:val="24"/>
          <w:szCs w:val="24"/>
        </w:rPr>
        <w:lastRenderedPageBreak/>
        <w:t>Question 7 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One’s __________ involves one’s cultural heritage, nationality, religion, and language.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t>ethnicity</w:t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sz w:val="24"/>
          <w:szCs w:val="24"/>
        </w:rPr>
        <w:t>race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66EB9" w:rsidRPr="00093B08">
        <w:rPr>
          <w:rFonts w:ascii="Times New Roman" w:hAnsi="Times New Roman" w:cs="Times New Roman"/>
          <w:sz w:val="24"/>
          <w:szCs w:val="24"/>
        </w:rPr>
        <w:t>exosystem</w:t>
      </w:r>
      <w:proofErr w:type="spellEnd"/>
      <w:r w:rsidR="00F66EB9" w:rsidRPr="00093B08">
        <w:rPr>
          <w:rFonts w:ascii="Times New Roman" w:hAnsi="Times New Roman" w:cs="Times New Roman"/>
          <w:sz w:val="24"/>
          <w:szCs w:val="24"/>
        </w:rPr>
        <w:br/>
        <w:t>temperament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Question 8 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Subjective well-being is the scientific term for how people evaluate their</w:t>
      </w:r>
      <w:r w:rsidR="00093B08">
        <w:rPr>
          <w:rFonts w:ascii="Times New Roman" w:hAnsi="Times New Roman" w:cs="Times New Roman"/>
          <w:sz w:val="24"/>
          <w:szCs w:val="24"/>
        </w:rPr>
        <w:t xml:space="preserve"> </w:t>
      </w:r>
      <w:r w:rsidR="00F66EB9" w:rsidRPr="00093B08">
        <w:rPr>
          <w:rFonts w:ascii="Times New Roman" w:hAnsi="Times New Roman" w:cs="Times New Roman"/>
          <w:sz w:val="24"/>
          <w:szCs w:val="24"/>
        </w:rPr>
        <w:t>lives in terms of their: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success in their chosen career.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t>happiness</w:t>
      </w:r>
      <w:proofErr w:type="gramEnd"/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t xml:space="preserve"> and life satisfaction.</w:t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gramStart"/>
      <w:r w:rsidR="00F66EB9" w:rsidRPr="00093B08">
        <w:rPr>
          <w:rFonts w:ascii="Times New Roman" w:hAnsi="Times New Roman" w:cs="Times New Roman"/>
          <w:sz w:val="24"/>
          <w:szCs w:val="24"/>
        </w:rPr>
        <w:t>spiritual</w:t>
      </w:r>
      <w:proofErr w:type="gramEnd"/>
      <w:r w:rsidR="00F66EB9" w:rsidRPr="00093B08">
        <w:rPr>
          <w:rFonts w:ascii="Times New Roman" w:hAnsi="Times New Roman" w:cs="Times New Roman"/>
          <w:sz w:val="24"/>
          <w:szCs w:val="24"/>
        </w:rPr>
        <w:t xml:space="preserve"> well-being.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66EB9" w:rsidRPr="00093B08">
        <w:rPr>
          <w:rFonts w:ascii="Times New Roman" w:hAnsi="Times New Roman" w:cs="Times New Roman"/>
          <w:sz w:val="24"/>
          <w:szCs w:val="24"/>
        </w:rPr>
        <w:t>social</w:t>
      </w:r>
      <w:proofErr w:type="gramEnd"/>
      <w:r w:rsidR="00F66EB9" w:rsidRPr="00093B08">
        <w:rPr>
          <w:rFonts w:ascii="Times New Roman" w:hAnsi="Times New Roman" w:cs="Times New Roman"/>
          <w:sz w:val="24"/>
          <w:szCs w:val="24"/>
        </w:rPr>
        <w:t xml:space="preserve"> relationships.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Question 9 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66EB9" w:rsidRPr="00093B0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F66EB9" w:rsidRPr="00093B08">
        <w:rPr>
          <w:rFonts w:ascii="Times New Roman" w:hAnsi="Times New Roman" w:cs="Times New Roman"/>
          <w:sz w:val="24"/>
          <w:szCs w:val="24"/>
        </w:rPr>
        <w:t xml:space="preserve"> _________ variable is manipulated by the experimenter to determine its effect on another variable.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66EB9" w:rsidRPr="00093B08">
        <w:rPr>
          <w:rFonts w:ascii="Times New Roman" w:hAnsi="Times New Roman" w:cs="Times New Roman"/>
          <w:sz w:val="24"/>
          <w:szCs w:val="24"/>
        </w:rPr>
        <w:t>extraneous</w:t>
      </w:r>
      <w:proofErr w:type="gramEnd"/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t>independent</w:t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sz w:val="24"/>
          <w:szCs w:val="24"/>
        </w:rPr>
        <w:t>dependent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control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Question 10 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In an experiment, the cause is the ________ variable, and the effect is the _______ variable.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66EB9" w:rsidRPr="00093B08">
        <w:rPr>
          <w:rFonts w:ascii="Times New Roman" w:hAnsi="Times New Roman" w:cs="Times New Roman"/>
          <w:sz w:val="24"/>
          <w:szCs w:val="24"/>
        </w:rPr>
        <w:t>independent</w:t>
      </w:r>
      <w:proofErr w:type="gramEnd"/>
      <w:r w:rsidR="00F66EB9" w:rsidRPr="00093B08">
        <w:rPr>
          <w:rFonts w:ascii="Times New Roman" w:hAnsi="Times New Roman" w:cs="Times New Roman"/>
          <w:sz w:val="24"/>
          <w:szCs w:val="24"/>
        </w:rPr>
        <w:t>; extraneous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  <w:t>extraneous; independent</w:t>
      </w:r>
      <w:r w:rsidR="00F66EB9" w:rsidRPr="00093B08">
        <w:rPr>
          <w:rFonts w:ascii="Times New Roman" w:hAnsi="Times New Roman" w:cs="Times New Roman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t>independent; dependent</w:t>
      </w:r>
      <w:r w:rsidR="00F66EB9" w:rsidRPr="00093B08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66EB9" w:rsidRPr="00093B08">
        <w:rPr>
          <w:rFonts w:ascii="Times New Roman" w:hAnsi="Times New Roman" w:cs="Times New Roman"/>
          <w:sz w:val="24"/>
          <w:szCs w:val="24"/>
        </w:rPr>
        <w:t>dependent; independent</w:t>
      </w:r>
    </w:p>
    <w:p w:rsidR="00B06B88" w:rsidRDefault="00B06B88" w:rsidP="00093B08">
      <w:pPr>
        <w:rPr>
          <w:rFonts w:ascii="Times New Roman" w:hAnsi="Times New Roman" w:cs="Times New Roman"/>
          <w:sz w:val="24"/>
          <w:szCs w:val="24"/>
        </w:rPr>
      </w:pPr>
    </w:p>
    <w:p w:rsidR="00B06B88" w:rsidRDefault="00B06B88" w:rsidP="00B0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</w:t>
      </w:r>
    </w:p>
    <w:p w:rsidR="00B06B88" w:rsidRPr="00B06B88" w:rsidRDefault="00B06B88" w:rsidP="00B06B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6B88">
        <w:rPr>
          <w:rFonts w:ascii="Times New Roman" w:hAnsi="Times New Roman" w:cs="Times New Roman"/>
          <w:color w:val="FF0000"/>
          <w:sz w:val="24"/>
          <w:szCs w:val="24"/>
        </w:rPr>
        <w:t xml:space="preserve">1. </w:t>
      </w:r>
      <w:proofErr w:type="gramStart"/>
      <w:r w:rsidRPr="00B06B88">
        <w:rPr>
          <w:rFonts w:ascii="Times New Roman" w:hAnsi="Times New Roman" w:cs="Times New Roman"/>
          <w:color w:val="FF0000"/>
          <w:sz w:val="24"/>
          <w:szCs w:val="24"/>
        </w:rPr>
        <w:t>observed</w:t>
      </w:r>
      <w:proofErr w:type="gramEnd"/>
      <w:r w:rsidRPr="00B06B88">
        <w:rPr>
          <w:rFonts w:ascii="Times New Roman" w:hAnsi="Times New Roman" w:cs="Times New Roman"/>
          <w:color w:val="FF0000"/>
          <w:sz w:val="24"/>
          <w:szCs w:val="24"/>
        </w:rPr>
        <w:t>; inferred</w:t>
      </w:r>
    </w:p>
    <w:p w:rsidR="00B06B88" w:rsidRDefault="00B06B88" w:rsidP="00B06B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proofErr w:type="gramStart"/>
      <w:r w:rsidRPr="00093B08">
        <w:rPr>
          <w:rFonts w:ascii="Times New Roman" w:hAnsi="Times New Roman" w:cs="Times New Roman"/>
          <w:color w:val="FF0000"/>
          <w:sz w:val="24"/>
          <w:szCs w:val="24"/>
        </w:rPr>
        <w:t>sex</w:t>
      </w:r>
      <w:proofErr w:type="gramEnd"/>
    </w:p>
    <w:p w:rsidR="00B06B88" w:rsidRDefault="00B06B88" w:rsidP="00B06B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3. </w:t>
      </w:r>
      <w:proofErr w:type="gramStart"/>
      <w:r w:rsidRPr="00093B08">
        <w:rPr>
          <w:rFonts w:ascii="Times New Roman" w:hAnsi="Times New Roman" w:cs="Times New Roman"/>
          <w:color w:val="FF0000"/>
          <w:sz w:val="24"/>
          <w:szCs w:val="24"/>
        </w:rPr>
        <w:t>experimental</w:t>
      </w:r>
      <w:proofErr w:type="gramEnd"/>
    </w:p>
    <w:p w:rsidR="00B06B88" w:rsidRDefault="00B06B88" w:rsidP="00B06B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4. </w:t>
      </w:r>
      <w:proofErr w:type="gramStart"/>
      <w:r w:rsidRPr="00093B08">
        <w:rPr>
          <w:rFonts w:ascii="Times New Roman" w:hAnsi="Times New Roman" w:cs="Times New Roman"/>
          <w:color w:val="FF0000"/>
          <w:sz w:val="24"/>
          <w:szCs w:val="24"/>
        </w:rPr>
        <w:t>contexts</w:t>
      </w:r>
      <w:proofErr w:type="gramEnd"/>
    </w:p>
    <w:p w:rsidR="00B06B88" w:rsidRDefault="00B06B88" w:rsidP="00B06B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5. </w:t>
      </w:r>
      <w:proofErr w:type="gramStart"/>
      <w:r w:rsidRPr="00093B08">
        <w:rPr>
          <w:rFonts w:ascii="Times New Roman" w:hAnsi="Times New Roman" w:cs="Times New Roman"/>
          <w:color w:val="FF0000"/>
          <w:sz w:val="24"/>
          <w:szCs w:val="24"/>
        </w:rPr>
        <w:t>spirituality</w:t>
      </w:r>
      <w:proofErr w:type="gramEnd"/>
      <w:r w:rsidRPr="00093B08">
        <w:rPr>
          <w:rFonts w:ascii="Times New Roman" w:hAnsi="Times New Roman" w:cs="Times New Roman"/>
          <w:color w:val="FF0000"/>
          <w:sz w:val="24"/>
          <w:szCs w:val="24"/>
        </w:rPr>
        <w:t xml:space="preserve"> and faith</w:t>
      </w:r>
    </w:p>
    <w:p w:rsidR="00B06B88" w:rsidRDefault="00B06B88" w:rsidP="00B06B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6. </w:t>
      </w:r>
      <w:r w:rsidRPr="00093B08">
        <w:rPr>
          <w:rFonts w:ascii="Times New Roman" w:hAnsi="Times New Roman" w:cs="Times New Roman"/>
          <w:color w:val="FF0000"/>
          <w:sz w:val="24"/>
          <w:szCs w:val="24"/>
        </w:rPr>
        <w:t>Psychiatry</w:t>
      </w:r>
    </w:p>
    <w:p w:rsidR="00B06B88" w:rsidRDefault="00B06B88" w:rsidP="00B06B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7. </w:t>
      </w:r>
      <w:proofErr w:type="gramStart"/>
      <w:r w:rsidRPr="00093B08">
        <w:rPr>
          <w:rFonts w:ascii="Times New Roman" w:hAnsi="Times New Roman" w:cs="Times New Roman"/>
          <w:color w:val="FF0000"/>
          <w:sz w:val="24"/>
          <w:szCs w:val="24"/>
        </w:rPr>
        <w:t>ethnicity</w:t>
      </w:r>
      <w:proofErr w:type="gramEnd"/>
    </w:p>
    <w:p w:rsidR="00B06B88" w:rsidRDefault="00B06B88" w:rsidP="00B06B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8. </w:t>
      </w:r>
      <w:proofErr w:type="gramStart"/>
      <w:r w:rsidRPr="00093B08">
        <w:rPr>
          <w:rFonts w:ascii="Times New Roman" w:hAnsi="Times New Roman" w:cs="Times New Roman"/>
          <w:color w:val="FF0000"/>
          <w:sz w:val="24"/>
          <w:szCs w:val="24"/>
        </w:rPr>
        <w:t>happiness</w:t>
      </w:r>
      <w:proofErr w:type="gramEnd"/>
      <w:r w:rsidRPr="00093B08">
        <w:rPr>
          <w:rFonts w:ascii="Times New Roman" w:hAnsi="Times New Roman" w:cs="Times New Roman"/>
          <w:color w:val="FF0000"/>
          <w:sz w:val="24"/>
          <w:szCs w:val="24"/>
        </w:rPr>
        <w:t xml:space="preserve"> and life satisfaction.</w:t>
      </w:r>
    </w:p>
    <w:p w:rsidR="00B06B88" w:rsidRDefault="00B06B88" w:rsidP="00B06B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9. </w:t>
      </w:r>
      <w:proofErr w:type="gramStart"/>
      <w:r w:rsidRPr="00093B08">
        <w:rPr>
          <w:rFonts w:ascii="Times New Roman" w:hAnsi="Times New Roman" w:cs="Times New Roman"/>
          <w:color w:val="FF0000"/>
          <w:sz w:val="24"/>
          <w:szCs w:val="24"/>
        </w:rPr>
        <w:t>independent</w:t>
      </w:r>
      <w:proofErr w:type="gramEnd"/>
    </w:p>
    <w:p w:rsidR="00B06B88" w:rsidRPr="00093B08" w:rsidRDefault="00B06B88" w:rsidP="00B06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10. </w:t>
      </w:r>
      <w:proofErr w:type="gramStart"/>
      <w:r w:rsidRPr="00093B08">
        <w:rPr>
          <w:rFonts w:ascii="Times New Roman" w:hAnsi="Times New Roman" w:cs="Times New Roman"/>
          <w:color w:val="FF0000"/>
          <w:sz w:val="24"/>
          <w:szCs w:val="24"/>
        </w:rPr>
        <w:t>independent</w:t>
      </w:r>
      <w:proofErr w:type="gramEnd"/>
      <w:r w:rsidRPr="00093B08">
        <w:rPr>
          <w:rFonts w:ascii="Times New Roman" w:hAnsi="Times New Roman" w:cs="Times New Roman"/>
          <w:color w:val="FF0000"/>
          <w:sz w:val="24"/>
          <w:szCs w:val="24"/>
        </w:rPr>
        <w:t>; dependent</w:t>
      </w:r>
      <w:r w:rsidRPr="00093B08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B06B88" w:rsidRPr="00093B08" w:rsidRDefault="00B06B88" w:rsidP="00093B08">
      <w:pPr>
        <w:rPr>
          <w:rFonts w:ascii="Times New Roman" w:hAnsi="Times New Roman" w:cs="Times New Roman"/>
          <w:sz w:val="24"/>
          <w:szCs w:val="24"/>
        </w:rPr>
      </w:pPr>
    </w:p>
    <w:sectPr w:rsidR="00B06B88" w:rsidRPr="00093B08" w:rsidSect="0054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66EB9"/>
    <w:rsid w:val="00093B08"/>
    <w:rsid w:val="002215B5"/>
    <w:rsid w:val="00543C02"/>
    <w:rsid w:val="00B06B88"/>
    <w:rsid w:val="00BB4C4A"/>
    <w:rsid w:val="00D13194"/>
    <w:rsid w:val="00E836F6"/>
    <w:rsid w:val="00F6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6EB9"/>
  </w:style>
  <w:style w:type="paragraph" w:styleId="ListParagraph">
    <w:name w:val="List Paragraph"/>
    <w:basedOn w:val="Normal"/>
    <w:uiPriority w:val="34"/>
    <w:qFormat/>
    <w:rsid w:val="00B06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</dc:creator>
  <cp:lastModifiedBy>Ashok</cp:lastModifiedBy>
  <cp:revision>5</cp:revision>
  <dcterms:created xsi:type="dcterms:W3CDTF">2017-01-13T02:43:00Z</dcterms:created>
  <dcterms:modified xsi:type="dcterms:W3CDTF">2017-01-16T14:25:00Z</dcterms:modified>
</cp:coreProperties>
</file>