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5D9" w:rsidRDefault="00F37CCB" w:rsidP="008815D9">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Eula </w:t>
      </w:r>
      <w:proofErr w:type="spellStart"/>
      <w:r>
        <w:rPr>
          <w:rFonts w:ascii="Times New Roman" w:hAnsi="Times New Roman" w:cs="Times New Roman"/>
          <w:sz w:val="24"/>
          <w:szCs w:val="24"/>
        </w:rPr>
        <w:t>Mcmillan</w:t>
      </w:r>
      <w:proofErr w:type="spellEnd"/>
    </w:p>
    <w:p w:rsidR="00F37CCB" w:rsidRDefault="00394394" w:rsidP="008815D9">
      <w:pPr>
        <w:spacing w:after="0" w:line="480" w:lineRule="auto"/>
        <w:rPr>
          <w:rFonts w:ascii="Times New Roman" w:hAnsi="Times New Roman" w:cs="Times New Roman"/>
          <w:sz w:val="24"/>
          <w:szCs w:val="24"/>
        </w:rPr>
      </w:pPr>
      <w:r>
        <w:rPr>
          <w:rFonts w:ascii="Times New Roman" w:hAnsi="Times New Roman" w:cs="Times New Roman"/>
          <w:sz w:val="24"/>
          <w:szCs w:val="24"/>
        </w:rPr>
        <w:t>13 March, 2014</w:t>
      </w:r>
    </w:p>
    <w:p w:rsidR="00394394" w:rsidRDefault="00394394" w:rsidP="008815D9">
      <w:pPr>
        <w:spacing w:after="0" w:line="480" w:lineRule="auto"/>
        <w:rPr>
          <w:rFonts w:ascii="Times New Roman" w:hAnsi="Times New Roman" w:cs="Times New Roman"/>
          <w:sz w:val="24"/>
          <w:szCs w:val="24"/>
        </w:rPr>
      </w:pPr>
      <w:r>
        <w:rPr>
          <w:rFonts w:ascii="Times New Roman" w:hAnsi="Times New Roman" w:cs="Times New Roman"/>
          <w:sz w:val="24"/>
          <w:szCs w:val="24"/>
        </w:rPr>
        <w:t>Advance Composition</w:t>
      </w:r>
    </w:p>
    <w:p w:rsidR="00394394" w:rsidRDefault="00394394" w:rsidP="008815D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Dr. Tamara </w:t>
      </w:r>
      <w:proofErr w:type="spellStart"/>
      <w:r>
        <w:rPr>
          <w:rFonts w:ascii="Times New Roman" w:hAnsi="Times New Roman" w:cs="Times New Roman"/>
          <w:sz w:val="24"/>
          <w:szCs w:val="24"/>
        </w:rPr>
        <w:t>Girardi</w:t>
      </w:r>
      <w:proofErr w:type="spellEnd"/>
    </w:p>
    <w:p w:rsidR="00394394" w:rsidRDefault="00394394" w:rsidP="008815D9">
      <w:pPr>
        <w:spacing w:after="0" w:line="480" w:lineRule="auto"/>
        <w:rPr>
          <w:rFonts w:ascii="Times New Roman" w:hAnsi="Times New Roman" w:cs="Times New Roman"/>
          <w:sz w:val="24"/>
          <w:szCs w:val="24"/>
        </w:rPr>
      </w:pPr>
    </w:p>
    <w:p w:rsidR="003F16A2" w:rsidRDefault="003F16A2" w:rsidP="008815D9">
      <w:pPr>
        <w:spacing w:after="0" w:line="480" w:lineRule="auto"/>
        <w:jc w:val="center"/>
        <w:rPr>
          <w:rFonts w:ascii="Times New Roman" w:hAnsi="Times New Roman" w:cs="Times New Roman"/>
          <w:sz w:val="24"/>
          <w:szCs w:val="24"/>
        </w:rPr>
      </w:pPr>
      <w:r w:rsidRPr="001C2FD1">
        <w:rPr>
          <w:rFonts w:ascii="Times New Roman" w:hAnsi="Times New Roman" w:cs="Times New Roman"/>
          <w:sz w:val="24"/>
          <w:szCs w:val="24"/>
        </w:rPr>
        <w:t>Sexual Education Should Be Mandatory In All Schools</w:t>
      </w:r>
    </w:p>
    <w:p w:rsidR="00F865F1" w:rsidRPr="00181317" w:rsidRDefault="00B03A87" w:rsidP="00181317">
      <w:pPr>
        <w:keepNext/>
        <w:spacing w:after="0" w:line="480" w:lineRule="auto"/>
        <w:ind w:firstLine="720"/>
      </w:pPr>
      <w:r>
        <w:rPr>
          <w:rFonts w:ascii="Times New Roman" w:hAnsi="Times New Roman" w:cs="Times New Roman"/>
          <w:sz w:val="24"/>
          <w:szCs w:val="24"/>
        </w:rPr>
        <w:t>My god daughter sister</w:t>
      </w:r>
      <w:r w:rsidR="0000306E">
        <w:rPr>
          <w:rFonts w:ascii="Times New Roman" w:hAnsi="Times New Roman" w:cs="Times New Roman"/>
          <w:sz w:val="24"/>
          <w:szCs w:val="24"/>
        </w:rPr>
        <w:t xml:space="preserve"> who’s thirteen years old in middle school recently </w:t>
      </w:r>
      <w:r w:rsidR="00A336A2">
        <w:rPr>
          <w:rFonts w:ascii="Times New Roman" w:hAnsi="Times New Roman" w:cs="Times New Roman"/>
          <w:sz w:val="24"/>
          <w:szCs w:val="24"/>
        </w:rPr>
        <w:t xml:space="preserve">was having stomach pains. </w:t>
      </w:r>
      <w:r w:rsidR="00961385">
        <w:rPr>
          <w:rFonts w:ascii="Times New Roman" w:hAnsi="Times New Roman" w:cs="Times New Roman"/>
          <w:sz w:val="24"/>
          <w:szCs w:val="24"/>
        </w:rPr>
        <w:t xml:space="preserve">Her mother took her to the hospital to find out why she </w:t>
      </w:r>
      <w:r w:rsidR="00A41130">
        <w:rPr>
          <w:rFonts w:ascii="Times New Roman" w:hAnsi="Times New Roman" w:cs="Times New Roman"/>
          <w:sz w:val="24"/>
          <w:szCs w:val="24"/>
        </w:rPr>
        <w:t xml:space="preserve">was having pain. </w:t>
      </w:r>
      <w:r w:rsidR="004668F5">
        <w:rPr>
          <w:rFonts w:ascii="Times New Roman" w:hAnsi="Times New Roman" w:cs="Times New Roman"/>
          <w:sz w:val="24"/>
          <w:szCs w:val="24"/>
        </w:rPr>
        <w:t xml:space="preserve">After </w:t>
      </w:r>
      <w:proofErr w:type="gramStart"/>
      <w:r w:rsidR="004668F5">
        <w:rPr>
          <w:rFonts w:ascii="Times New Roman" w:hAnsi="Times New Roman" w:cs="Times New Roman"/>
          <w:sz w:val="24"/>
          <w:szCs w:val="24"/>
        </w:rPr>
        <w:t>waiting</w:t>
      </w:r>
      <w:proofErr w:type="gramEnd"/>
      <w:r w:rsidR="00961385">
        <w:rPr>
          <w:rFonts w:ascii="Times New Roman" w:hAnsi="Times New Roman" w:cs="Times New Roman"/>
          <w:sz w:val="24"/>
          <w:szCs w:val="24"/>
        </w:rPr>
        <w:t xml:space="preserve">, the doctor finally came in to tell Brittany’s mother that Brittany was pregnant. Not only that she was pregnant but she was in labor and about to have a baby. Brittany delivered a </w:t>
      </w:r>
      <w:r w:rsidR="00E851C6">
        <w:rPr>
          <w:rFonts w:ascii="Times New Roman" w:hAnsi="Times New Roman" w:cs="Times New Roman"/>
          <w:sz w:val="24"/>
          <w:szCs w:val="24"/>
        </w:rPr>
        <w:t>7lbs 9oz baby that day.</w:t>
      </w:r>
      <w:r w:rsidR="00A336A2">
        <w:rPr>
          <w:rFonts w:ascii="Times New Roman" w:hAnsi="Times New Roman" w:cs="Times New Roman"/>
          <w:sz w:val="24"/>
          <w:szCs w:val="24"/>
        </w:rPr>
        <w:t xml:space="preserve"> It is one thing when you hear about teenagers having babies from your co-workers, church members and the media and another thing when a teenager in your family </w:t>
      </w:r>
      <w:r w:rsidR="003E569D">
        <w:rPr>
          <w:rFonts w:ascii="Times New Roman" w:hAnsi="Times New Roman" w:cs="Times New Roman"/>
          <w:sz w:val="24"/>
          <w:szCs w:val="24"/>
        </w:rPr>
        <w:t>surprises you with a new born baby</w:t>
      </w:r>
      <w:r w:rsidR="00A336A2">
        <w:rPr>
          <w:rFonts w:ascii="Times New Roman" w:hAnsi="Times New Roman" w:cs="Times New Roman"/>
          <w:sz w:val="24"/>
          <w:szCs w:val="24"/>
        </w:rPr>
        <w:t xml:space="preserve">. </w:t>
      </w:r>
      <w:r w:rsidR="0000306E">
        <w:rPr>
          <w:rFonts w:ascii="Times New Roman" w:hAnsi="Times New Roman" w:cs="Times New Roman"/>
          <w:sz w:val="24"/>
          <w:szCs w:val="24"/>
        </w:rPr>
        <w:t xml:space="preserve">What continuously </w:t>
      </w:r>
      <w:r w:rsidR="00C940FF">
        <w:rPr>
          <w:rFonts w:ascii="Times New Roman" w:hAnsi="Times New Roman" w:cs="Times New Roman"/>
          <w:sz w:val="24"/>
          <w:szCs w:val="24"/>
        </w:rPr>
        <w:t xml:space="preserve">went </w:t>
      </w:r>
      <w:r w:rsidR="0000306E">
        <w:rPr>
          <w:rFonts w:ascii="Times New Roman" w:hAnsi="Times New Roman" w:cs="Times New Roman"/>
          <w:sz w:val="24"/>
          <w:szCs w:val="24"/>
        </w:rPr>
        <w:t>through my mind</w:t>
      </w:r>
      <w:r w:rsidR="00C940FF">
        <w:rPr>
          <w:rFonts w:ascii="Times New Roman" w:hAnsi="Times New Roman" w:cs="Times New Roman"/>
          <w:sz w:val="24"/>
          <w:szCs w:val="24"/>
        </w:rPr>
        <w:t xml:space="preserve"> when I heard the news</w:t>
      </w:r>
      <w:r w:rsidR="0000306E">
        <w:rPr>
          <w:rFonts w:ascii="Times New Roman" w:hAnsi="Times New Roman" w:cs="Times New Roman"/>
          <w:sz w:val="24"/>
          <w:szCs w:val="24"/>
        </w:rPr>
        <w:t xml:space="preserve"> </w:t>
      </w:r>
      <w:r w:rsidR="00C104FC">
        <w:rPr>
          <w:rFonts w:ascii="Times New Roman" w:hAnsi="Times New Roman" w:cs="Times New Roman"/>
          <w:sz w:val="24"/>
          <w:szCs w:val="24"/>
        </w:rPr>
        <w:t>was</w:t>
      </w:r>
      <w:r w:rsidR="0000306E">
        <w:rPr>
          <w:rFonts w:ascii="Times New Roman" w:hAnsi="Times New Roman" w:cs="Times New Roman"/>
          <w:sz w:val="24"/>
          <w:szCs w:val="24"/>
        </w:rPr>
        <w:t xml:space="preserve">: </w:t>
      </w:r>
      <w:r w:rsidR="003E569D">
        <w:rPr>
          <w:rFonts w:ascii="Times New Roman" w:hAnsi="Times New Roman" w:cs="Times New Roman"/>
          <w:sz w:val="24"/>
          <w:szCs w:val="24"/>
        </w:rPr>
        <w:t xml:space="preserve">how </w:t>
      </w:r>
      <w:r w:rsidR="00845146">
        <w:rPr>
          <w:rFonts w:ascii="Times New Roman" w:hAnsi="Times New Roman" w:cs="Times New Roman"/>
          <w:sz w:val="24"/>
          <w:szCs w:val="24"/>
        </w:rPr>
        <w:t>could</w:t>
      </w:r>
      <w:r w:rsidR="003E569D">
        <w:rPr>
          <w:rFonts w:ascii="Times New Roman" w:hAnsi="Times New Roman" w:cs="Times New Roman"/>
          <w:sz w:val="24"/>
          <w:szCs w:val="24"/>
        </w:rPr>
        <w:t xml:space="preserve"> her parents not know for nine months that Brittany was pregnant and </w:t>
      </w:r>
      <w:r w:rsidR="0000306E">
        <w:rPr>
          <w:rFonts w:ascii="Times New Roman" w:hAnsi="Times New Roman" w:cs="Times New Roman"/>
          <w:sz w:val="24"/>
          <w:szCs w:val="24"/>
        </w:rPr>
        <w:t>are schools providing sex education? So I did some research.</w:t>
      </w:r>
      <w:r w:rsidR="000320FC">
        <w:rPr>
          <w:rFonts w:ascii="Times New Roman" w:hAnsi="Times New Roman" w:cs="Times New Roman"/>
          <w:sz w:val="24"/>
          <w:szCs w:val="24"/>
        </w:rPr>
        <w:t xml:space="preserve"> </w:t>
      </w:r>
      <w:r w:rsidR="00B3502B">
        <w:rPr>
          <w:rFonts w:ascii="Times New Roman" w:hAnsi="Times New Roman" w:cs="Times New Roman"/>
          <w:sz w:val="24"/>
          <w:szCs w:val="24"/>
        </w:rPr>
        <w:t>The school system</w:t>
      </w:r>
      <w:r w:rsidR="00C104FC">
        <w:rPr>
          <w:rFonts w:ascii="Times New Roman" w:hAnsi="Times New Roman" w:cs="Times New Roman"/>
          <w:sz w:val="24"/>
          <w:szCs w:val="24"/>
        </w:rPr>
        <w:t>’</w:t>
      </w:r>
      <w:r w:rsidR="00B3502B">
        <w:rPr>
          <w:rFonts w:ascii="Times New Roman" w:hAnsi="Times New Roman" w:cs="Times New Roman"/>
          <w:sz w:val="24"/>
          <w:szCs w:val="24"/>
        </w:rPr>
        <w:t xml:space="preserve">s job and the reason for school existing is to prepare young students for adult life. Schools teach </w:t>
      </w:r>
      <w:r w:rsidR="00C104FC">
        <w:rPr>
          <w:rFonts w:ascii="Times New Roman" w:hAnsi="Times New Roman" w:cs="Times New Roman"/>
          <w:sz w:val="24"/>
          <w:szCs w:val="24"/>
        </w:rPr>
        <w:t>m</w:t>
      </w:r>
      <w:r w:rsidR="00B3502B">
        <w:rPr>
          <w:rFonts w:ascii="Times New Roman" w:hAnsi="Times New Roman" w:cs="Times New Roman"/>
          <w:sz w:val="24"/>
          <w:szCs w:val="24"/>
        </w:rPr>
        <w:t xml:space="preserve">ath, English, </w:t>
      </w:r>
      <w:r w:rsidR="00C104FC">
        <w:rPr>
          <w:rFonts w:ascii="Times New Roman" w:hAnsi="Times New Roman" w:cs="Times New Roman"/>
          <w:sz w:val="24"/>
          <w:szCs w:val="24"/>
        </w:rPr>
        <w:t>r</w:t>
      </w:r>
      <w:r w:rsidR="00B3502B">
        <w:rPr>
          <w:rFonts w:ascii="Times New Roman" w:hAnsi="Times New Roman" w:cs="Times New Roman"/>
          <w:sz w:val="24"/>
          <w:szCs w:val="24"/>
        </w:rPr>
        <w:t xml:space="preserve">eading and </w:t>
      </w:r>
      <w:r w:rsidR="00C104FC">
        <w:rPr>
          <w:rFonts w:ascii="Times New Roman" w:hAnsi="Times New Roman" w:cs="Times New Roman"/>
          <w:sz w:val="24"/>
          <w:szCs w:val="24"/>
        </w:rPr>
        <w:t>w</w:t>
      </w:r>
      <w:r w:rsidR="0062770F">
        <w:rPr>
          <w:rFonts w:ascii="Times New Roman" w:hAnsi="Times New Roman" w:cs="Times New Roman"/>
          <w:sz w:val="24"/>
          <w:szCs w:val="24"/>
        </w:rPr>
        <w:t>riting</w:t>
      </w:r>
      <w:r w:rsidR="00B3502B">
        <w:rPr>
          <w:rFonts w:ascii="Times New Roman" w:hAnsi="Times New Roman" w:cs="Times New Roman"/>
          <w:sz w:val="24"/>
          <w:szCs w:val="24"/>
        </w:rPr>
        <w:t xml:space="preserve"> to prepare students for life</w:t>
      </w:r>
      <w:r w:rsidR="0062770F">
        <w:rPr>
          <w:rFonts w:ascii="Times New Roman" w:hAnsi="Times New Roman" w:cs="Times New Roman"/>
          <w:sz w:val="24"/>
          <w:szCs w:val="24"/>
        </w:rPr>
        <w:t>.</w:t>
      </w:r>
      <w:r w:rsidR="00B3502B">
        <w:rPr>
          <w:rFonts w:ascii="Times New Roman" w:hAnsi="Times New Roman" w:cs="Times New Roman"/>
          <w:sz w:val="24"/>
          <w:szCs w:val="24"/>
        </w:rPr>
        <w:t xml:space="preserve"> </w:t>
      </w:r>
      <w:r w:rsidR="0062770F">
        <w:rPr>
          <w:rFonts w:ascii="Times New Roman" w:hAnsi="Times New Roman" w:cs="Times New Roman"/>
          <w:sz w:val="24"/>
          <w:szCs w:val="24"/>
        </w:rPr>
        <w:t>T</w:t>
      </w:r>
      <w:r w:rsidR="00B3502B">
        <w:rPr>
          <w:rFonts w:ascii="Times New Roman" w:hAnsi="Times New Roman" w:cs="Times New Roman"/>
          <w:sz w:val="24"/>
          <w:szCs w:val="24"/>
        </w:rPr>
        <w:t xml:space="preserve">hese subjects are mandatory. </w:t>
      </w:r>
      <w:r w:rsidR="00F865F1">
        <w:rPr>
          <w:rFonts w:ascii="Times New Roman" w:hAnsi="Times New Roman" w:cs="Times New Roman"/>
          <w:sz w:val="24"/>
          <w:szCs w:val="24"/>
        </w:rPr>
        <w:t xml:space="preserve">  </w:t>
      </w:r>
    </w:p>
    <w:p w:rsidR="00190CCC" w:rsidRDefault="00B3502B" w:rsidP="00B35D5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Sexual education should be mandatory in schools, to prevent teen pregnancy and </w:t>
      </w:r>
      <w:r w:rsidR="00C104FC">
        <w:rPr>
          <w:rFonts w:ascii="Times New Roman" w:hAnsi="Times New Roman" w:cs="Times New Roman"/>
          <w:sz w:val="24"/>
          <w:szCs w:val="24"/>
        </w:rPr>
        <w:t>sexual transmitted diseases,</w:t>
      </w:r>
      <w:r>
        <w:rPr>
          <w:rFonts w:ascii="Times New Roman" w:hAnsi="Times New Roman" w:cs="Times New Roman"/>
          <w:sz w:val="24"/>
          <w:szCs w:val="24"/>
        </w:rPr>
        <w:t xml:space="preserve"> so that students can be afforded a more positive and healthier life.</w:t>
      </w:r>
    </w:p>
    <w:p w:rsidR="004820BB" w:rsidRDefault="000320FC" w:rsidP="00190C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Only 22 states require their public schools to teach sex education, which is an embarrassment for a country that claims to be progressive.</w:t>
      </w:r>
      <w:r w:rsidR="004668F5">
        <w:rPr>
          <w:rFonts w:ascii="Times New Roman" w:hAnsi="Times New Roman" w:cs="Times New Roman"/>
          <w:sz w:val="24"/>
          <w:szCs w:val="24"/>
        </w:rPr>
        <w:t xml:space="preserve"> According to America’s Center for Disease control, 47.4 percent </w:t>
      </w:r>
      <w:r w:rsidR="00190CCC">
        <w:rPr>
          <w:rFonts w:ascii="Times New Roman" w:hAnsi="Times New Roman" w:cs="Times New Roman"/>
          <w:sz w:val="24"/>
          <w:szCs w:val="24"/>
        </w:rPr>
        <w:t xml:space="preserve">of high school students have had sex. And these </w:t>
      </w:r>
      <w:r w:rsidR="004A6F87">
        <w:rPr>
          <w:rFonts w:ascii="Times New Roman" w:hAnsi="Times New Roman" w:cs="Times New Roman"/>
          <w:sz w:val="24"/>
          <w:szCs w:val="24"/>
        </w:rPr>
        <w:t xml:space="preserve">are only the kids who admit it (It’s Time). </w:t>
      </w:r>
      <w:r>
        <w:rPr>
          <w:rFonts w:ascii="Times New Roman" w:hAnsi="Times New Roman" w:cs="Times New Roman"/>
          <w:sz w:val="24"/>
          <w:szCs w:val="24"/>
        </w:rPr>
        <w:t xml:space="preserve"> </w:t>
      </w:r>
      <w:r w:rsidR="000B5A2C">
        <w:rPr>
          <w:rFonts w:ascii="Times New Roman" w:hAnsi="Times New Roman" w:cs="Times New Roman"/>
          <w:sz w:val="24"/>
          <w:szCs w:val="24"/>
        </w:rPr>
        <w:t xml:space="preserve">Minority </w:t>
      </w:r>
      <w:r w:rsidR="00813994">
        <w:rPr>
          <w:rFonts w:ascii="Times New Roman" w:hAnsi="Times New Roman" w:cs="Times New Roman"/>
          <w:sz w:val="24"/>
          <w:szCs w:val="24"/>
        </w:rPr>
        <w:t xml:space="preserve">youth </w:t>
      </w:r>
      <w:r w:rsidR="000B5A2C">
        <w:rPr>
          <w:rFonts w:ascii="Times New Roman" w:hAnsi="Times New Roman" w:cs="Times New Roman"/>
          <w:sz w:val="24"/>
          <w:szCs w:val="24"/>
        </w:rPr>
        <w:t>including</w:t>
      </w:r>
      <w:r w:rsidR="00813994">
        <w:rPr>
          <w:rFonts w:ascii="Times New Roman" w:hAnsi="Times New Roman" w:cs="Times New Roman"/>
          <w:sz w:val="24"/>
          <w:szCs w:val="24"/>
        </w:rPr>
        <w:t xml:space="preserve"> Black and Hispanic adolescents</w:t>
      </w:r>
      <w:r w:rsidR="000B5A2C">
        <w:rPr>
          <w:rFonts w:ascii="Times New Roman" w:hAnsi="Times New Roman" w:cs="Times New Roman"/>
          <w:sz w:val="24"/>
          <w:szCs w:val="24"/>
        </w:rPr>
        <w:t xml:space="preserve"> have much </w:t>
      </w:r>
      <w:r w:rsidR="000B5A2C">
        <w:rPr>
          <w:rFonts w:ascii="Times New Roman" w:hAnsi="Times New Roman" w:cs="Times New Roman"/>
          <w:sz w:val="24"/>
          <w:szCs w:val="24"/>
        </w:rPr>
        <w:lastRenderedPageBreak/>
        <w:t>higher tee</w:t>
      </w:r>
      <w:r w:rsidR="00181317">
        <w:rPr>
          <w:rFonts w:ascii="Times New Roman" w:hAnsi="Times New Roman" w:cs="Times New Roman"/>
          <w:sz w:val="24"/>
          <w:szCs w:val="24"/>
        </w:rPr>
        <w:t>n birth rates than white youth. In 2006 the American School Health Association stated “the birth rate among 15 to 17 – year – old Blacks was 36.1 per 1000</w:t>
      </w:r>
      <w:r w:rsidR="00813994">
        <w:rPr>
          <w:rFonts w:ascii="Times New Roman" w:hAnsi="Times New Roman" w:cs="Times New Roman"/>
          <w:sz w:val="24"/>
          <w:szCs w:val="24"/>
        </w:rPr>
        <w:t xml:space="preserve"> </w:t>
      </w:r>
      <w:r w:rsidR="00571426">
        <w:rPr>
          <w:rFonts w:ascii="Times New Roman" w:hAnsi="Times New Roman" w:cs="Times New Roman"/>
          <w:sz w:val="24"/>
          <w:szCs w:val="24"/>
        </w:rPr>
        <w:t xml:space="preserve">which was three times as high as Whites, and the </w:t>
      </w:r>
      <w:r w:rsidR="00813994">
        <w:rPr>
          <w:rFonts w:ascii="Times New Roman" w:hAnsi="Times New Roman" w:cs="Times New Roman"/>
          <w:sz w:val="24"/>
          <w:szCs w:val="24"/>
        </w:rPr>
        <w:t xml:space="preserve">birth rate among Hispanics was 47.9 per 1000 </w:t>
      </w:r>
      <w:r w:rsidR="00571426">
        <w:rPr>
          <w:rFonts w:ascii="Times New Roman" w:hAnsi="Times New Roman" w:cs="Times New Roman"/>
          <w:sz w:val="24"/>
          <w:szCs w:val="24"/>
        </w:rPr>
        <w:t>which was four time</w:t>
      </w:r>
      <w:r w:rsidR="00813994">
        <w:rPr>
          <w:rFonts w:ascii="Times New Roman" w:hAnsi="Times New Roman" w:cs="Times New Roman"/>
          <w:sz w:val="24"/>
          <w:szCs w:val="24"/>
        </w:rPr>
        <w:t xml:space="preserve">s as high as Whites which only 11.8 per 1000 </w:t>
      </w:r>
      <w:r w:rsidR="00571426">
        <w:rPr>
          <w:rFonts w:ascii="Times New Roman" w:hAnsi="Times New Roman" w:cs="Times New Roman"/>
          <w:sz w:val="24"/>
          <w:szCs w:val="24"/>
        </w:rPr>
        <w:t>(Figure 1). There was a told of 435,427 bir</w:t>
      </w:r>
      <w:r w:rsidR="003A1B14">
        <w:rPr>
          <w:rFonts w:ascii="Times New Roman" w:hAnsi="Times New Roman" w:cs="Times New Roman"/>
          <w:sz w:val="24"/>
          <w:szCs w:val="24"/>
        </w:rPr>
        <w:t xml:space="preserve">ths to 15 </w:t>
      </w:r>
      <w:r w:rsidR="004820BB">
        <w:rPr>
          <w:rFonts w:ascii="Times New Roman" w:hAnsi="Times New Roman" w:cs="Times New Roman"/>
          <w:sz w:val="24"/>
          <w:szCs w:val="24"/>
        </w:rPr>
        <w:t>– 19-year old in 2006 (</w:t>
      </w:r>
      <w:proofErr w:type="spellStart"/>
      <w:r w:rsidR="004820BB">
        <w:rPr>
          <w:rFonts w:ascii="Times New Roman" w:hAnsi="Times New Roman" w:cs="Times New Roman"/>
          <w:sz w:val="24"/>
          <w:szCs w:val="24"/>
        </w:rPr>
        <w:t>Basch</w:t>
      </w:r>
      <w:proofErr w:type="spellEnd"/>
      <w:r w:rsidR="003A1B14">
        <w:rPr>
          <w:rFonts w:ascii="Times New Roman" w:hAnsi="Times New Roman" w:cs="Times New Roman"/>
          <w:sz w:val="24"/>
          <w:szCs w:val="24"/>
        </w:rPr>
        <w:t>),</w:t>
      </w:r>
      <w:r w:rsidR="00571426">
        <w:rPr>
          <w:rFonts w:ascii="Times New Roman" w:hAnsi="Times New Roman" w:cs="Times New Roman"/>
          <w:sz w:val="24"/>
          <w:szCs w:val="24"/>
        </w:rPr>
        <w:t xml:space="preserve"> and the large </w:t>
      </w:r>
      <w:r w:rsidR="00081A83">
        <w:rPr>
          <w:rFonts w:ascii="Times New Roman" w:hAnsi="Times New Roman" w:cs="Times New Roman"/>
          <w:sz w:val="24"/>
          <w:szCs w:val="24"/>
        </w:rPr>
        <w:t>majority w</w:t>
      </w:r>
      <w:r w:rsidR="001A4BB4">
        <w:rPr>
          <w:rFonts w:ascii="Times New Roman" w:hAnsi="Times New Roman" w:cs="Times New Roman"/>
          <w:sz w:val="24"/>
          <w:szCs w:val="24"/>
        </w:rPr>
        <w:t>ere births to unmarried mothers (Teen Pregnancy).</w:t>
      </w:r>
    </w:p>
    <w:p w:rsidR="004820BB" w:rsidRDefault="004820BB" w:rsidP="00190CCC">
      <w:pPr>
        <w:spacing w:after="0" w:line="480" w:lineRule="auto"/>
        <w:ind w:firstLine="720"/>
        <w:rPr>
          <w:rFonts w:ascii="Times New Roman" w:hAnsi="Times New Roman" w:cs="Times New Roman"/>
          <w:sz w:val="24"/>
          <w:szCs w:val="24"/>
        </w:rPr>
      </w:pPr>
    </w:p>
    <w:p w:rsidR="004820BB" w:rsidRDefault="001F1073" w:rsidP="001F1073">
      <w:pPr>
        <w:spacing w:after="0" w:line="480" w:lineRule="auto"/>
        <w:ind w:firstLine="720"/>
        <w:rPr>
          <w:rFonts w:ascii="Times New Roman" w:hAnsi="Times New Roman" w:cs="Times New Roman"/>
          <w:sz w:val="24"/>
          <w:szCs w:val="24"/>
        </w:rPr>
      </w:pPr>
      <w:r>
        <w:rPr>
          <w:noProof/>
        </w:rPr>
        <w:drawing>
          <wp:inline distT="0" distB="0" distL="0" distR="0" wp14:anchorId="15893446" wp14:editId="4BA71115">
            <wp:extent cx="3378200" cy="14357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8200" cy="1435735"/>
                    </a:xfrm>
                    <a:prstGeom prst="rect">
                      <a:avLst/>
                    </a:prstGeom>
                    <a:noFill/>
                    <a:ln>
                      <a:noFill/>
                    </a:ln>
                  </pic:spPr>
                </pic:pic>
              </a:graphicData>
            </a:graphic>
          </wp:inline>
        </w:drawing>
      </w:r>
    </w:p>
    <w:p w:rsidR="004820BB" w:rsidRDefault="005116D7" w:rsidP="008136F5">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Journal of School Health.</w:t>
      </w:r>
      <w:proofErr w:type="gramEnd"/>
      <w:r>
        <w:rPr>
          <w:rFonts w:ascii="Times New Roman" w:hAnsi="Times New Roman" w:cs="Times New Roman"/>
          <w:sz w:val="24"/>
          <w:szCs w:val="24"/>
        </w:rPr>
        <w:t xml:space="preserve"> </w:t>
      </w:r>
      <w:r w:rsidRPr="005116D7">
        <w:rPr>
          <w:rFonts w:ascii="Times New Roman" w:hAnsi="Times New Roman" w:cs="Times New Roman"/>
          <w:i/>
          <w:sz w:val="24"/>
          <w:szCs w:val="24"/>
        </w:rPr>
        <w:t xml:space="preserve">Birth rates per 100 </w:t>
      </w:r>
      <w:proofErr w:type="gramStart"/>
      <w:r w:rsidRPr="005116D7">
        <w:rPr>
          <w:rFonts w:ascii="Times New Roman" w:hAnsi="Times New Roman" w:cs="Times New Roman"/>
          <w:i/>
          <w:sz w:val="24"/>
          <w:szCs w:val="24"/>
        </w:rPr>
        <w:t>Among</w:t>
      </w:r>
      <w:proofErr w:type="gramEnd"/>
      <w:r w:rsidRPr="005116D7">
        <w:rPr>
          <w:rFonts w:ascii="Times New Roman" w:hAnsi="Times New Roman" w:cs="Times New Roman"/>
          <w:i/>
          <w:sz w:val="24"/>
          <w:szCs w:val="24"/>
        </w:rPr>
        <w:t xml:space="preserve"> 15-17 Year-Olds in the Unite</w:t>
      </w:r>
      <w:r w:rsidR="008136F5">
        <w:rPr>
          <w:rFonts w:ascii="Times New Roman" w:hAnsi="Times New Roman" w:cs="Times New Roman"/>
          <w:i/>
          <w:sz w:val="24"/>
          <w:szCs w:val="24"/>
        </w:rPr>
        <w:t>d</w:t>
      </w:r>
      <w:r w:rsidRPr="005116D7">
        <w:rPr>
          <w:rFonts w:ascii="Times New Roman" w:hAnsi="Times New Roman" w:cs="Times New Roman"/>
          <w:i/>
          <w:sz w:val="24"/>
          <w:szCs w:val="24"/>
        </w:rPr>
        <w:t xml:space="preserve"> States by Race/Ethnicity.</w:t>
      </w:r>
      <w:r>
        <w:rPr>
          <w:rFonts w:ascii="Times New Roman" w:hAnsi="Times New Roman" w:cs="Times New Roman"/>
          <w:sz w:val="24"/>
          <w:szCs w:val="24"/>
        </w:rPr>
        <w:t>2006.</w:t>
      </w:r>
    </w:p>
    <w:p w:rsidR="008136F5" w:rsidRDefault="008136F5" w:rsidP="008136F5">
      <w:pPr>
        <w:spacing w:after="0" w:line="480" w:lineRule="auto"/>
        <w:ind w:firstLine="720"/>
        <w:rPr>
          <w:rFonts w:ascii="Times New Roman" w:hAnsi="Times New Roman" w:cs="Times New Roman"/>
          <w:sz w:val="24"/>
          <w:szCs w:val="24"/>
        </w:rPr>
      </w:pPr>
    </w:p>
    <w:p w:rsidR="000819CB" w:rsidRDefault="00571426" w:rsidP="00190C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81317">
        <w:rPr>
          <w:rFonts w:ascii="Times New Roman" w:hAnsi="Times New Roman" w:cs="Times New Roman"/>
          <w:sz w:val="24"/>
          <w:szCs w:val="24"/>
        </w:rPr>
        <w:t xml:space="preserve"> </w:t>
      </w:r>
      <w:r w:rsidR="000B5A2C">
        <w:rPr>
          <w:rFonts w:ascii="Times New Roman" w:hAnsi="Times New Roman" w:cs="Times New Roman"/>
          <w:sz w:val="24"/>
          <w:szCs w:val="24"/>
        </w:rPr>
        <w:t xml:space="preserve">This is a trend that has persisted for decades. </w:t>
      </w:r>
      <w:r w:rsidR="00E02065">
        <w:rPr>
          <w:rFonts w:ascii="Times New Roman" w:hAnsi="Times New Roman" w:cs="Times New Roman"/>
          <w:sz w:val="24"/>
          <w:szCs w:val="24"/>
        </w:rPr>
        <w:t>The U.S. Birth Rates and Population Growth</w:t>
      </w:r>
      <w:r w:rsidR="0062770F">
        <w:rPr>
          <w:rFonts w:ascii="Times New Roman" w:hAnsi="Times New Roman" w:cs="Times New Roman"/>
          <w:sz w:val="24"/>
          <w:szCs w:val="24"/>
        </w:rPr>
        <w:t xml:space="preserve"> study done by the Sierra Club’s Campaign for </w:t>
      </w:r>
      <w:r w:rsidR="0062770F" w:rsidRPr="0062770F">
        <w:rPr>
          <w:rFonts w:ascii="Times New Roman" w:hAnsi="Times New Roman" w:cs="Times New Roman"/>
        </w:rPr>
        <w:t xml:space="preserve">Support </w:t>
      </w:r>
      <w:r w:rsidR="0062770F" w:rsidRPr="0062770F">
        <w:rPr>
          <w:rFonts w:ascii="Times New Roman" w:hAnsi="Times New Roman" w:cs="Times New Roman"/>
          <w:sz w:val="24"/>
          <w:szCs w:val="24"/>
        </w:rPr>
        <w:t>U.S. Population Stabilization</w:t>
      </w:r>
      <w:r w:rsidR="00E02065">
        <w:rPr>
          <w:rFonts w:ascii="Times New Roman" w:hAnsi="Times New Roman" w:cs="Times New Roman"/>
          <w:sz w:val="24"/>
          <w:szCs w:val="24"/>
        </w:rPr>
        <w:t xml:space="preserve"> states, the United States has a population of over 291 million, which is the world’s third most populous country, after China and India, and has the highest population growth rate of all industrialized countries. Fertility, or births per woman, contributes to the U.S. population growth. </w:t>
      </w:r>
      <w:r w:rsidR="009F5902">
        <w:rPr>
          <w:rFonts w:ascii="Times New Roman" w:hAnsi="Times New Roman" w:cs="Times New Roman"/>
          <w:sz w:val="24"/>
          <w:szCs w:val="24"/>
        </w:rPr>
        <w:t>Each year there are approximately 4 million births in the U.S. and 2.4 million deaths. This gro</w:t>
      </w:r>
      <w:r w:rsidR="00813994">
        <w:rPr>
          <w:rFonts w:ascii="Times New Roman" w:hAnsi="Times New Roman" w:cs="Times New Roman"/>
          <w:sz w:val="24"/>
          <w:szCs w:val="24"/>
        </w:rPr>
        <w:t>wth is due to natural increase total births minus deaths</w:t>
      </w:r>
      <w:r w:rsidR="009F5902">
        <w:rPr>
          <w:rFonts w:ascii="Times New Roman" w:hAnsi="Times New Roman" w:cs="Times New Roman"/>
          <w:sz w:val="24"/>
          <w:szCs w:val="24"/>
        </w:rPr>
        <w:t xml:space="preserve"> is therefore 1.6 million per year. Yet according to the Census Bureau’ decennial census, U.S. population is growing by app</w:t>
      </w:r>
      <w:r w:rsidR="00254833">
        <w:rPr>
          <w:rFonts w:ascii="Times New Roman" w:hAnsi="Times New Roman" w:cs="Times New Roman"/>
          <w:sz w:val="24"/>
          <w:szCs w:val="24"/>
        </w:rPr>
        <w:t>roximately 3.3 million per year (U. S. Birth Rates).</w:t>
      </w:r>
      <w:r w:rsidR="003A1B14">
        <w:rPr>
          <w:rFonts w:ascii="Times New Roman" w:hAnsi="Times New Roman" w:cs="Times New Roman"/>
          <w:sz w:val="24"/>
          <w:szCs w:val="24"/>
        </w:rPr>
        <w:t xml:space="preserve"> </w:t>
      </w:r>
      <w:r w:rsidR="000B5A2C">
        <w:rPr>
          <w:rFonts w:ascii="Times New Roman" w:hAnsi="Times New Roman" w:cs="Times New Roman"/>
          <w:sz w:val="24"/>
          <w:szCs w:val="24"/>
        </w:rPr>
        <w:t xml:space="preserve">The United States is a thriving country. People from </w:t>
      </w:r>
      <w:r w:rsidR="000B5A2C">
        <w:rPr>
          <w:rFonts w:ascii="Times New Roman" w:hAnsi="Times New Roman" w:cs="Times New Roman"/>
          <w:sz w:val="24"/>
          <w:szCs w:val="24"/>
        </w:rPr>
        <w:lastRenderedPageBreak/>
        <w:t xml:space="preserve">many other countries come to the United States to have a better life and better education. Yet the United States </w:t>
      </w:r>
      <w:r w:rsidR="00455E44">
        <w:rPr>
          <w:rFonts w:ascii="Times New Roman" w:hAnsi="Times New Roman" w:cs="Times New Roman"/>
          <w:sz w:val="24"/>
          <w:szCs w:val="24"/>
        </w:rPr>
        <w:t>has higher fertility rates among teenage girls compared with other developed countries of the world. For example, girls ages 15 to 19 have fertility rates more than five times higher than their counterparts in developed countries such as France, Italy, Japan, Slovenia, and Switzerland</w:t>
      </w:r>
      <w:r w:rsidR="004A6F87">
        <w:rPr>
          <w:rFonts w:ascii="Times New Roman" w:hAnsi="Times New Roman" w:cs="Times New Roman"/>
          <w:sz w:val="24"/>
          <w:szCs w:val="24"/>
        </w:rPr>
        <w:t xml:space="preserve"> (U.S. Birth Rates).</w:t>
      </w:r>
    </w:p>
    <w:p w:rsidR="00850FCC" w:rsidRDefault="000819CB" w:rsidP="009C093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Back to a real world example, </w:t>
      </w:r>
      <w:r w:rsidR="00C104FC">
        <w:rPr>
          <w:rFonts w:ascii="Times New Roman" w:hAnsi="Times New Roman" w:cs="Times New Roman"/>
          <w:sz w:val="24"/>
          <w:szCs w:val="24"/>
        </w:rPr>
        <w:t xml:space="preserve">Brittany attends </w:t>
      </w:r>
      <w:r w:rsidR="00845146">
        <w:rPr>
          <w:rFonts w:ascii="Times New Roman" w:hAnsi="Times New Roman" w:cs="Times New Roman"/>
          <w:sz w:val="24"/>
          <w:szCs w:val="24"/>
        </w:rPr>
        <w:t xml:space="preserve">Valley Middle </w:t>
      </w:r>
      <w:r>
        <w:rPr>
          <w:rFonts w:ascii="Times New Roman" w:hAnsi="Times New Roman" w:cs="Times New Roman"/>
          <w:sz w:val="24"/>
          <w:szCs w:val="24"/>
        </w:rPr>
        <w:t>school. I</w:t>
      </w:r>
      <w:r w:rsidR="00C104FC">
        <w:rPr>
          <w:rFonts w:ascii="Times New Roman" w:hAnsi="Times New Roman" w:cs="Times New Roman"/>
          <w:sz w:val="24"/>
          <w:szCs w:val="24"/>
        </w:rPr>
        <w:t>t</w:t>
      </w:r>
      <w:r w:rsidR="00E851C6">
        <w:rPr>
          <w:rFonts w:ascii="Times New Roman" w:hAnsi="Times New Roman" w:cs="Times New Roman"/>
          <w:sz w:val="24"/>
          <w:szCs w:val="24"/>
        </w:rPr>
        <w:t xml:space="preserve"> does not provide sex educ</w:t>
      </w:r>
      <w:r w:rsidR="00E34532">
        <w:rPr>
          <w:rFonts w:ascii="Times New Roman" w:hAnsi="Times New Roman" w:cs="Times New Roman"/>
          <w:sz w:val="24"/>
          <w:szCs w:val="24"/>
        </w:rPr>
        <w:t>ation in the</w:t>
      </w:r>
      <w:r>
        <w:rPr>
          <w:rFonts w:ascii="Times New Roman" w:hAnsi="Times New Roman" w:cs="Times New Roman"/>
          <w:sz w:val="24"/>
          <w:szCs w:val="24"/>
        </w:rPr>
        <w:t xml:space="preserve"> middle </w:t>
      </w:r>
      <w:r w:rsidR="00D876FA">
        <w:rPr>
          <w:rFonts w:ascii="Times New Roman" w:hAnsi="Times New Roman" w:cs="Times New Roman"/>
          <w:sz w:val="24"/>
          <w:szCs w:val="24"/>
        </w:rPr>
        <w:t>s</w:t>
      </w:r>
      <w:r>
        <w:rPr>
          <w:rFonts w:ascii="Times New Roman" w:hAnsi="Times New Roman" w:cs="Times New Roman"/>
          <w:sz w:val="24"/>
          <w:szCs w:val="24"/>
        </w:rPr>
        <w:t xml:space="preserve">chool </w:t>
      </w:r>
      <w:r w:rsidR="00E34532">
        <w:rPr>
          <w:rFonts w:ascii="Times New Roman" w:hAnsi="Times New Roman" w:cs="Times New Roman"/>
          <w:sz w:val="24"/>
          <w:szCs w:val="24"/>
        </w:rPr>
        <w:t>health class.</w:t>
      </w:r>
      <w:r>
        <w:rPr>
          <w:rFonts w:ascii="Times New Roman" w:hAnsi="Times New Roman" w:cs="Times New Roman"/>
          <w:sz w:val="24"/>
          <w:szCs w:val="24"/>
        </w:rPr>
        <w:t xml:space="preserve"> </w:t>
      </w:r>
      <w:r w:rsidR="000B5A2C">
        <w:rPr>
          <w:rFonts w:ascii="Times New Roman" w:hAnsi="Times New Roman" w:cs="Times New Roman"/>
          <w:sz w:val="24"/>
          <w:szCs w:val="24"/>
        </w:rPr>
        <w:t xml:space="preserve">Why aren’t they being educated? </w:t>
      </w:r>
      <w:r w:rsidR="009C0931">
        <w:rPr>
          <w:rFonts w:ascii="Times New Roman" w:hAnsi="Times New Roman" w:cs="Times New Roman"/>
          <w:sz w:val="24"/>
          <w:szCs w:val="24"/>
        </w:rPr>
        <w:t>One benefit</w:t>
      </w:r>
      <w:r w:rsidR="00850FCC">
        <w:rPr>
          <w:rFonts w:ascii="Times New Roman" w:hAnsi="Times New Roman" w:cs="Times New Roman"/>
          <w:sz w:val="24"/>
          <w:szCs w:val="24"/>
        </w:rPr>
        <w:t xml:space="preserve"> of having sexual education mandatory in schools </w:t>
      </w:r>
      <w:r w:rsidR="009C0931">
        <w:rPr>
          <w:rFonts w:ascii="Times New Roman" w:hAnsi="Times New Roman" w:cs="Times New Roman"/>
          <w:sz w:val="24"/>
          <w:szCs w:val="24"/>
        </w:rPr>
        <w:t>is prevention of teen pregnancies.</w:t>
      </w:r>
    </w:p>
    <w:p w:rsidR="009C0931" w:rsidRDefault="00850FCC" w:rsidP="00631BA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According to a study by the National Survey of Family Growth, teens who received comprehensive sex education were 50 percent less likely to experience pregnancy than those who received abstinence-only education. I am not going to ar</w:t>
      </w:r>
      <w:r w:rsidR="00EC707B">
        <w:rPr>
          <w:rFonts w:ascii="Times New Roman" w:hAnsi="Times New Roman" w:cs="Times New Roman"/>
          <w:sz w:val="24"/>
          <w:szCs w:val="24"/>
        </w:rPr>
        <w:t xml:space="preserve">gue over which method is better, but the federal government should be looking at which method is working. </w:t>
      </w:r>
      <w:r w:rsidR="00EC707B" w:rsidRPr="00EC707B">
        <w:rPr>
          <w:rFonts w:ascii="Times New Roman" w:hAnsi="Times New Roman" w:cs="Times New Roman"/>
          <w:color w:val="FF0000"/>
          <w:sz w:val="24"/>
          <w:szCs w:val="24"/>
        </w:rPr>
        <w:t>Since 1997 the federal government has invested more than $1.5 billion dollars in abstinence-only programs</w:t>
      </w:r>
      <w:r w:rsidR="00EC707B">
        <w:rPr>
          <w:rFonts w:ascii="Times New Roman" w:hAnsi="Times New Roman" w:cs="Times New Roman"/>
          <w:sz w:val="24"/>
          <w:szCs w:val="24"/>
        </w:rPr>
        <w:t>.</w:t>
      </w:r>
      <w:r>
        <w:rPr>
          <w:rFonts w:ascii="Times New Roman" w:hAnsi="Times New Roman" w:cs="Times New Roman"/>
          <w:sz w:val="24"/>
          <w:szCs w:val="24"/>
        </w:rPr>
        <w:t xml:space="preserve"> Any sex education in the schools is better than nothing. Douglas </w:t>
      </w:r>
      <w:r w:rsidR="00864318">
        <w:rPr>
          <w:rFonts w:ascii="Times New Roman" w:hAnsi="Times New Roman" w:cs="Times New Roman"/>
          <w:sz w:val="24"/>
          <w:szCs w:val="24"/>
        </w:rPr>
        <w:t>Kirby</w:t>
      </w:r>
      <w:r>
        <w:rPr>
          <w:rFonts w:ascii="Times New Roman" w:hAnsi="Times New Roman" w:cs="Times New Roman"/>
          <w:sz w:val="24"/>
          <w:szCs w:val="24"/>
        </w:rPr>
        <w:t>, a researcher for the National Campaign to End Teen and Unplanned Pregnancy, found two-thirds of the 48 comprehensive Sex Ed programs studied had positive effects.</w:t>
      </w:r>
      <w:r w:rsidR="00CA2A9A">
        <w:rPr>
          <w:rFonts w:ascii="Times New Roman" w:hAnsi="Times New Roman" w:cs="Times New Roman"/>
          <w:sz w:val="24"/>
          <w:szCs w:val="24"/>
        </w:rPr>
        <w:t xml:space="preserve"> </w:t>
      </w:r>
      <w:r>
        <w:rPr>
          <w:rFonts w:ascii="Times New Roman" w:hAnsi="Times New Roman" w:cs="Times New Roman"/>
          <w:sz w:val="24"/>
          <w:szCs w:val="24"/>
        </w:rPr>
        <w:t xml:space="preserve"> The results included: 40 percent delayed sexual initiations, reduced the number of sexual partners, or increased condom or contraceptive use, 30 percent reduced the frequency of sex, including return to abstinence, and 60 percent reduced unprotected sex.</w:t>
      </w:r>
      <w:r w:rsidR="00CA2A9A">
        <w:rPr>
          <w:rFonts w:ascii="Times New Roman" w:hAnsi="Times New Roman" w:cs="Times New Roman"/>
          <w:sz w:val="24"/>
          <w:szCs w:val="24"/>
        </w:rPr>
        <w:t xml:space="preserve"> The statics go even </w:t>
      </w:r>
      <w:r w:rsidR="00924A0A">
        <w:rPr>
          <w:rFonts w:ascii="Times New Roman" w:hAnsi="Times New Roman" w:cs="Times New Roman"/>
          <w:sz w:val="24"/>
          <w:szCs w:val="24"/>
        </w:rPr>
        <w:t>further;</w:t>
      </w:r>
      <w:r w:rsidR="00CA2A9A">
        <w:rPr>
          <w:rFonts w:ascii="Times New Roman" w:hAnsi="Times New Roman" w:cs="Times New Roman"/>
          <w:sz w:val="24"/>
          <w:szCs w:val="24"/>
        </w:rPr>
        <w:t xml:space="preserve"> Advocates for Youth undertook exhaustive reviews of existing programs to compile a list of programs that have been proven effective by rigorous evaluation. Twenty-six effective programs were identified, twenty-three of which in</w:t>
      </w:r>
      <w:r w:rsidR="00BD4B92">
        <w:rPr>
          <w:rFonts w:ascii="Times New Roman" w:hAnsi="Times New Roman" w:cs="Times New Roman"/>
          <w:sz w:val="24"/>
          <w:szCs w:val="24"/>
        </w:rPr>
        <w:t>cluded comprehensive sex education as at least one component of the program. The other programs were early childhood interventions.</w:t>
      </w:r>
      <w:r w:rsidR="00496939">
        <w:rPr>
          <w:rFonts w:ascii="Times New Roman" w:hAnsi="Times New Roman" w:cs="Times New Roman"/>
          <w:sz w:val="24"/>
          <w:szCs w:val="24"/>
        </w:rPr>
        <w:t xml:space="preserve"> O</w:t>
      </w:r>
      <w:r w:rsidR="00631BA9">
        <w:rPr>
          <w:rFonts w:ascii="Times New Roman" w:hAnsi="Times New Roman" w:cs="Times New Roman"/>
          <w:sz w:val="24"/>
          <w:szCs w:val="24"/>
        </w:rPr>
        <w:t xml:space="preserve">f the 23 effective, comprehensive sex education programs:  </w:t>
      </w:r>
      <w:r w:rsidR="00631BA9">
        <w:rPr>
          <w:rFonts w:ascii="Times New Roman" w:hAnsi="Times New Roman" w:cs="Times New Roman"/>
          <w:sz w:val="24"/>
          <w:szCs w:val="24"/>
        </w:rPr>
        <w:lastRenderedPageBreak/>
        <w:t>fourteen programs demonstrated a statistically significant delay in the timing of first sex, 13 programs showed statistically significant declines in teen pregnancy, HIV or other STIs, 14 programs helped sexually active youth to increase their use of condoms, 9 programs demonstrated success at increasing use of contraception other than condoms,13 programs showed reductions in the number of sex partners and/or increased monogamy among program participants, and 10 pro</w:t>
      </w:r>
      <w:r w:rsidR="009C0931">
        <w:rPr>
          <w:rFonts w:ascii="Times New Roman" w:hAnsi="Times New Roman" w:cs="Times New Roman"/>
          <w:sz w:val="24"/>
          <w:szCs w:val="24"/>
        </w:rPr>
        <w:t xml:space="preserve">grams helped sexually active youth to reduce the incidence of unprotected sex (Comprehensive Sex). </w:t>
      </w:r>
    </w:p>
    <w:p w:rsidR="00924A0A" w:rsidRDefault="009C0931" w:rsidP="00EA4EA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benefit of </w:t>
      </w:r>
      <w:r w:rsidR="00850FCC">
        <w:rPr>
          <w:rFonts w:ascii="Times New Roman" w:hAnsi="Times New Roman" w:cs="Times New Roman"/>
          <w:sz w:val="24"/>
          <w:szCs w:val="24"/>
        </w:rPr>
        <w:t xml:space="preserve">Sex education </w:t>
      </w:r>
      <w:r>
        <w:rPr>
          <w:rFonts w:ascii="Times New Roman" w:hAnsi="Times New Roman" w:cs="Times New Roman"/>
          <w:sz w:val="24"/>
          <w:szCs w:val="24"/>
        </w:rPr>
        <w:t xml:space="preserve">in schools it that sex education </w:t>
      </w:r>
      <w:r w:rsidR="00850FCC">
        <w:rPr>
          <w:rFonts w:ascii="Times New Roman" w:hAnsi="Times New Roman" w:cs="Times New Roman"/>
          <w:sz w:val="24"/>
          <w:szCs w:val="24"/>
        </w:rPr>
        <w:t xml:space="preserve">can provide youth of both sexes information on birth control and the use of condoms. </w:t>
      </w:r>
      <w:r w:rsidR="004B6659">
        <w:rPr>
          <w:rFonts w:ascii="Times New Roman" w:hAnsi="Times New Roman" w:cs="Times New Roman"/>
          <w:sz w:val="24"/>
          <w:szCs w:val="24"/>
        </w:rPr>
        <w:t xml:space="preserve">Condoms help prevent the high rates of STDS and teen pregnancy. If teens receive sex education while they are still virgins, they are more likely to delay their first sexual experience and to use contraception when they do become </w:t>
      </w:r>
      <w:r w:rsidR="004A6F87">
        <w:rPr>
          <w:rFonts w:ascii="Times New Roman" w:hAnsi="Times New Roman" w:cs="Times New Roman"/>
          <w:sz w:val="24"/>
          <w:szCs w:val="24"/>
        </w:rPr>
        <w:t>sexual</w:t>
      </w:r>
      <w:r w:rsidR="00813994">
        <w:rPr>
          <w:rFonts w:ascii="Times New Roman" w:hAnsi="Times New Roman" w:cs="Times New Roman"/>
          <w:sz w:val="24"/>
          <w:szCs w:val="24"/>
        </w:rPr>
        <w:t>ly active (Comprehensive Sex</w:t>
      </w:r>
      <w:r w:rsidR="004A6F87">
        <w:rPr>
          <w:rFonts w:ascii="Times New Roman" w:hAnsi="Times New Roman" w:cs="Times New Roman"/>
          <w:sz w:val="24"/>
          <w:szCs w:val="24"/>
        </w:rPr>
        <w:t>).</w:t>
      </w:r>
      <w:r w:rsidR="00EA4EA2" w:rsidRPr="00EA4EA2">
        <w:rPr>
          <w:rFonts w:ascii="Times New Roman" w:hAnsi="Times New Roman" w:cs="Times New Roman"/>
          <w:sz w:val="24"/>
          <w:szCs w:val="24"/>
        </w:rPr>
        <w:t xml:space="preserve"> </w:t>
      </w:r>
      <w:r w:rsidR="00EA4EA2">
        <w:rPr>
          <w:rFonts w:ascii="Times New Roman" w:hAnsi="Times New Roman" w:cs="Times New Roman"/>
          <w:sz w:val="24"/>
          <w:szCs w:val="24"/>
        </w:rPr>
        <w:t xml:space="preserve">Middle school youth are not completely physically mature. They are more susceptible to acquiring a sexually transmitted infection STI than older youth and adults if they engage in sexual behaviors. Youth who initiate sexual activity in middle school are more likely than those who initiate sex at an older age. Thus, have a greater number of partners due to being sexually active for a longer period of time. </w:t>
      </w:r>
      <w:proofErr w:type="gramStart"/>
      <w:r w:rsidR="00EA4EA2">
        <w:rPr>
          <w:rFonts w:ascii="Times New Roman" w:hAnsi="Times New Roman" w:cs="Times New Roman"/>
          <w:sz w:val="24"/>
          <w:szCs w:val="24"/>
        </w:rPr>
        <w:t>This,</w:t>
      </w:r>
      <w:proofErr w:type="gramEnd"/>
      <w:r w:rsidR="00EA4EA2">
        <w:rPr>
          <w:rFonts w:ascii="Times New Roman" w:hAnsi="Times New Roman" w:cs="Times New Roman"/>
          <w:sz w:val="24"/>
          <w:szCs w:val="24"/>
        </w:rPr>
        <w:t xml:space="preserve"> combined with the fact that younger youth are less likely to use condoms and contraception, results in a higher rate of STI and pregnancies (Moore). American School Health Association states that, 19 million new sexually transmitted diagnoses occur each year among school – age youth such as Chlamydia. Chlamydia infection</w:t>
      </w:r>
      <w:r w:rsidR="00042B62">
        <w:rPr>
          <w:rFonts w:ascii="Times New Roman" w:hAnsi="Times New Roman" w:cs="Times New Roman"/>
          <w:sz w:val="24"/>
          <w:szCs w:val="24"/>
        </w:rPr>
        <w:t xml:space="preserve"> meaning “cloak” in Greek is a </w:t>
      </w:r>
      <w:r w:rsidR="00EA4EA2">
        <w:rPr>
          <w:rFonts w:ascii="Times New Roman" w:hAnsi="Times New Roman" w:cs="Times New Roman"/>
          <w:sz w:val="24"/>
          <w:szCs w:val="24"/>
        </w:rPr>
        <w:t xml:space="preserve">transmitted infection in humans caused by the bacterium </w:t>
      </w:r>
      <w:r w:rsidR="00EA4EA2" w:rsidRPr="00042B62">
        <w:rPr>
          <w:rFonts w:ascii="Times New Roman" w:hAnsi="Times New Roman" w:cs="Times New Roman"/>
          <w:sz w:val="24"/>
          <w:szCs w:val="24"/>
        </w:rPr>
        <w:t>Chlamydia trachomatis</w:t>
      </w:r>
      <w:r w:rsidR="00042B62">
        <w:rPr>
          <w:rFonts w:ascii="Times New Roman" w:hAnsi="Times New Roman" w:cs="Times New Roman"/>
          <w:b/>
          <w:sz w:val="24"/>
          <w:szCs w:val="24"/>
        </w:rPr>
        <w:t xml:space="preserve">. </w:t>
      </w:r>
      <w:r w:rsidR="00042B62">
        <w:rPr>
          <w:rFonts w:ascii="Times New Roman" w:hAnsi="Times New Roman" w:cs="Times New Roman"/>
          <w:sz w:val="24"/>
          <w:szCs w:val="24"/>
        </w:rPr>
        <w:t xml:space="preserve">The term </w:t>
      </w:r>
      <w:r w:rsidR="00042B62" w:rsidRPr="00042B62">
        <w:rPr>
          <w:rFonts w:ascii="Times New Roman" w:hAnsi="Times New Roman" w:cs="Times New Roman"/>
          <w:sz w:val="24"/>
          <w:szCs w:val="24"/>
        </w:rPr>
        <w:t>Chlamydia infection</w:t>
      </w:r>
      <w:r w:rsidR="00042B62">
        <w:rPr>
          <w:rFonts w:ascii="Times New Roman" w:hAnsi="Times New Roman" w:cs="Times New Roman"/>
          <w:sz w:val="24"/>
          <w:szCs w:val="24"/>
        </w:rPr>
        <w:t xml:space="preserve"> can also refer to infection caused by any species belonging to the bacterial family </w:t>
      </w:r>
      <w:proofErr w:type="spellStart"/>
      <w:r w:rsidR="00042B62">
        <w:rPr>
          <w:rFonts w:ascii="Times New Roman" w:hAnsi="Times New Roman" w:cs="Times New Roman"/>
          <w:sz w:val="24"/>
          <w:szCs w:val="24"/>
        </w:rPr>
        <w:t>Chlamydiaceae</w:t>
      </w:r>
      <w:proofErr w:type="spellEnd"/>
      <w:r w:rsidR="00042B62">
        <w:rPr>
          <w:rFonts w:ascii="Times New Roman" w:hAnsi="Times New Roman" w:cs="Times New Roman"/>
          <w:sz w:val="24"/>
          <w:szCs w:val="24"/>
        </w:rPr>
        <w:t xml:space="preserve">. C. trachomatis is found only in humans. Chlamydia is a major infectious cause of human genital and eye </w:t>
      </w:r>
      <w:r w:rsidR="00042B62">
        <w:rPr>
          <w:rFonts w:ascii="Times New Roman" w:hAnsi="Times New Roman" w:cs="Times New Roman"/>
          <w:sz w:val="24"/>
          <w:szCs w:val="24"/>
        </w:rPr>
        <w:lastRenderedPageBreak/>
        <w:t xml:space="preserve">disease. Chlamydia infection is one of the most </w:t>
      </w:r>
      <w:r w:rsidR="002C2AA1">
        <w:rPr>
          <w:rFonts w:ascii="Times New Roman" w:hAnsi="Times New Roman" w:cs="Times New Roman"/>
          <w:sz w:val="24"/>
          <w:szCs w:val="24"/>
        </w:rPr>
        <w:t xml:space="preserve">common sexually transmitted infections worldwide; it is estimated that about 1 million individuals in the United States are infected with chlamydia. Trachomatis is naturally found living only inside human cells. Chlamydia can be transmitted during vaginal, anal, or oral sex, and can be passed from and infected mother to her baby during childbirth. Between half and three- quarters of all women who have a </w:t>
      </w:r>
      <w:r w:rsidR="004C5388">
        <w:rPr>
          <w:rFonts w:ascii="Times New Roman" w:hAnsi="Times New Roman" w:cs="Times New Roman"/>
          <w:sz w:val="24"/>
          <w:szCs w:val="24"/>
        </w:rPr>
        <w:t xml:space="preserve">chlamydia infection of the cervix or cervicitis have no symptoms </w:t>
      </w:r>
      <w:r w:rsidR="00EA4EA2">
        <w:rPr>
          <w:rFonts w:ascii="Times New Roman" w:hAnsi="Times New Roman" w:cs="Times New Roman"/>
          <w:sz w:val="24"/>
          <w:szCs w:val="24"/>
        </w:rPr>
        <w:t>and</w:t>
      </w:r>
      <w:r w:rsidR="004C5388">
        <w:rPr>
          <w:rFonts w:ascii="Times New Roman" w:hAnsi="Times New Roman" w:cs="Times New Roman"/>
          <w:sz w:val="24"/>
          <w:szCs w:val="24"/>
        </w:rPr>
        <w:t xml:space="preserve"> do not know that they are infected. In men, infection of the urethra or urethritis is usually symptomatic, causing a white discharge from the penis with or without pain on urinating. Occasionally, the condition spreads to the upper genital tract in women causing pelvic inflammatory disease or to the epididymis in men causing epididymi</w:t>
      </w:r>
      <w:r w:rsidR="00AC6E23">
        <w:rPr>
          <w:rFonts w:ascii="Times New Roman" w:hAnsi="Times New Roman" w:cs="Times New Roman"/>
          <w:sz w:val="24"/>
          <w:szCs w:val="24"/>
        </w:rPr>
        <w:t xml:space="preserve">tis. Chlamydia infection can be effectively cured with antibiotics. If left untreated, chlamydia infections can cause serious reproductive and other health problems with short </w:t>
      </w:r>
      <w:r w:rsidR="007D7026">
        <w:rPr>
          <w:rFonts w:ascii="Times New Roman" w:hAnsi="Times New Roman" w:cs="Times New Roman"/>
          <w:sz w:val="24"/>
          <w:szCs w:val="24"/>
        </w:rPr>
        <w:t xml:space="preserve">term and long-term consequences (Chlamydia infection). </w:t>
      </w:r>
      <w:r w:rsidR="00AC6E23">
        <w:rPr>
          <w:rFonts w:ascii="Times New Roman" w:hAnsi="Times New Roman" w:cs="Times New Roman"/>
          <w:sz w:val="24"/>
          <w:szCs w:val="24"/>
        </w:rPr>
        <w:t>This is something I know firsthand</w:t>
      </w:r>
      <w:r w:rsidR="005D0F5F">
        <w:rPr>
          <w:rFonts w:ascii="Times New Roman" w:hAnsi="Times New Roman" w:cs="Times New Roman"/>
          <w:sz w:val="24"/>
          <w:szCs w:val="24"/>
        </w:rPr>
        <w:t xml:space="preserve">. My god daughter </w:t>
      </w:r>
      <w:r w:rsidR="00AC6E23">
        <w:rPr>
          <w:rFonts w:ascii="Times New Roman" w:hAnsi="Times New Roman" w:cs="Times New Roman"/>
          <w:sz w:val="24"/>
          <w:szCs w:val="24"/>
        </w:rPr>
        <w:t xml:space="preserve">contracted chlamydia </w:t>
      </w:r>
      <w:r w:rsidR="005D0F5F">
        <w:rPr>
          <w:rFonts w:ascii="Times New Roman" w:hAnsi="Times New Roman" w:cs="Times New Roman"/>
          <w:sz w:val="24"/>
          <w:szCs w:val="24"/>
        </w:rPr>
        <w:t>at the age of 16. S</w:t>
      </w:r>
      <w:r w:rsidR="00AC6E23">
        <w:rPr>
          <w:rFonts w:ascii="Times New Roman" w:hAnsi="Times New Roman" w:cs="Times New Roman"/>
          <w:sz w:val="24"/>
          <w:szCs w:val="24"/>
        </w:rPr>
        <w:t xml:space="preserve">he </w:t>
      </w:r>
      <w:r w:rsidR="005D0F5F">
        <w:rPr>
          <w:rFonts w:ascii="Times New Roman" w:hAnsi="Times New Roman" w:cs="Times New Roman"/>
          <w:sz w:val="24"/>
          <w:szCs w:val="24"/>
        </w:rPr>
        <w:t xml:space="preserve">did not even know she </w:t>
      </w:r>
      <w:r w:rsidR="00AC6E23">
        <w:rPr>
          <w:rFonts w:ascii="Times New Roman" w:hAnsi="Times New Roman" w:cs="Times New Roman"/>
          <w:sz w:val="24"/>
          <w:szCs w:val="24"/>
        </w:rPr>
        <w:t xml:space="preserve">had </w:t>
      </w:r>
      <w:r w:rsidR="00924A0A">
        <w:rPr>
          <w:rFonts w:ascii="Times New Roman" w:hAnsi="Times New Roman" w:cs="Times New Roman"/>
          <w:sz w:val="24"/>
          <w:szCs w:val="24"/>
        </w:rPr>
        <w:t>chl</w:t>
      </w:r>
      <w:r w:rsidR="005D0F5F">
        <w:rPr>
          <w:rFonts w:ascii="Times New Roman" w:hAnsi="Times New Roman" w:cs="Times New Roman"/>
          <w:sz w:val="24"/>
          <w:szCs w:val="24"/>
        </w:rPr>
        <w:t>am</w:t>
      </w:r>
      <w:r w:rsidR="00924A0A">
        <w:rPr>
          <w:rFonts w:ascii="Times New Roman" w:hAnsi="Times New Roman" w:cs="Times New Roman"/>
          <w:sz w:val="24"/>
          <w:szCs w:val="24"/>
        </w:rPr>
        <w:t>y</w:t>
      </w:r>
      <w:r w:rsidR="005D0F5F">
        <w:rPr>
          <w:rFonts w:ascii="Times New Roman" w:hAnsi="Times New Roman" w:cs="Times New Roman"/>
          <w:sz w:val="24"/>
          <w:szCs w:val="24"/>
        </w:rPr>
        <w:t>dia</w:t>
      </w:r>
      <w:r w:rsidR="00AC6E23">
        <w:rPr>
          <w:rFonts w:ascii="Times New Roman" w:hAnsi="Times New Roman" w:cs="Times New Roman"/>
          <w:sz w:val="24"/>
          <w:szCs w:val="24"/>
        </w:rPr>
        <w:t xml:space="preserve"> and also did not want me to know she was having sex</w:t>
      </w:r>
      <w:r w:rsidR="005D0F5F">
        <w:rPr>
          <w:rFonts w:ascii="Times New Roman" w:hAnsi="Times New Roman" w:cs="Times New Roman"/>
          <w:sz w:val="24"/>
          <w:szCs w:val="24"/>
        </w:rPr>
        <w:t xml:space="preserve">. As a result, according to her doctor she will never be able to </w:t>
      </w:r>
      <w:r w:rsidR="00924A0A">
        <w:rPr>
          <w:rFonts w:ascii="Times New Roman" w:hAnsi="Times New Roman" w:cs="Times New Roman"/>
          <w:sz w:val="24"/>
          <w:szCs w:val="24"/>
        </w:rPr>
        <w:t>bear</w:t>
      </w:r>
      <w:r w:rsidR="005D0F5F">
        <w:rPr>
          <w:rFonts w:ascii="Times New Roman" w:hAnsi="Times New Roman" w:cs="Times New Roman"/>
          <w:sz w:val="24"/>
          <w:szCs w:val="24"/>
        </w:rPr>
        <w:t xml:space="preserve"> a child. This is a major consequence of having unprotected sex. </w:t>
      </w:r>
      <w:r w:rsidR="007D7026">
        <w:rPr>
          <w:rFonts w:ascii="Times New Roman" w:hAnsi="Times New Roman" w:cs="Times New Roman"/>
          <w:sz w:val="24"/>
          <w:szCs w:val="24"/>
        </w:rPr>
        <w:t>Chlamydia conjunctivitis or trachoma is also common cause of blindness worldwide. The World Health Organization estimates that it accounted for 15% of blindness cases in 1995, but only 3.6% in 2002 (Chlamydia</w:t>
      </w:r>
      <w:r w:rsidR="004E0FAE">
        <w:rPr>
          <w:rFonts w:ascii="Times New Roman" w:hAnsi="Times New Roman" w:cs="Times New Roman"/>
          <w:sz w:val="24"/>
          <w:szCs w:val="24"/>
        </w:rPr>
        <w:t xml:space="preserve"> infection). </w:t>
      </w:r>
      <w:r w:rsidR="005D0F5F">
        <w:rPr>
          <w:rFonts w:ascii="Times New Roman" w:hAnsi="Times New Roman" w:cs="Times New Roman"/>
          <w:sz w:val="24"/>
          <w:szCs w:val="24"/>
        </w:rPr>
        <w:t>In t</w:t>
      </w:r>
      <w:r w:rsidR="00EA4EA2">
        <w:rPr>
          <w:rFonts w:ascii="Times New Roman" w:hAnsi="Times New Roman" w:cs="Times New Roman"/>
          <w:sz w:val="24"/>
          <w:szCs w:val="24"/>
        </w:rPr>
        <w:t xml:space="preserve">he United States 2.8 million </w:t>
      </w:r>
      <w:r w:rsidR="00924A0A">
        <w:rPr>
          <w:rFonts w:ascii="Times New Roman" w:hAnsi="Times New Roman" w:cs="Times New Roman"/>
          <w:sz w:val="24"/>
          <w:szCs w:val="24"/>
        </w:rPr>
        <w:t>cases</w:t>
      </w:r>
      <w:r w:rsidR="006B0795">
        <w:rPr>
          <w:rFonts w:ascii="Times New Roman" w:hAnsi="Times New Roman" w:cs="Times New Roman"/>
          <w:sz w:val="24"/>
          <w:szCs w:val="24"/>
        </w:rPr>
        <w:t xml:space="preserve"> of chlamydia </w:t>
      </w:r>
      <w:r w:rsidR="00924A0A">
        <w:rPr>
          <w:rFonts w:ascii="Times New Roman" w:hAnsi="Times New Roman" w:cs="Times New Roman"/>
          <w:sz w:val="24"/>
          <w:szCs w:val="24"/>
        </w:rPr>
        <w:t>are reported annually</w:t>
      </w:r>
      <w:r w:rsidR="00EA4EA2">
        <w:rPr>
          <w:rFonts w:ascii="Times New Roman" w:hAnsi="Times New Roman" w:cs="Times New Roman"/>
          <w:sz w:val="24"/>
          <w:szCs w:val="24"/>
        </w:rPr>
        <w:t xml:space="preserve"> among females aged 15-19 years</w:t>
      </w:r>
      <w:r w:rsidR="00924A0A">
        <w:rPr>
          <w:rFonts w:ascii="Times New Roman" w:hAnsi="Times New Roman" w:cs="Times New Roman"/>
          <w:sz w:val="24"/>
          <w:szCs w:val="24"/>
        </w:rPr>
        <w:t xml:space="preserve"> (Teen Pregnancy).</w:t>
      </w:r>
    </w:p>
    <w:p w:rsidR="008136F5" w:rsidRDefault="008136F5" w:rsidP="00EA4EA2">
      <w:pPr>
        <w:spacing w:after="0" w:line="480" w:lineRule="auto"/>
        <w:ind w:firstLine="720"/>
        <w:rPr>
          <w:rFonts w:ascii="Times New Roman" w:hAnsi="Times New Roman" w:cs="Times New Roman"/>
          <w:sz w:val="24"/>
          <w:szCs w:val="24"/>
        </w:rPr>
      </w:pPr>
    </w:p>
    <w:p w:rsidR="00311C8E" w:rsidRDefault="00311C8E" w:rsidP="00EA4EA2">
      <w:pPr>
        <w:spacing w:after="0" w:line="480" w:lineRule="auto"/>
        <w:ind w:firstLine="720"/>
        <w:rPr>
          <w:rFonts w:ascii="Times New Roman" w:hAnsi="Times New Roman" w:cs="Times New Roman"/>
          <w:sz w:val="24"/>
          <w:szCs w:val="24"/>
        </w:rPr>
      </w:pPr>
      <w:r>
        <w:rPr>
          <w:noProof/>
        </w:rPr>
        <w:drawing>
          <wp:inline distT="0" distB="0" distL="0" distR="0" wp14:anchorId="36DCE361" wp14:editId="530BD7D4">
            <wp:extent cx="2095500" cy="926465"/>
            <wp:effectExtent l="0" t="0" r="0" b="6985"/>
            <wp:docPr id="2" name="Picture 2" descr="file:///G:/Pictures/220px-Chlamydia_world_map_-_DALY_-_WHO2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G:/Pictures/220px-Chlamydia_world_map_-_DALY_-_WHO2004.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926465"/>
                    </a:xfrm>
                    <a:prstGeom prst="rect">
                      <a:avLst/>
                    </a:prstGeom>
                    <a:noFill/>
                    <a:ln>
                      <a:noFill/>
                    </a:ln>
                  </pic:spPr>
                </pic:pic>
              </a:graphicData>
            </a:graphic>
          </wp:inline>
        </w:drawing>
      </w:r>
    </w:p>
    <w:p w:rsidR="00311C8E" w:rsidRPr="005116D7" w:rsidRDefault="00311C8E" w:rsidP="00311C8E">
      <w:pPr>
        <w:rPr>
          <w:rFonts w:ascii="Times New Roman" w:eastAsia="Times New Roman" w:hAnsi="Times New Roman" w:cs="Times New Roman"/>
          <w:sz w:val="24"/>
          <w:szCs w:val="24"/>
          <w:lang/>
        </w:rPr>
      </w:pPr>
      <w:r w:rsidRPr="005116D7">
        <w:rPr>
          <w:rFonts w:ascii="Times New Roman" w:eastAsia="Times New Roman" w:hAnsi="Times New Roman" w:cs="Times New Roman"/>
          <w:b/>
          <w:bCs/>
          <w:sz w:val="24"/>
          <w:szCs w:val="24"/>
          <w:lang/>
        </w:rPr>
        <w:lastRenderedPageBreak/>
        <w:t>English:</w:t>
      </w:r>
      <w:r w:rsidRPr="005116D7">
        <w:rPr>
          <w:rFonts w:ascii="Times New Roman" w:eastAsia="Times New Roman" w:hAnsi="Times New Roman" w:cs="Times New Roman"/>
          <w:sz w:val="24"/>
          <w:szCs w:val="24"/>
          <w:lang/>
        </w:rPr>
        <w:t xml:space="preserve"> </w:t>
      </w:r>
      <w:hyperlink r:id="rId11" w:tooltip="en:Age adjustment" w:history="1">
        <w:r w:rsidRPr="005116D7">
          <w:rPr>
            <w:rFonts w:ascii="Times New Roman" w:eastAsia="Times New Roman" w:hAnsi="Times New Roman" w:cs="Times New Roman"/>
            <w:color w:val="0000FF"/>
            <w:sz w:val="24"/>
            <w:szCs w:val="24"/>
            <w:u w:val="single"/>
            <w:lang/>
          </w:rPr>
          <w:t>Age-</w:t>
        </w:r>
        <w:proofErr w:type="spellStart"/>
        <w:r w:rsidRPr="005116D7">
          <w:rPr>
            <w:rFonts w:ascii="Times New Roman" w:eastAsia="Times New Roman" w:hAnsi="Times New Roman" w:cs="Times New Roman"/>
            <w:color w:val="0000FF"/>
            <w:sz w:val="24"/>
            <w:szCs w:val="24"/>
            <w:u w:val="single"/>
            <w:lang/>
          </w:rPr>
          <w:t>standardised</w:t>
        </w:r>
        <w:proofErr w:type="spellEnd"/>
      </w:hyperlink>
      <w:r w:rsidRPr="005116D7">
        <w:rPr>
          <w:rFonts w:ascii="Times New Roman" w:eastAsia="Times New Roman" w:hAnsi="Times New Roman" w:cs="Times New Roman"/>
          <w:sz w:val="24"/>
          <w:szCs w:val="24"/>
          <w:lang/>
        </w:rPr>
        <w:t xml:space="preserve"> </w:t>
      </w:r>
      <w:hyperlink r:id="rId12" w:tooltip="en:DALY" w:history="1">
        <w:r w:rsidRPr="005116D7">
          <w:rPr>
            <w:rFonts w:ascii="Times New Roman" w:eastAsia="Times New Roman" w:hAnsi="Times New Roman" w:cs="Times New Roman"/>
            <w:color w:val="0000FF"/>
            <w:sz w:val="24"/>
            <w:szCs w:val="24"/>
            <w:u w:val="single"/>
            <w:lang/>
          </w:rPr>
          <w:t>disability-adjusted life year</w:t>
        </w:r>
      </w:hyperlink>
      <w:r w:rsidRPr="005116D7">
        <w:rPr>
          <w:rFonts w:ascii="Times New Roman" w:eastAsia="Times New Roman" w:hAnsi="Times New Roman" w:cs="Times New Roman"/>
          <w:sz w:val="24"/>
          <w:szCs w:val="24"/>
          <w:lang/>
        </w:rPr>
        <w:t xml:space="preserve"> (DALY) rates from </w:t>
      </w:r>
      <w:r w:rsidRPr="005116D7">
        <w:rPr>
          <w:rFonts w:ascii="Times New Roman" w:eastAsia="Times New Roman" w:hAnsi="Times New Roman" w:cs="Times New Roman"/>
          <w:b/>
          <w:bCs/>
          <w:sz w:val="24"/>
          <w:szCs w:val="24"/>
          <w:lang/>
        </w:rPr>
        <w:t>Chlamydia</w:t>
      </w:r>
      <w:r w:rsidRPr="005116D7">
        <w:rPr>
          <w:rFonts w:ascii="Times New Roman" w:eastAsia="Times New Roman" w:hAnsi="Times New Roman" w:cs="Times New Roman"/>
          <w:sz w:val="24"/>
          <w:szCs w:val="24"/>
          <w:lang/>
        </w:rPr>
        <w:t xml:space="preserve"> by country (per 100,000 inhabitants).</w:t>
      </w:r>
    </w:p>
    <w:p w:rsidR="00311C8E" w:rsidRPr="00FA1046"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B3B3B3"/>
        </w:rPr>
        <w:t> </w:t>
      </w:r>
      <w:r w:rsidRPr="00FA1046">
        <w:rPr>
          <w:rFonts w:ascii="Times New Roman" w:eastAsia="Times New Roman" w:hAnsi="Times New Roman" w:cs="Times New Roman"/>
          <w:sz w:val="24"/>
          <w:szCs w:val="24"/>
        </w:rPr>
        <w:t xml:space="preserve">  </w:t>
      </w:r>
      <w:proofErr w:type="gramStart"/>
      <w:r w:rsidRPr="00FA1046">
        <w:rPr>
          <w:rFonts w:ascii="Times New Roman" w:eastAsia="Times New Roman" w:hAnsi="Times New Roman" w:cs="Times New Roman"/>
          <w:sz w:val="24"/>
          <w:szCs w:val="24"/>
        </w:rPr>
        <w:t>no</w:t>
      </w:r>
      <w:proofErr w:type="gramEnd"/>
      <w:r w:rsidRPr="00FA1046">
        <w:rPr>
          <w:rFonts w:ascii="Times New Roman" w:eastAsia="Times New Roman" w:hAnsi="Times New Roman" w:cs="Times New Roman"/>
          <w:sz w:val="24"/>
          <w:szCs w:val="24"/>
        </w:rPr>
        <w:t xml:space="preserve"> data</w:t>
      </w:r>
    </w:p>
    <w:p w:rsidR="00311C8E" w:rsidRPr="00FA1046"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FFFF65"/>
        </w:rPr>
        <w:t> </w:t>
      </w:r>
      <w:r w:rsidRPr="00FA1046">
        <w:rPr>
          <w:rFonts w:ascii="Times New Roman" w:eastAsia="Times New Roman" w:hAnsi="Times New Roman" w:cs="Times New Roman"/>
          <w:sz w:val="24"/>
          <w:szCs w:val="24"/>
        </w:rPr>
        <w:t xml:space="preserve">  </w:t>
      </w:r>
      <w:proofErr w:type="gramStart"/>
      <w:r w:rsidRPr="00FA1046">
        <w:rPr>
          <w:rFonts w:ascii="Times New Roman" w:eastAsia="Times New Roman" w:hAnsi="Times New Roman" w:cs="Times New Roman"/>
          <w:sz w:val="24"/>
          <w:szCs w:val="24"/>
        </w:rPr>
        <w:t>less</w:t>
      </w:r>
      <w:proofErr w:type="gramEnd"/>
      <w:r w:rsidRPr="00FA1046">
        <w:rPr>
          <w:rFonts w:ascii="Times New Roman" w:eastAsia="Times New Roman" w:hAnsi="Times New Roman" w:cs="Times New Roman"/>
          <w:sz w:val="24"/>
          <w:szCs w:val="24"/>
        </w:rPr>
        <w:t xml:space="preserve"> than 10</w:t>
      </w:r>
    </w:p>
    <w:p w:rsidR="00311C8E" w:rsidRPr="00FA1046"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FFF200"/>
        </w:rPr>
        <w:t> </w:t>
      </w:r>
      <w:r w:rsidRPr="00FA1046">
        <w:rPr>
          <w:rFonts w:ascii="Times New Roman" w:eastAsia="Times New Roman" w:hAnsi="Times New Roman" w:cs="Times New Roman"/>
          <w:sz w:val="24"/>
          <w:szCs w:val="24"/>
        </w:rPr>
        <w:t>  10-20</w:t>
      </w:r>
    </w:p>
    <w:p w:rsidR="00311C8E" w:rsidRPr="00FA1046"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FFDC00"/>
        </w:rPr>
        <w:t> </w:t>
      </w:r>
      <w:r w:rsidRPr="00FA1046">
        <w:rPr>
          <w:rFonts w:ascii="Times New Roman" w:eastAsia="Times New Roman" w:hAnsi="Times New Roman" w:cs="Times New Roman"/>
          <w:sz w:val="24"/>
          <w:szCs w:val="24"/>
        </w:rPr>
        <w:t>  20-30</w:t>
      </w:r>
    </w:p>
    <w:p w:rsidR="00311C8E" w:rsidRPr="00FA1046"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FFC600"/>
        </w:rPr>
        <w:t> </w:t>
      </w:r>
      <w:r w:rsidRPr="00FA1046">
        <w:rPr>
          <w:rFonts w:ascii="Times New Roman" w:eastAsia="Times New Roman" w:hAnsi="Times New Roman" w:cs="Times New Roman"/>
          <w:sz w:val="24"/>
          <w:szCs w:val="24"/>
        </w:rPr>
        <w:t>  30-40</w:t>
      </w:r>
    </w:p>
    <w:p w:rsidR="00311C8E" w:rsidRPr="00FA1046"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FFB000"/>
        </w:rPr>
        <w:t> </w:t>
      </w:r>
      <w:r w:rsidRPr="00FA1046">
        <w:rPr>
          <w:rFonts w:ascii="Times New Roman" w:eastAsia="Times New Roman" w:hAnsi="Times New Roman" w:cs="Times New Roman"/>
          <w:sz w:val="24"/>
          <w:szCs w:val="24"/>
        </w:rPr>
        <w:t>  40-50</w:t>
      </w:r>
    </w:p>
    <w:p w:rsidR="00311C8E" w:rsidRPr="00FA1046"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FF9A00"/>
        </w:rPr>
        <w:t> </w:t>
      </w:r>
      <w:r w:rsidRPr="00FA1046">
        <w:rPr>
          <w:rFonts w:ascii="Times New Roman" w:eastAsia="Times New Roman" w:hAnsi="Times New Roman" w:cs="Times New Roman"/>
          <w:sz w:val="24"/>
          <w:szCs w:val="24"/>
        </w:rPr>
        <w:t>  50-60</w:t>
      </w:r>
    </w:p>
    <w:p w:rsidR="00311C8E" w:rsidRPr="00FA1046"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FF8400"/>
        </w:rPr>
        <w:t> </w:t>
      </w:r>
      <w:r w:rsidRPr="00FA1046">
        <w:rPr>
          <w:rFonts w:ascii="Times New Roman" w:eastAsia="Times New Roman" w:hAnsi="Times New Roman" w:cs="Times New Roman"/>
          <w:sz w:val="24"/>
          <w:szCs w:val="24"/>
        </w:rPr>
        <w:t>  60-70</w:t>
      </w:r>
    </w:p>
    <w:p w:rsidR="00311C8E" w:rsidRPr="00FA1046"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FF6E00"/>
        </w:rPr>
        <w:t> </w:t>
      </w:r>
      <w:r w:rsidRPr="00FA1046">
        <w:rPr>
          <w:rFonts w:ascii="Times New Roman" w:eastAsia="Times New Roman" w:hAnsi="Times New Roman" w:cs="Times New Roman"/>
          <w:sz w:val="24"/>
          <w:szCs w:val="24"/>
        </w:rPr>
        <w:t>  70-80</w:t>
      </w:r>
    </w:p>
    <w:p w:rsidR="00311C8E" w:rsidRPr="00FA1046"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FF5800"/>
        </w:rPr>
        <w:t> </w:t>
      </w:r>
      <w:r w:rsidRPr="00FA1046">
        <w:rPr>
          <w:rFonts w:ascii="Times New Roman" w:eastAsia="Times New Roman" w:hAnsi="Times New Roman" w:cs="Times New Roman"/>
          <w:sz w:val="24"/>
          <w:szCs w:val="24"/>
        </w:rPr>
        <w:t>  80-90</w:t>
      </w:r>
    </w:p>
    <w:p w:rsidR="00311C8E" w:rsidRPr="00FA1046"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FF4200"/>
        </w:rPr>
        <w:t> </w:t>
      </w:r>
      <w:r w:rsidRPr="00FA1046">
        <w:rPr>
          <w:rFonts w:ascii="Times New Roman" w:eastAsia="Times New Roman" w:hAnsi="Times New Roman" w:cs="Times New Roman"/>
          <w:sz w:val="24"/>
          <w:szCs w:val="24"/>
        </w:rPr>
        <w:t>  90-100</w:t>
      </w:r>
    </w:p>
    <w:p w:rsidR="00311C8E" w:rsidRPr="00FA1046"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FF2C00"/>
        </w:rPr>
        <w:t> </w:t>
      </w:r>
      <w:r w:rsidRPr="00FA1046">
        <w:rPr>
          <w:rFonts w:ascii="Times New Roman" w:eastAsia="Times New Roman" w:hAnsi="Times New Roman" w:cs="Times New Roman"/>
          <w:sz w:val="24"/>
          <w:szCs w:val="24"/>
        </w:rPr>
        <w:t>  100-110</w:t>
      </w:r>
    </w:p>
    <w:p w:rsidR="00311C8E" w:rsidRDefault="00311C8E" w:rsidP="00311C8E">
      <w:pPr>
        <w:spacing w:after="0" w:line="240" w:lineRule="auto"/>
        <w:rPr>
          <w:rFonts w:ascii="Times New Roman" w:eastAsia="Times New Roman" w:hAnsi="Times New Roman" w:cs="Times New Roman"/>
          <w:sz w:val="24"/>
          <w:szCs w:val="24"/>
        </w:rPr>
      </w:pPr>
      <w:r w:rsidRPr="00FA1046">
        <w:rPr>
          <w:rFonts w:ascii="Times New Roman" w:eastAsia="Times New Roman" w:hAnsi="Times New Roman" w:cs="Times New Roman"/>
          <w:sz w:val="24"/>
          <w:szCs w:val="24"/>
          <w:bdr w:val="single" w:sz="6" w:space="0" w:color="808080" w:frame="1"/>
          <w:shd w:val="clear" w:color="auto" w:fill="CB0000"/>
        </w:rPr>
        <w:t> </w:t>
      </w:r>
      <w:r w:rsidRPr="00FA1046">
        <w:rPr>
          <w:rFonts w:ascii="Times New Roman" w:eastAsia="Times New Roman" w:hAnsi="Times New Roman" w:cs="Times New Roman"/>
          <w:sz w:val="24"/>
          <w:szCs w:val="24"/>
        </w:rPr>
        <w:t xml:space="preserve">  </w:t>
      </w:r>
      <w:proofErr w:type="gramStart"/>
      <w:r w:rsidRPr="00FA1046">
        <w:rPr>
          <w:rFonts w:ascii="Times New Roman" w:eastAsia="Times New Roman" w:hAnsi="Times New Roman" w:cs="Times New Roman"/>
          <w:sz w:val="24"/>
          <w:szCs w:val="24"/>
        </w:rPr>
        <w:t>more</w:t>
      </w:r>
      <w:proofErr w:type="gramEnd"/>
      <w:r w:rsidRPr="00FA1046">
        <w:rPr>
          <w:rFonts w:ascii="Times New Roman" w:eastAsia="Times New Roman" w:hAnsi="Times New Roman" w:cs="Times New Roman"/>
          <w:sz w:val="24"/>
          <w:szCs w:val="24"/>
        </w:rPr>
        <w:t xml:space="preserve"> than 110</w:t>
      </w:r>
    </w:p>
    <w:p w:rsidR="005116D7" w:rsidRDefault="005116D7" w:rsidP="00311C8E">
      <w:pPr>
        <w:spacing w:after="0" w:line="240" w:lineRule="auto"/>
        <w:rPr>
          <w:rFonts w:ascii="Times New Roman" w:eastAsia="Times New Roman" w:hAnsi="Times New Roman" w:cs="Times New Roman"/>
          <w:sz w:val="24"/>
          <w:szCs w:val="24"/>
        </w:rPr>
      </w:pPr>
    </w:p>
    <w:p w:rsidR="00DB7106" w:rsidRDefault="005116D7" w:rsidP="005116D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Chlamydia infection.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Wikipedia.</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n.d.</w:t>
      </w:r>
      <w:proofErr w:type="spellEnd"/>
      <w:proofErr w:type="gramEnd"/>
    </w:p>
    <w:p w:rsidR="008136F5" w:rsidRDefault="008136F5" w:rsidP="005116D7">
      <w:pPr>
        <w:spacing w:after="0" w:line="240" w:lineRule="auto"/>
        <w:rPr>
          <w:rFonts w:ascii="Times New Roman" w:eastAsia="Times New Roman" w:hAnsi="Times New Roman" w:cs="Times New Roman"/>
          <w:sz w:val="24"/>
          <w:szCs w:val="24"/>
        </w:rPr>
      </w:pPr>
    </w:p>
    <w:p w:rsidR="005116D7" w:rsidRDefault="005116D7" w:rsidP="005116D7">
      <w:pPr>
        <w:spacing w:after="0" w:line="240" w:lineRule="auto"/>
        <w:rPr>
          <w:rFonts w:ascii="Times New Roman" w:eastAsia="Times New Roman" w:hAnsi="Times New Roman" w:cs="Times New Roman"/>
          <w:sz w:val="24"/>
          <w:szCs w:val="24"/>
        </w:rPr>
      </w:pPr>
    </w:p>
    <w:p w:rsidR="0040255F" w:rsidRDefault="005116D7" w:rsidP="0040255F">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ab/>
      </w:r>
      <w:r w:rsidR="00DB7106">
        <w:rPr>
          <w:rFonts w:ascii="Times New Roman" w:eastAsia="Times New Roman" w:hAnsi="Times New Roman" w:cs="Times New Roman"/>
          <w:sz w:val="24"/>
          <w:szCs w:val="24"/>
        </w:rPr>
        <w:t xml:space="preserve"> I believe sex education in schools should also provide girls with birth control information and options. Youths having information on birth control can help teen births tremendously. If a teen has already made up in her mind that she’s going to have sex, having the proper information about birth control can help prevent teen pregnancy.</w:t>
      </w:r>
      <w:r w:rsidR="00EA4EA2">
        <w:rPr>
          <w:rFonts w:ascii="Times New Roman" w:hAnsi="Times New Roman" w:cs="Times New Roman"/>
          <w:sz w:val="24"/>
          <w:szCs w:val="24"/>
        </w:rPr>
        <w:t xml:space="preserve"> Birth control helps the U.S. population. </w:t>
      </w:r>
      <w:r w:rsidR="00FD6D95">
        <w:rPr>
          <w:rFonts w:ascii="Times New Roman" w:hAnsi="Times New Roman" w:cs="Times New Roman"/>
          <w:sz w:val="24"/>
          <w:szCs w:val="24"/>
        </w:rPr>
        <w:t xml:space="preserve">Teens have a choice of becoming a parent, giving the baby up for adoption, or to terminate the pregnancy. Any of these decisions are life-altering decisions for </w:t>
      </w:r>
      <w:r w:rsidR="00072ACF">
        <w:rPr>
          <w:rFonts w:ascii="Times New Roman" w:hAnsi="Times New Roman" w:cs="Times New Roman"/>
          <w:sz w:val="24"/>
          <w:szCs w:val="24"/>
        </w:rPr>
        <w:t xml:space="preserve">any human being. Being </w:t>
      </w:r>
      <w:r w:rsidR="00FD6D95">
        <w:rPr>
          <w:rFonts w:ascii="Times New Roman" w:hAnsi="Times New Roman" w:cs="Times New Roman"/>
          <w:sz w:val="24"/>
          <w:szCs w:val="24"/>
        </w:rPr>
        <w:t>a minor</w:t>
      </w:r>
      <w:r w:rsidR="00072ACF">
        <w:rPr>
          <w:rFonts w:ascii="Times New Roman" w:hAnsi="Times New Roman" w:cs="Times New Roman"/>
          <w:sz w:val="24"/>
          <w:szCs w:val="24"/>
        </w:rPr>
        <w:t xml:space="preserve"> just makes it more intense</w:t>
      </w:r>
      <w:r w:rsidR="00FD6D95">
        <w:rPr>
          <w:rFonts w:ascii="Times New Roman" w:hAnsi="Times New Roman" w:cs="Times New Roman"/>
          <w:sz w:val="24"/>
          <w:szCs w:val="24"/>
        </w:rPr>
        <w:t>. The majority of states require minors to engage their parents or legal guardians in their choice to o</w:t>
      </w:r>
      <w:r w:rsidR="00072ACF">
        <w:rPr>
          <w:rFonts w:ascii="Times New Roman" w:hAnsi="Times New Roman" w:cs="Times New Roman"/>
          <w:sz w:val="24"/>
          <w:szCs w:val="24"/>
        </w:rPr>
        <w:t xml:space="preserve">btain and abortion, but not in the decisions to give their baby up for adoption or to become parents. Though the United States Supreme Court has held that parental consent and notification laws do not infringe on a minor’s constitutional rights judicial bypass options are available, </w:t>
      </w:r>
      <w:r w:rsidR="008136F5">
        <w:rPr>
          <w:rFonts w:ascii="Times New Roman" w:hAnsi="Times New Roman" w:cs="Times New Roman"/>
          <w:sz w:val="24"/>
          <w:szCs w:val="24"/>
        </w:rPr>
        <w:t xml:space="preserve">the reality of these judicial proceedings demonstrates a biased and unworkable legal avenue. The Supreme Court itself acknowledge the difficulty in measuring “maturity,” but has continued to affirm “maturity” as the standard judges should use </w:t>
      </w:r>
      <w:r w:rsidR="008136F5">
        <w:rPr>
          <w:rFonts w:ascii="Times New Roman" w:hAnsi="Times New Roman" w:cs="Times New Roman"/>
          <w:sz w:val="24"/>
          <w:szCs w:val="24"/>
        </w:rPr>
        <w:lastRenderedPageBreak/>
        <w:t xml:space="preserve">when evaluating minors’ petitions (Bonny). </w:t>
      </w:r>
      <w:r w:rsidR="00072ACF">
        <w:rPr>
          <w:rFonts w:ascii="Times New Roman" w:hAnsi="Times New Roman" w:cs="Times New Roman"/>
          <w:sz w:val="24"/>
          <w:szCs w:val="24"/>
        </w:rPr>
        <w:t xml:space="preserve"> </w:t>
      </w:r>
      <w:r w:rsidR="008136F5">
        <w:rPr>
          <w:rFonts w:ascii="Times New Roman" w:hAnsi="Times New Roman" w:cs="Times New Roman"/>
          <w:sz w:val="24"/>
          <w:szCs w:val="24"/>
        </w:rPr>
        <w:t xml:space="preserve">Children born to teen mothers are more likely to become teen mothers themselves. A recent analysis of the National Longitudinal Survey of Youth indicated that, after adjusting for other risks daughters of teen mothers were 66% more likely to become teen mothers. Example, Brittany’s grandmother had my god daughters’ mother at the age of 15 and my god daughters’ mother had my god daughter at the age of 16. </w:t>
      </w:r>
      <w:r w:rsidR="008136F5" w:rsidRPr="001C2FD1">
        <w:rPr>
          <w:rFonts w:ascii="Times New Roman" w:hAnsi="Times New Roman" w:cs="Times New Roman"/>
          <w:sz w:val="24"/>
          <w:szCs w:val="24"/>
        </w:rPr>
        <w:t xml:space="preserve">A new </w:t>
      </w:r>
      <w:r w:rsidR="008136F5">
        <w:rPr>
          <w:rFonts w:ascii="Times New Roman" w:hAnsi="Times New Roman" w:cs="Times New Roman"/>
          <w:sz w:val="24"/>
          <w:szCs w:val="24"/>
        </w:rPr>
        <w:t>report in 2013 from the Centers for Disease Control (CDC) says one in five births to U.S.</w:t>
      </w:r>
      <w:r w:rsidR="008136F5" w:rsidRPr="00E2300E">
        <w:rPr>
          <w:rFonts w:ascii="Times New Roman" w:hAnsi="Times New Roman" w:cs="Times New Roman"/>
          <w:sz w:val="24"/>
          <w:szCs w:val="24"/>
        </w:rPr>
        <w:t xml:space="preserve"> </w:t>
      </w:r>
      <w:r w:rsidR="008136F5">
        <w:rPr>
          <w:rFonts w:ascii="Times New Roman" w:hAnsi="Times New Roman" w:cs="Times New Roman"/>
          <w:sz w:val="24"/>
          <w:szCs w:val="24"/>
        </w:rPr>
        <w:t>teenagers 15-19 is not a first child. The data comes from 365,000 teens that gave birth in 2010</w:t>
      </w:r>
      <w:r w:rsidR="008136F5" w:rsidRPr="00E2300E">
        <w:rPr>
          <w:rFonts w:ascii="Times New Roman" w:hAnsi="Times New Roman" w:cs="Times New Roman"/>
          <w:sz w:val="24"/>
          <w:szCs w:val="24"/>
        </w:rPr>
        <w:t xml:space="preserve"> </w:t>
      </w:r>
      <w:r w:rsidR="008136F5">
        <w:rPr>
          <w:rFonts w:ascii="Times New Roman" w:hAnsi="Times New Roman" w:cs="Times New Roman"/>
          <w:sz w:val="24"/>
          <w:szCs w:val="24"/>
        </w:rPr>
        <w:t>and shows that 67,000 of those were the teen mom’s second child. School – age children are increasingly engaging in sexual practices. The media continually reports that the ages of these young people continue to decreasing. My first thought about teens ages 15-19 or on their second child, was that they have already made this mistake once (It’s Time).</w:t>
      </w:r>
      <w:r w:rsidR="0040255F">
        <w:rPr>
          <w:rFonts w:ascii="Times New Roman" w:hAnsi="Times New Roman" w:cs="Times New Roman"/>
          <w:sz w:val="24"/>
          <w:szCs w:val="24"/>
        </w:rPr>
        <w:t xml:space="preserve"> Teens that become pregnant are less likely to complete high school or college. Brittany’s mother never completed high school. She stated “high school was tough enough. Trying to attend school with my daughter made it even tougher so I drop out. It wasn’t until I was thirty years old did I receive my GED, by then I had already had 3 more children.”  It is more likely that teen mothers and their children will live in poverty father rising a cycle of poverty. People who live in poverty are also more likely not to have proper housing, healthcare, employment and social support.</w:t>
      </w:r>
      <w:r w:rsidR="0040255F" w:rsidRPr="00FA2A26">
        <w:rPr>
          <w:rFonts w:ascii="Times New Roman" w:hAnsi="Times New Roman" w:cs="Times New Roman"/>
          <w:sz w:val="24"/>
          <w:szCs w:val="24"/>
        </w:rPr>
        <w:t xml:space="preserve"> </w:t>
      </w:r>
      <w:r w:rsidR="0040255F">
        <w:rPr>
          <w:rFonts w:ascii="Times New Roman" w:hAnsi="Times New Roman" w:cs="Times New Roman"/>
          <w:sz w:val="24"/>
          <w:szCs w:val="24"/>
        </w:rPr>
        <w:t>Are the schools and parent too emotionally immature to educate our children about one of the most beautiful parts of life? Sex is a very popular topic all over the world. For example children can’t even watch TV without something coming up in a commercial or movie about sex. Children can be easily influenced into thinking sex is just a casual part of life. The human sex drive is the most powerful force on the earth (</w:t>
      </w:r>
      <w:proofErr w:type="spellStart"/>
      <w:r w:rsidR="0040255F">
        <w:rPr>
          <w:rFonts w:ascii="Times New Roman" w:hAnsi="Times New Roman" w:cs="Times New Roman"/>
          <w:sz w:val="24"/>
          <w:szCs w:val="24"/>
        </w:rPr>
        <w:t>Siebold</w:t>
      </w:r>
      <w:proofErr w:type="spellEnd"/>
      <w:r w:rsidR="0040255F">
        <w:rPr>
          <w:rFonts w:ascii="Times New Roman" w:hAnsi="Times New Roman" w:cs="Times New Roman"/>
          <w:sz w:val="24"/>
          <w:szCs w:val="24"/>
        </w:rPr>
        <w:t xml:space="preserve"> 1).  As parents and teachers will admit, adolescents think they are invincible. I am not going to get pregnant, they think.  This is a </w:t>
      </w:r>
      <w:proofErr w:type="spellStart"/>
      <w:r w:rsidR="0040255F">
        <w:rPr>
          <w:rFonts w:ascii="Times New Roman" w:hAnsi="Times New Roman" w:cs="Times New Roman"/>
          <w:sz w:val="24"/>
          <w:szCs w:val="24"/>
        </w:rPr>
        <w:t>mismeme</w:t>
      </w:r>
      <w:proofErr w:type="spellEnd"/>
      <w:r w:rsidR="0040255F">
        <w:rPr>
          <w:rFonts w:ascii="Times New Roman" w:hAnsi="Times New Roman" w:cs="Times New Roman"/>
          <w:sz w:val="24"/>
          <w:szCs w:val="24"/>
        </w:rPr>
        <w:t xml:space="preserve"> which is </w:t>
      </w:r>
      <w:r w:rsidR="0040255F">
        <w:rPr>
          <w:rFonts w:ascii="Times New Roman" w:hAnsi="Times New Roman" w:cs="Times New Roman"/>
          <w:sz w:val="24"/>
          <w:szCs w:val="24"/>
        </w:rPr>
        <w:lastRenderedPageBreak/>
        <w:t xml:space="preserve">defined as any persistent error in the history of human thought. Richard </w:t>
      </w:r>
      <w:proofErr w:type="spellStart"/>
      <w:r w:rsidR="0040255F">
        <w:rPr>
          <w:rFonts w:ascii="Times New Roman" w:hAnsi="Times New Roman" w:cs="Times New Roman"/>
          <w:sz w:val="24"/>
          <w:szCs w:val="24"/>
        </w:rPr>
        <w:t>Bergland</w:t>
      </w:r>
      <w:proofErr w:type="spellEnd"/>
      <w:r w:rsidR="0040255F">
        <w:rPr>
          <w:rFonts w:ascii="Times New Roman" w:hAnsi="Times New Roman" w:cs="Times New Roman"/>
          <w:sz w:val="24"/>
          <w:szCs w:val="24"/>
        </w:rPr>
        <w:t xml:space="preserve">, a brain researcher, defines this in his book the </w:t>
      </w:r>
      <w:r w:rsidR="0040255F" w:rsidRPr="00AA2813">
        <w:rPr>
          <w:rFonts w:ascii="Times New Roman" w:hAnsi="Times New Roman" w:cs="Times New Roman"/>
          <w:i/>
          <w:sz w:val="24"/>
          <w:szCs w:val="24"/>
        </w:rPr>
        <w:t>Fabric of The Mind</w:t>
      </w:r>
      <w:r w:rsidR="0040255F">
        <w:rPr>
          <w:rFonts w:ascii="Times New Roman" w:hAnsi="Times New Roman" w:cs="Times New Roman"/>
          <w:sz w:val="24"/>
          <w:szCs w:val="24"/>
        </w:rPr>
        <w:t xml:space="preserve"> (Freeman 1)</w:t>
      </w:r>
    </w:p>
    <w:p w:rsidR="0040255F" w:rsidRDefault="0040255F" w:rsidP="0040255F">
      <w:pPr>
        <w:spacing w:after="0" w:line="480" w:lineRule="auto"/>
        <w:ind w:firstLine="720"/>
        <w:rPr>
          <w:rFonts w:ascii="Times New Roman" w:hAnsi="Times New Roman" w:cs="Times New Roman"/>
          <w:sz w:val="24"/>
          <w:szCs w:val="24"/>
        </w:rPr>
      </w:pPr>
    </w:p>
    <w:p w:rsidR="008136F5" w:rsidRDefault="008136F5" w:rsidP="008136F5">
      <w:pPr>
        <w:spacing w:after="0" w:line="480" w:lineRule="auto"/>
        <w:ind w:firstLine="720"/>
        <w:rPr>
          <w:rFonts w:ascii="Times New Roman" w:hAnsi="Times New Roman" w:cs="Times New Roman"/>
          <w:sz w:val="24"/>
          <w:szCs w:val="24"/>
        </w:rPr>
      </w:pPr>
    </w:p>
    <w:p w:rsidR="00EA4EA2" w:rsidRPr="00DB7106" w:rsidRDefault="00EA4EA2" w:rsidP="00DB7106">
      <w:pPr>
        <w:spacing w:after="0" w:line="480" w:lineRule="auto"/>
        <w:rPr>
          <w:rFonts w:ascii="Times New Roman" w:eastAsia="Times New Roman" w:hAnsi="Times New Roman" w:cs="Times New Roman"/>
          <w:sz w:val="24"/>
          <w:szCs w:val="24"/>
        </w:rPr>
      </w:pPr>
      <w:r w:rsidRPr="00EC707B">
        <w:rPr>
          <w:rFonts w:ascii="Times New Roman" w:hAnsi="Times New Roman" w:cs="Times New Roman"/>
          <w:sz w:val="24"/>
          <w:szCs w:val="24"/>
          <w:highlight w:val="lightGray"/>
        </w:rPr>
        <w:t>This allows youth to continue their education without interruptions, follow their dreams, and gives them the opportunity to plan families.</w:t>
      </w:r>
    </w:p>
    <w:p w:rsidR="004B6659" w:rsidRDefault="004B6659" w:rsidP="00631BA9">
      <w:pPr>
        <w:spacing w:after="0" w:line="480" w:lineRule="auto"/>
        <w:ind w:firstLine="720"/>
        <w:rPr>
          <w:rFonts w:ascii="Times New Roman" w:hAnsi="Times New Roman" w:cs="Times New Roman"/>
          <w:sz w:val="24"/>
          <w:szCs w:val="24"/>
        </w:rPr>
      </w:pPr>
    </w:p>
    <w:p w:rsidR="00C91198" w:rsidRDefault="000E6355" w:rsidP="00C9119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question of what age should youths be taught sex education in schools will always be a high topic and highly opinionated. My belief is sex education should be taught starting at the age of 13. After doing </w:t>
      </w:r>
      <w:r w:rsidR="00813994">
        <w:rPr>
          <w:rFonts w:ascii="Times New Roman" w:hAnsi="Times New Roman" w:cs="Times New Roman"/>
          <w:sz w:val="24"/>
          <w:szCs w:val="24"/>
        </w:rPr>
        <w:t>more</w:t>
      </w:r>
      <w:r>
        <w:rPr>
          <w:rFonts w:ascii="Times New Roman" w:hAnsi="Times New Roman" w:cs="Times New Roman"/>
          <w:sz w:val="24"/>
          <w:szCs w:val="24"/>
        </w:rPr>
        <w:t xml:space="preserve"> research I have found out that youths are having babies as early as 11 years old.  </w:t>
      </w:r>
    </w:p>
    <w:p w:rsidR="000E6355" w:rsidRDefault="000E6355" w:rsidP="00762F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Parents believe it’s their job to educate their children</w:t>
      </w:r>
      <w:r w:rsidR="006B7C40">
        <w:rPr>
          <w:rFonts w:ascii="Times New Roman" w:hAnsi="Times New Roman" w:cs="Times New Roman"/>
          <w:sz w:val="24"/>
          <w:szCs w:val="24"/>
        </w:rPr>
        <w:t xml:space="preserve"> when it comes to sex education. They question, whether sex education belong in the schools? At what age should sexual health education begin? Should sexual health education in schools include topics such as birth control and sexual orientation?</w:t>
      </w:r>
      <w:r w:rsidR="00163782">
        <w:rPr>
          <w:rFonts w:ascii="Times New Roman" w:hAnsi="Times New Roman" w:cs="Times New Roman"/>
          <w:sz w:val="24"/>
          <w:szCs w:val="24"/>
        </w:rPr>
        <w:t xml:space="preserve"> Previous research has consistently shown that a strong majority of parents want sex education to be taught in the schools. Survey</w:t>
      </w:r>
      <w:r w:rsidR="00B35D59">
        <w:rPr>
          <w:rFonts w:ascii="Times New Roman" w:hAnsi="Times New Roman" w:cs="Times New Roman"/>
          <w:sz w:val="24"/>
          <w:szCs w:val="24"/>
        </w:rPr>
        <w:t xml:space="preserve"> research also </w:t>
      </w:r>
      <w:r w:rsidR="00163782">
        <w:rPr>
          <w:rFonts w:ascii="Times New Roman" w:hAnsi="Times New Roman" w:cs="Times New Roman"/>
          <w:sz w:val="24"/>
          <w:szCs w:val="24"/>
        </w:rPr>
        <w:t xml:space="preserve">suggests that parents want sexual health education programs to include a wide range of topics, and </w:t>
      </w:r>
      <w:proofErr w:type="gramStart"/>
      <w:r w:rsidR="00163782">
        <w:rPr>
          <w:rFonts w:ascii="Times New Roman" w:hAnsi="Times New Roman" w:cs="Times New Roman"/>
          <w:sz w:val="24"/>
          <w:szCs w:val="24"/>
        </w:rPr>
        <w:t>that schools</w:t>
      </w:r>
      <w:proofErr w:type="gramEnd"/>
      <w:r w:rsidR="00163782">
        <w:rPr>
          <w:rFonts w:ascii="Times New Roman" w:hAnsi="Times New Roman" w:cs="Times New Roman"/>
          <w:sz w:val="24"/>
          <w:szCs w:val="24"/>
        </w:rPr>
        <w:t xml:space="preserve"> should begin addressing most of these topics at elementary level (</w:t>
      </w:r>
      <w:proofErr w:type="spellStart"/>
      <w:r w:rsidR="00163782">
        <w:rPr>
          <w:rFonts w:ascii="Times New Roman" w:hAnsi="Times New Roman" w:cs="Times New Roman"/>
          <w:sz w:val="24"/>
          <w:szCs w:val="24"/>
        </w:rPr>
        <w:t>Mckay</w:t>
      </w:r>
      <w:proofErr w:type="spellEnd"/>
      <w:r w:rsidR="00163782">
        <w:rPr>
          <w:rFonts w:ascii="Times New Roman" w:hAnsi="Times New Roman" w:cs="Times New Roman"/>
          <w:sz w:val="24"/>
          <w:szCs w:val="24"/>
        </w:rPr>
        <w:t>).</w:t>
      </w:r>
    </w:p>
    <w:p w:rsidR="00FE58C2" w:rsidRDefault="00FE58C2" w:rsidP="00EA5A64">
      <w:pPr>
        <w:spacing w:after="0" w:line="480" w:lineRule="auto"/>
        <w:ind w:firstLine="720"/>
        <w:rPr>
          <w:rFonts w:ascii="Times New Roman" w:hAnsi="Times New Roman" w:cs="Times New Roman"/>
          <w:sz w:val="24"/>
          <w:szCs w:val="24"/>
        </w:rPr>
      </w:pPr>
    </w:p>
    <w:p w:rsidR="00EA5A64" w:rsidRDefault="00FE58C2" w:rsidP="00EA5A64">
      <w:pPr>
        <w:spacing w:after="0" w:line="480" w:lineRule="auto"/>
        <w:ind w:firstLine="720"/>
        <w:rPr>
          <w:rFonts w:ascii="Times New Roman" w:hAnsi="Times New Roman" w:cs="Times New Roman"/>
          <w:sz w:val="24"/>
          <w:szCs w:val="24"/>
        </w:rPr>
      </w:pPr>
      <w:r w:rsidRPr="00FE58C2">
        <w:rPr>
          <w:rFonts w:ascii="Times New Roman" w:hAnsi="Times New Roman" w:cs="Times New Roman"/>
          <w:color w:val="FF0000"/>
          <w:sz w:val="24"/>
          <w:szCs w:val="24"/>
        </w:rPr>
        <w:t xml:space="preserve">(Prevention of </w:t>
      </w:r>
      <w:proofErr w:type="spellStart"/>
      <w:proofErr w:type="gramStart"/>
      <w:r w:rsidRPr="00FE58C2">
        <w:rPr>
          <w:rFonts w:ascii="Times New Roman" w:hAnsi="Times New Roman" w:cs="Times New Roman"/>
          <w:color w:val="FF0000"/>
          <w:sz w:val="24"/>
          <w:szCs w:val="24"/>
        </w:rPr>
        <w:t>stds</w:t>
      </w:r>
      <w:proofErr w:type="spellEnd"/>
      <w:proofErr w:type="gramEnd"/>
      <w:r w:rsidRPr="00FE58C2">
        <w:rPr>
          <w:rFonts w:ascii="Times New Roman" w:hAnsi="Times New Roman" w:cs="Times New Roman"/>
          <w:color w:val="FF0000"/>
          <w:sz w:val="24"/>
          <w:szCs w:val="24"/>
        </w:rPr>
        <w:t>)</w:t>
      </w:r>
      <w:r>
        <w:rPr>
          <w:rFonts w:ascii="Times New Roman" w:hAnsi="Times New Roman" w:cs="Times New Roman"/>
          <w:color w:val="FF0000"/>
          <w:sz w:val="24"/>
          <w:szCs w:val="24"/>
        </w:rPr>
        <w:t>(</w:t>
      </w:r>
      <w:proofErr w:type="gramStart"/>
      <w:r>
        <w:rPr>
          <w:rFonts w:ascii="Times New Roman" w:hAnsi="Times New Roman" w:cs="Times New Roman"/>
          <w:color w:val="FF0000"/>
          <w:sz w:val="24"/>
          <w:szCs w:val="24"/>
        </w:rPr>
        <w:t>benefits</w:t>
      </w:r>
      <w:proofErr w:type="gramEnd"/>
      <w:r>
        <w:rPr>
          <w:rFonts w:ascii="Times New Roman" w:hAnsi="Times New Roman" w:cs="Times New Roman"/>
          <w:color w:val="FF0000"/>
          <w:sz w:val="24"/>
          <w:szCs w:val="24"/>
        </w:rPr>
        <w:t xml:space="preserve"> of escaping Poverty)</w:t>
      </w:r>
    </w:p>
    <w:p w:rsidR="0093711E" w:rsidRPr="00D9389E" w:rsidRDefault="0093711E" w:rsidP="00EA5A64">
      <w:pPr>
        <w:spacing w:after="0" w:line="480" w:lineRule="auto"/>
        <w:ind w:firstLine="720"/>
        <w:rPr>
          <w:rFonts w:ascii="Times New Roman" w:hAnsi="Times New Roman" w:cs="Times New Roman"/>
          <w:sz w:val="24"/>
          <w:szCs w:val="24"/>
        </w:rPr>
      </w:pPr>
    </w:p>
    <w:p w:rsidR="00B130E0" w:rsidRDefault="003A7706" w:rsidP="00B130E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interviewed Brittany age 13 on </w:t>
      </w:r>
      <w:r w:rsidR="00AB3C7D">
        <w:rPr>
          <w:rFonts w:ascii="Times New Roman" w:hAnsi="Times New Roman" w:cs="Times New Roman"/>
          <w:sz w:val="24"/>
          <w:szCs w:val="24"/>
        </w:rPr>
        <w:t>February</w:t>
      </w:r>
      <w:r>
        <w:rPr>
          <w:rFonts w:ascii="Times New Roman" w:hAnsi="Times New Roman" w:cs="Times New Roman"/>
          <w:sz w:val="24"/>
          <w:szCs w:val="24"/>
        </w:rPr>
        <w:t xml:space="preserve"> </w:t>
      </w:r>
      <w:r w:rsidR="00AB3C7D">
        <w:rPr>
          <w:rFonts w:ascii="Times New Roman" w:hAnsi="Times New Roman" w:cs="Times New Roman"/>
          <w:sz w:val="24"/>
          <w:szCs w:val="24"/>
        </w:rPr>
        <w:t>18</w:t>
      </w:r>
      <w:r w:rsidR="00AB3C7D" w:rsidRPr="003A7706">
        <w:rPr>
          <w:rFonts w:ascii="Times New Roman" w:hAnsi="Times New Roman" w:cs="Times New Roman"/>
          <w:sz w:val="24"/>
          <w:szCs w:val="24"/>
          <w:vertAlign w:val="superscript"/>
        </w:rPr>
        <w:t>th</w:t>
      </w:r>
      <w:r w:rsidR="00AB3C7D">
        <w:rPr>
          <w:rFonts w:ascii="Times New Roman" w:hAnsi="Times New Roman" w:cs="Times New Roman"/>
          <w:sz w:val="24"/>
          <w:szCs w:val="24"/>
        </w:rPr>
        <w:t xml:space="preserve"> to</w:t>
      </w:r>
      <w:r>
        <w:rPr>
          <w:rFonts w:ascii="Times New Roman" w:hAnsi="Times New Roman" w:cs="Times New Roman"/>
          <w:sz w:val="24"/>
          <w:szCs w:val="24"/>
        </w:rPr>
        <w:t xml:space="preserve"> find out what kind of education did she receive before having sexual intercourse and here are the results of my interview.</w:t>
      </w:r>
      <w:r w:rsidR="00AB3C7D">
        <w:rPr>
          <w:rFonts w:ascii="Times New Roman" w:hAnsi="Times New Roman" w:cs="Times New Roman"/>
          <w:sz w:val="24"/>
          <w:szCs w:val="24"/>
        </w:rPr>
        <w:t xml:space="preserve"> </w:t>
      </w:r>
    </w:p>
    <w:p w:rsidR="00AB3C7D" w:rsidRDefault="00D751EE"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Does Valley Middle School offer sex education? </w:t>
      </w:r>
      <w:proofErr w:type="gramStart"/>
      <w:r>
        <w:rPr>
          <w:rFonts w:ascii="Times New Roman" w:hAnsi="Times New Roman" w:cs="Times New Roman"/>
          <w:sz w:val="24"/>
          <w:szCs w:val="24"/>
        </w:rPr>
        <w:t>Brittany, “no”.</w:t>
      </w:r>
      <w:proofErr w:type="gramEnd"/>
    </w:p>
    <w:p w:rsidR="00D751EE" w:rsidRDefault="00D751EE"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t>Do you think they should? Brittany, “yes”.</w:t>
      </w:r>
    </w:p>
    <w:p w:rsidR="00D751EE" w:rsidRDefault="00D751EE"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t>Does the baby father support you and the baby financially? Brittany “no”</w:t>
      </w:r>
    </w:p>
    <w:p w:rsidR="00D751EE" w:rsidRDefault="00D751EE"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t>Will you continue with school? Brittany “yes”</w:t>
      </w:r>
    </w:p>
    <w:p w:rsidR="00D751EE" w:rsidRDefault="00D751EE"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t>Who will watch the baby will you attend school? Brittany “my mother and father”</w:t>
      </w:r>
    </w:p>
    <w:p w:rsidR="00D751EE" w:rsidRDefault="00D751EE"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t>If you could change things what would you do differently? Brittany “</w:t>
      </w:r>
      <w:proofErr w:type="gramStart"/>
      <w:r>
        <w:rPr>
          <w:rFonts w:ascii="Times New Roman" w:hAnsi="Times New Roman" w:cs="Times New Roman"/>
          <w:sz w:val="24"/>
          <w:szCs w:val="24"/>
        </w:rPr>
        <w:t>keep</w:t>
      </w:r>
      <w:proofErr w:type="gramEnd"/>
      <w:r>
        <w:rPr>
          <w:rFonts w:ascii="Times New Roman" w:hAnsi="Times New Roman" w:cs="Times New Roman"/>
          <w:sz w:val="24"/>
          <w:szCs w:val="24"/>
        </w:rPr>
        <w:t xml:space="preserve"> my leg closed”</w:t>
      </w:r>
    </w:p>
    <w:p w:rsidR="00D751EE" w:rsidRDefault="00D751EE"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t>If you were provided with sex education</w:t>
      </w:r>
      <w:r w:rsidR="00A21681">
        <w:rPr>
          <w:rFonts w:ascii="Times New Roman" w:hAnsi="Times New Roman" w:cs="Times New Roman"/>
          <w:sz w:val="24"/>
          <w:szCs w:val="24"/>
        </w:rPr>
        <w:t xml:space="preserve"> would you have used protection? </w:t>
      </w:r>
      <w:proofErr w:type="gramStart"/>
      <w:r w:rsidR="00A21681">
        <w:rPr>
          <w:rFonts w:ascii="Times New Roman" w:hAnsi="Times New Roman" w:cs="Times New Roman"/>
          <w:sz w:val="24"/>
          <w:szCs w:val="24"/>
        </w:rPr>
        <w:t>B</w:t>
      </w:r>
      <w:r w:rsidR="00CF4CC6">
        <w:rPr>
          <w:rFonts w:ascii="Times New Roman" w:hAnsi="Times New Roman" w:cs="Times New Roman"/>
          <w:sz w:val="24"/>
          <w:szCs w:val="24"/>
        </w:rPr>
        <w:t xml:space="preserve">rittany </w:t>
      </w:r>
      <w:r w:rsidR="00A21681">
        <w:rPr>
          <w:rFonts w:ascii="Times New Roman" w:hAnsi="Times New Roman" w:cs="Times New Roman"/>
          <w:sz w:val="24"/>
          <w:szCs w:val="24"/>
        </w:rPr>
        <w:t xml:space="preserve"> “</w:t>
      </w:r>
      <w:proofErr w:type="gramEnd"/>
      <w:r w:rsidR="00A21681">
        <w:rPr>
          <w:rFonts w:ascii="Times New Roman" w:hAnsi="Times New Roman" w:cs="Times New Roman"/>
          <w:sz w:val="24"/>
          <w:szCs w:val="24"/>
        </w:rPr>
        <w:t>probably not”</w:t>
      </w:r>
    </w:p>
    <w:p w:rsidR="00A21681" w:rsidRDefault="00A21681"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t>Now that the baby is here are you proud of it? Brittany “no, but I’ll deal with it”</w:t>
      </w:r>
    </w:p>
    <w:p w:rsidR="00A21681" w:rsidRDefault="00A21681"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t>What are your future plans? Brittany “be the best mother I can be”</w:t>
      </w:r>
    </w:p>
    <w:p w:rsidR="00A21681" w:rsidRDefault="00A21681"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t>How do you plan to be a good mother? Brittany “</w:t>
      </w:r>
      <w:proofErr w:type="gramStart"/>
      <w:r>
        <w:rPr>
          <w:rFonts w:ascii="Times New Roman" w:hAnsi="Times New Roman" w:cs="Times New Roman"/>
          <w:sz w:val="24"/>
          <w:szCs w:val="24"/>
        </w:rPr>
        <w:t>get</w:t>
      </w:r>
      <w:proofErr w:type="gramEnd"/>
      <w:r>
        <w:rPr>
          <w:rFonts w:ascii="Times New Roman" w:hAnsi="Times New Roman" w:cs="Times New Roman"/>
          <w:sz w:val="24"/>
          <w:szCs w:val="24"/>
        </w:rPr>
        <w:t xml:space="preserve"> a job”</w:t>
      </w:r>
    </w:p>
    <w:p w:rsidR="00A21681" w:rsidRDefault="00A21681"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t>What is the hardest part of being a mother? Brittany “getting up at night”</w:t>
      </w:r>
    </w:p>
    <w:p w:rsidR="00CD6E4B" w:rsidRDefault="00CD6E4B"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t>What stood out for me the most was Brittany’s immaturity. Brittany stated she would get a job but never stated that she would finish school.</w:t>
      </w:r>
      <w:r w:rsidR="00670E87">
        <w:rPr>
          <w:rFonts w:ascii="Times New Roman" w:hAnsi="Times New Roman" w:cs="Times New Roman"/>
          <w:sz w:val="24"/>
          <w:szCs w:val="24"/>
        </w:rPr>
        <w:t xml:space="preserve"> </w:t>
      </w:r>
    </w:p>
    <w:p w:rsidR="00CF4CC6" w:rsidRDefault="00CF4CC6" w:rsidP="00CF4CC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A7EE0">
        <w:rPr>
          <w:rFonts w:ascii="Times New Roman" w:hAnsi="Times New Roman" w:cs="Times New Roman"/>
          <w:sz w:val="24"/>
          <w:szCs w:val="24"/>
        </w:rPr>
        <w:t>Other program like Comprehensive Sex Education Programs can help with sex education. Evaluations of Comprehensive Sex E</w:t>
      </w:r>
      <w:r>
        <w:rPr>
          <w:rFonts w:ascii="Times New Roman" w:hAnsi="Times New Roman" w:cs="Times New Roman"/>
          <w:sz w:val="24"/>
          <w:szCs w:val="24"/>
        </w:rPr>
        <w:t>ducation</w:t>
      </w:r>
      <w:r w:rsidR="000A7EE0">
        <w:rPr>
          <w:rFonts w:ascii="Times New Roman" w:hAnsi="Times New Roman" w:cs="Times New Roman"/>
          <w:sz w:val="24"/>
          <w:szCs w:val="24"/>
        </w:rPr>
        <w:t xml:space="preserve"> p</w:t>
      </w:r>
      <w:r w:rsidR="00670E87">
        <w:rPr>
          <w:rFonts w:ascii="Times New Roman" w:hAnsi="Times New Roman" w:cs="Times New Roman"/>
          <w:sz w:val="24"/>
          <w:szCs w:val="24"/>
        </w:rPr>
        <w:t>rograms</w:t>
      </w:r>
      <w:r>
        <w:rPr>
          <w:rFonts w:ascii="Times New Roman" w:hAnsi="Times New Roman" w:cs="Times New Roman"/>
          <w:sz w:val="24"/>
          <w:szCs w:val="24"/>
        </w:rPr>
        <w:t xml:space="preserve"> show that sex education </w:t>
      </w:r>
      <w:r w:rsidR="004F4B99">
        <w:rPr>
          <w:rFonts w:ascii="Times New Roman" w:hAnsi="Times New Roman" w:cs="Times New Roman"/>
          <w:sz w:val="24"/>
          <w:szCs w:val="24"/>
        </w:rPr>
        <w:t xml:space="preserve">can help youth delay sexual </w:t>
      </w:r>
      <w:r w:rsidR="00F912DC">
        <w:rPr>
          <w:rFonts w:ascii="Times New Roman" w:hAnsi="Times New Roman" w:cs="Times New Roman"/>
          <w:sz w:val="24"/>
          <w:szCs w:val="24"/>
        </w:rPr>
        <w:t>activity</w:t>
      </w:r>
      <w:r w:rsidR="004F4B99">
        <w:rPr>
          <w:rFonts w:ascii="Times New Roman" w:hAnsi="Times New Roman" w:cs="Times New Roman"/>
          <w:sz w:val="24"/>
          <w:szCs w:val="24"/>
        </w:rPr>
        <w:t xml:space="preserve"> reduce frequency of sexual activity, reduce the number of sexual partners, and increase condom and contraceptive use.</w:t>
      </w:r>
      <w:r w:rsidR="000A7EE0">
        <w:rPr>
          <w:rFonts w:ascii="Times New Roman" w:hAnsi="Times New Roman" w:cs="Times New Roman"/>
          <w:sz w:val="24"/>
          <w:szCs w:val="24"/>
        </w:rPr>
        <w:t xml:space="preserve"> Our public school </w:t>
      </w:r>
      <w:r w:rsidR="00F03CE4">
        <w:rPr>
          <w:rFonts w:ascii="Times New Roman" w:hAnsi="Times New Roman" w:cs="Times New Roman"/>
          <w:sz w:val="24"/>
          <w:szCs w:val="24"/>
        </w:rPr>
        <w:t>system is</w:t>
      </w:r>
      <w:r w:rsidR="000A7EE0">
        <w:rPr>
          <w:rFonts w:ascii="Times New Roman" w:hAnsi="Times New Roman" w:cs="Times New Roman"/>
          <w:sz w:val="24"/>
          <w:szCs w:val="24"/>
        </w:rPr>
        <w:t xml:space="preserve"> still debating whether or not providing condoms in school promotes sexual promiscuity. Condoms don’t promote promiscuity – hormones promote promiscuity.</w:t>
      </w:r>
      <w:r w:rsidR="00D606BD">
        <w:rPr>
          <w:rFonts w:ascii="Times New Roman" w:hAnsi="Times New Roman" w:cs="Times New Roman"/>
          <w:sz w:val="24"/>
          <w:szCs w:val="24"/>
        </w:rPr>
        <w:t xml:space="preserve"> </w:t>
      </w:r>
    </w:p>
    <w:p w:rsidR="00CF4CC6" w:rsidRDefault="00CF4CC6" w:rsidP="00A21681">
      <w:pPr>
        <w:spacing w:after="0" w:line="480" w:lineRule="auto"/>
        <w:ind w:left="720"/>
        <w:rPr>
          <w:rFonts w:ascii="Times New Roman" w:hAnsi="Times New Roman" w:cs="Times New Roman"/>
          <w:sz w:val="24"/>
          <w:szCs w:val="24"/>
        </w:rPr>
      </w:pPr>
    </w:p>
    <w:p w:rsidR="00A21681" w:rsidRDefault="00A21681" w:rsidP="00B130E0">
      <w:pPr>
        <w:spacing w:after="0" w:line="480" w:lineRule="auto"/>
        <w:ind w:firstLine="720"/>
        <w:rPr>
          <w:rFonts w:ascii="Times New Roman" w:hAnsi="Times New Roman" w:cs="Times New Roman"/>
          <w:sz w:val="24"/>
          <w:szCs w:val="24"/>
        </w:rPr>
      </w:pPr>
    </w:p>
    <w:p w:rsidR="009C0931" w:rsidRDefault="009C0931" w:rsidP="009C0931">
      <w:pPr>
        <w:spacing w:after="0" w:line="480" w:lineRule="auto"/>
        <w:ind w:firstLine="720"/>
        <w:rPr>
          <w:rFonts w:ascii="Times New Roman" w:hAnsi="Times New Roman" w:cs="Times New Roman"/>
          <w:sz w:val="24"/>
          <w:szCs w:val="24"/>
        </w:rPr>
      </w:pPr>
      <w:proofErr w:type="gramStart"/>
      <w:r w:rsidRPr="005D0E79">
        <w:rPr>
          <w:rFonts w:ascii="Times New Roman" w:hAnsi="Times New Roman" w:cs="Times New Roman"/>
          <w:sz w:val="24"/>
          <w:szCs w:val="24"/>
          <w:highlight w:val="lightGray"/>
        </w:rPr>
        <w:lastRenderedPageBreak/>
        <w:t>informed</w:t>
      </w:r>
      <w:proofErr w:type="gramEnd"/>
      <w:r w:rsidRPr="005D0E79">
        <w:rPr>
          <w:rFonts w:ascii="Times New Roman" w:hAnsi="Times New Roman" w:cs="Times New Roman"/>
          <w:sz w:val="24"/>
          <w:szCs w:val="24"/>
          <w:highlight w:val="lightGray"/>
        </w:rPr>
        <w:t xml:space="preserve"> adolescents escape the cycle of poverty, continue their education, have a better quality of life, and contribute to society.</w:t>
      </w:r>
      <w:r>
        <w:rPr>
          <w:rFonts w:ascii="Times New Roman" w:hAnsi="Times New Roman" w:cs="Times New Roman"/>
          <w:sz w:val="24"/>
          <w:szCs w:val="24"/>
        </w:rPr>
        <w:t xml:space="preserve"> </w:t>
      </w:r>
    </w:p>
    <w:p w:rsidR="00427F0A" w:rsidRPr="001C2FD1" w:rsidRDefault="00427F0A" w:rsidP="009C2396">
      <w:pPr>
        <w:spacing w:after="0" w:line="480" w:lineRule="auto"/>
        <w:ind w:firstLine="720"/>
        <w:rPr>
          <w:rFonts w:ascii="Times New Roman" w:hAnsi="Times New Roman" w:cs="Times New Roman"/>
          <w:sz w:val="24"/>
          <w:szCs w:val="24"/>
        </w:rPr>
      </w:pPr>
    </w:p>
    <w:p w:rsidR="0000306E" w:rsidRDefault="0000306E" w:rsidP="000320FC">
      <w:pPr>
        <w:spacing w:after="0" w:line="480" w:lineRule="auto"/>
        <w:ind w:firstLine="720"/>
        <w:rPr>
          <w:rFonts w:ascii="Times New Roman" w:hAnsi="Times New Roman" w:cs="Times New Roman"/>
          <w:sz w:val="24"/>
          <w:szCs w:val="24"/>
        </w:rPr>
      </w:pPr>
    </w:p>
    <w:p w:rsidR="00E2300E" w:rsidRDefault="00E2300E" w:rsidP="000320FC">
      <w:pPr>
        <w:spacing w:after="0" w:line="480" w:lineRule="auto"/>
        <w:ind w:firstLine="720"/>
        <w:rPr>
          <w:rFonts w:ascii="Times New Roman" w:hAnsi="Times New Roman" w:cs="Times New Roman"/>
          <w:sz w:val="24"/>
          <w:szCs w:val="24"/>
        </w:rPr>
      </w:pPr>
    </w:p>
    <w:p w:rsidR="00E2300E" w:rsidRPr="001C2FD1" w:rsidRDefault="00E2300E" w:rsidP="000320FC">
      <w:pPr>
        <w:spacing w:after="0" w:line="480" w:lineRule="auto"/>
        <w:ind w:firstLine="720"/>
        <w:rPr>
          <w:rFonts w:ascii="Times New Roman" w:hAnsi="Times New Roman" w:cs="Times New Roman"/>
          <w:sz w:val="24"/>
          <w:szCs w:val="24"/>
        </w:rPr>
      </w:pPr>
    </w:p>
    <w:p w:rsidR="00E21CAE" w:rsidRDefault="00E21CAE">
      <w:pPr>
        <w:rPr>
          <w:rFonts w:ascii="Times New Roman" w:hAnsi="Times New Roman" w:cs="Times New Roman"/>
          <w:sz w:val="24"/>
          <w:szCs w:val="24"/>
        </w:rPr>
      </w:pPr>
      <w:r>
        <w:rPr>
          <w:rFonts w:ascii="Times New Roman" w:hAnsi="Times New Roman" w:cs="Times New Roman"/>
          <w:sz w:val="24"/>
          <w:szCs w:val="24"/>
        </w:rPr>
        <w:br w:type="page"/>
      </w:r>
    </w:p>
    <w:p w:rsidR="003F16A2" w:rsidRDefault="003F16A2" w:rsidP="008815D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3F16A2" w:rsidRDefault="003F16A2" w:rsidP="008815D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“Abstinence Education Is to Blame for Rising Teen Birth Rates.”</w:t>
      </w:r>
      <w:r w:rsidR="00070A9E">
        <w:rPr>
          <w:rFonts w:ascii="Times New Roman" w:hAnsi="Times New Roman" w:cs="Times New Roman"/>
          <w:sz w:val="24"/>
          <w:szCs w:val="24"/>
        </w:rPr>
        <w:t xml:space="preserve"> </w:t>
      </w:r>
      <w:proofErr w:type="gramStart"/>
      <w:r w:rsidR="00070A9E" w:rsidRPr="00070A9E">
        <w:rPr>
          <w:rFonts w:ascii="Times New Roman" w:hAnsi="Times New Roman" w:cs="Times New Roman"/>
          <w:i/>
          <w:sz w:val="24"/>
          <w:szCs w:val="24"/>
        </w:rPr>
        <w:t>Opposing Viewpoints in</w:t>
      </w:r>
      <w:r w:rsidR="00070A9E">
        <w:rPr>
          <w:rFonts w:ascii="Times New Roman" w:hAnsi="Times New Roman" w:cs="Times New Roman"/>
          <w:sz w:val="24"/>
          <w:szCs w:val="24"/>
        </w:rPr>
        <w:t xml:space="preserve"> </w:t>
      </w:r>
      <w:r w:rsidR="00070A9E" w:rsidRPr="00070A9E">
        <w:rPr>
          <w:rFonts w:ascii="Times New Roman" w:hAnsi="Times New Roman" w:cs="Times New Roman"/>
          <w:i/>
          <w:sz w:val="24"/>
          <w:szCs w:val="24"/>
        </w:rPr>
        <w:t>Context –</w:t>
      </w:r>
      <w:r w:rsidR="00070A9E">
        <w:rPr>
          <w:rFonts w:ascii="Times New Roman" w:hAnsi="Times New Roman" w:cs="Times New Roman"/>
          <w:i/>
          <w:sz w:val="24"/>
          <w:szCs w:val="24"/>
        </w:rPr>
        <w:t xml:space="preserve"> Document</w:t>
      </w:r>
      <w:r w:rsidR="00070A9E">
        <w:rPr>
          <w:rFonts w:ascii="Times New Roman" w:hAnsi="Times New Roman" w:cs="Times New Roman"/>
          <w:sz w:val="24"/>
          <w:szCs w:val="24"/>
        </w:rPr>
        <w:t>.</w:t>
      </w:r>
      <w:proofErr w:type="gramEnd"/>
      <w:r w:rsidR="00070A9E">
        <w:rPr>
          <w:rFonts w:ascii="Times New Roman" w:hAnsi="Times New Roman" w:cs="Times New Roman"/>
          <w:sz w:val="24"/>
          <w:szCs w:val="24"/>
        </w:rPr>
        <w:t xml:space="preserve"> (2011):  4</w:t>
      </w:r>
      <w:r w:rsidR="006C6C95">
        <w:rPr>
          <w:rFonts w:ascii="Times New Roman" w:hAnsi="Times New Roman" w:cs="Times New Roman"/>
          <w:sz w:val="24"/>
          <w:szCs w:val="24"/>
        </w:rPr>
        <w:t xml:space="preserve"> </w:t>
      </w:r>
      <w:r w:rsidR="00070A9E">
        <w:rPr>
          <w:rFonts w:ascii="Times New Roman" w:hAnsi="Times New Roman" w:cs="Times New Roman"/>
          <w:sz w:val="24"/>
          <w:szCs w:val="24"/>
        </w:rPr>
        <w:t xml:space="preserve">pgs. </w:t>
      </w:r>
      <w:r w:rsidR="00EC0EEB">
        <w:rPr>
          <w:rFonts w:ascii="Times New Roman" w:hAnsi="Times New Roman" w:cs="Times New Roman"/>
          <w:sz w:val="24"/>
          <w:szCs w:val="24"/>
        </w:rPr>
        <w:t>EBSCO, 25 Feb. 2014.</w:t>
      </w:r>
    </w:p>
    <w:p w:rsidR="00DE3969" w:rsidRDefault="00EC0EEB" w:rsidP="008815D9">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Basch</w:t>
      </w:r>
      <w:proofErr w:type="spellEnd"/>
      <w:r>
        <w:rPr>
          <w:rFonts w:ascii="Times New Roman" w:hAnsi="Times New Roman" w:cs="Times New Roman"/>
          <w:sz w:val="24"/>
          <w:szCs w:val="24"/>
        </w:rPr>
        <w:t xml:space="preserve">, Charles E., PhD.  “Teen Pregnancy and the Achievement Gap </w:t>
      </w:r>
      <w:proofErr w:type="gramStart"/>
      <w:r>
        <w:rPr>
          <w:rFonts w:ascii="Times New Roman" w:hAnsi="Times New Roman" w:cs="Times New Roman"/>
          <w:sz w:val="24"/>
          <w:szCs w:val="24"/>
        </w:rPr>
        <w:t>Among</w:t>
      </w:r>
      <w:proofErr w:type="gramEnd"/>
      <w:r>
        <w:rPr>
          <w:rFonts w:ascii="Times New Roman" w:hAnsi="Times New Roman" w:cs="Times New Roman"/>
          <w:sz w:val="24"/>
          <w:szCs w:val="24"/>
        </w:rPr>
        <w:t xml:space="preserve"> Urban Minority Youth.” </w:t>
      </w:r>
      <w:r w:rsidRPr="00DE3969">
        <w:rPr>
          <w:rFonts w:ascii="Times New Roman" w:hAnsi="Times New Roman" w:cs="Times New Roman"/>
          <w:i/>
          <w:sz w:val="24"/>
          <w:szCs w:val="24"/>
        </w:rPr>
        <w:t>Journal of School Health</w:t>
      </w:r>
      <w:r w:rsidR="00DE3969">
        <w:rPr>
          <w:rFonts w:ascii="Times New Roman" w:hAnsi="Times New Roman" w:cs="Times New Roman"/>
          <w:sz w:val="24"/>
          <w:szCs w:val="24"/>
        </w:rPr>
        <w:t>:  Vol. 81, No. 10 (October 2011):  614-618 pgs. EBSCO, 25 Feb. 2014.</w:t>
      </w:r>
    </w:p>
    <w:p w:rsidR="00DE3969" w:rsidRDefault="00DE3969" w:rsidP="008815D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Bonny, Anna C. “Parental Consent and Notification Laws in the Abortion Context: Rejecting the “Maturity” Standard in Judicial Bypass Proceedings.” </w:t>
      </w:r>
      <w:r w:rsidRPr="00FE5291">
        <w:rPr>
          <w:rFonts w:ascii="Times New Roman" w:hAnsi="Times New Roman" w:cs="Times New Roman"/>
          <w:i/>
          <w:sz w:val="24"/>
          <w:szCs w:val="24"/>
        </w:rPr>
        <w:t>2007 Regents of the University of California UC Davis Journal of Juvenile Law &amp; Policy</w:t>
      </w:r>
      <w:r w:rsidR="00FE5291" w:rsidRPr="00FE5291">
        <w:rPr>
          <w:rFonts w:ascii="Times New Roman" w:hAnsi="Times New Roman" w:cs="Times New Roman"/>
          <w:i/>
          <w:sz w:val="24"/>
          <w:szCs w:val="24"/>
        </w:rPr>
        <w:t>:</w:t>
      </w:r>
      <w:r w:rsidR="00FE5291">
        <w:rPr>
          <w:rFonts w:ascii="Times New Roman" w:hAnsi="Times New Roman" w:cs="Times New Roman"/>
          <w:sz w:val="24"/>
          <w:szCs w:val="24"/>
        </w:rPr>
        <w:t xml:space="preserve"> 11 UV Davis J. Juv. L. &amp; </w:t>
      </w:r>
      <w:proofErr w:type="spellStart"/>
      <w:r w:rsidR="00FE5291">
        <w:rPr>
          <w:rFonts w:ascii="Times New Roman" w:hAnsi="Times New Roman" w:cs="Times New Roman"/>
          <w:sz w:val="24"/>
          <w:szCs w:val="24"/>
        </w:rPr>
        <w:t>Pol’y</w:t>
      </w:r>
      <w:proofErr w:type="spellEnd"/>
      <w:r w:rsidR="00FE5291">
        <w:rPr>
          <w:rFonts w:ascii="Times New Roman" w:hAnsi="Times New Roman" w:cs="Times New Roman"/>
          <w:sz w:val="24"/>
          <w:szCs w:val="24"/>
        </w:rPr>
        <w:t xml:space="preserve"> 311. EBSCO, (</w:t>
      </w:r>
      <w:proofErr w:type="gramStart"/>
      <w:r w:rsidR="00FE5291">
        <w:rPr>
          <w:rFonts w:ascii="Times New Roman" w:hAnsi="Times New Roman" w:cs="Times New Roman"/>
          <w:sz w:val="24"/>
          <w:szCs w:val="24"/>
        </w:rPr>
        <w:t>Summer</w:t>
      </w:r>
      <w:r w:rsidR="007A5DAA">
        <w:rPr>
          <w:rFonts w:ascii="Times New Roman" w:hAnsi="Times New Roman" w:cs="Times New Roman"/>
          <w:sz w:val="24"/>
          <w:szCs w:val="24"/>
        </w:rPr>
        <w:t xml:space="preserve"> </w:t>
      </w:r>
      <w:r w:rsidR="00FE5291">
        <w:rPr>
          <w:rFonts w:ascii="Times New Roman" w:hAnsi="Times New Roman" w:cs="Times New Roman"/>
          <w:sz w:val="24"/>
          <w:szCs w:val="24"/>
        </w:rPr>
        <w:t xml:space="preserve"> 2007</w:t>
      </w:r>
      <w:proofErr w:type="gramEnd"/>
      <w:r w:rsidR="00FE5291">
        <w:rPr>
          <w:rFonts w:ascii="Times New Roman" w:hAnsi="Times New Roman" w:cs="Times New Roman"/>
          <w:sz w:val="24"/>
          <w:szCs w:val="24"/>
        </w:rPr>
        <w:t>)</w:t>
      </w:r>
      <w:r w:rsidR="006C6C95">
        <w:rPr>
          <w:rFonts w:ascii="Times New Roman" w:hAnsi="Times New Roman" w:cs="Times New Roman"/>
          <w:sz w:val="24"/>
          <w:szCs w:val="24"/>
        </w:rPr>
        <w:t>:  1-20 pgs.</w:t>
      </w:r>
      <w:r w:rsidR="00AF7B8D">
        <w:rPr>
          <w:rFonts w:ascii="Times New Roman" w:hAnsi="Times New Roman" w:cs="Times New Roman"/>
          <w:sz w:val="24"/>
          <w:szCs w:val="24"/>
        </w:rPr>
        <w:t xml:space="preserve"> EBSCO, 21 Feb. 2014</w:t>
      </w:r>
      <w:r w:rsidR="006C6C95">
        <w:rPr>
          <w:rFonts w:ascii="Times New Roman" w:hAnsi="Times New Roman" w:cs="Times New Roman"/>
          <w:sz w:val="24"/>
          <w:szCs w:val="24"/>
        </w:rPr>
        <w:t xml:space="preserve">  </w:t>
      </w:r>
    </w:p>
    <w:p w:rsidR="00FE5291" w:rsidRDefault="00FE5291" w:rsidP="008815D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“Comprehensive Sex Education Reduces Teen Pregnancy.” </w:t>
      </w:r>
      <w:proofErr w:type="gramStart"/>
      <w:r w:rsidRPr="00FE5291">
        <w:rPr>
          <w:rFonts w:ascii="Times New Roman" w:hAnsi="Times New Roman" w:cs="Times New Roman"/>
          <w:i/>
          <w:sz w:val="24"/>
          <w:szCs w:val="24"/>
        </w:rPr>
        <w:t>Opposing Viewpoints in Context –</w:t>
      </w:r>
      <w:r>
        <w:rPr>
          <w:rFonts w:ascii="Times New Roman" w:hAnsi="Times New Roman" w:cs="Times New Roman"/>
          <w:sz w:val="24"/>
          <w:szCs w:val="24"/>
        </w:rPr>
        <w:t xml:space="preserve"> </w:t>
      </w:r>
      <w:r w:rsidRPr="00FE5291">
        <w:rPr>
          <w:rFonts w:ascii="Times New Roman" w:hAnsi="Times New Roman" w:cs="Times New Roman"/>
          <w:i/>
          <w:sz w:val="24"/>
          <w:szCs w:val="24"/>
        </w:rPr>
        <w:t>Document.</w:t>
      </w:r>
      <w:proofErr w:type="gramEnd"/>
      <w:r>
        <w:rPr>
          <w:rFonts w:ascii="Times New Roman" w:hAnsi="Times New Roman" w:cs="Times New Roman"/>
          <w:sz w:val="24"/>
          <w:szCs w:val="24"/>
        </w:rPr>
        <w:t xml:space="preserve"> (2011):</w:t>
      </w:r>
      <w:r w:rsidR="006C6C95">
        <w:rPr>
          <w:rFonts w:ascii="Times New Roman" w:hAnsi="Times New Roman" w:cs="Times New Roman"/>
          <w:sz w:val="24"/>
          <w:szCs w:val="24"/>
        </w:rPr>
        <w:t xml:space="preserve"> </w:t>
      </w:r>
      <w:r>
        <w:rPr>
          <w:rFonts w:ascii="Times New Roman" w:hAnsi="Times New Roman" w:cs="Times New Roman"/>
          <w:sz w:val="24"/>
          <w:szCs w:val="24"/>
        </w:rPr>
        <w:t xml:space="preserve"> 4</w:t>
      </w:r>
      <w:r w:rsidR="006C6C95">
        <w:rPr>
          <w:rFonts w:ascii="Times New Roman" w:hAnsi="Times New Roman" w:cs="Times New Roman"/>
          <w:sz w:val="24"/>
          <w:szCs w:val="24"/>
        </w:rPr>
        <w:t xml:space="preserve"> </w:t>
      </w:r>
      <w:r>
        <w:rPr>
          <w:rFonts w:ascii="Times New Roman" w:hAnsi="Times New Roman" w:cs="Times New Roman"/>
          <w:sz w:val="24"/>
          <w:szCs w:val="24"/>
        </w:rPr>
        <w:t>pgs. EBSCO, 25 Feb. 2014.</w:t>
      </w:r>
    </w:p>
    <w:p w:rsidR="00FE5291" w:rsidRDefault="00FE5291" w:rsidP="008815D9">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Corngold</w:t>
      </w:r>
      <w:proofErr w:type="spellEnd"/>
      <w:r>
        <w:rPr>
          <w:rFonts w:ascii="Times New Roman" w:hAnsi="Times New Roman" w:cs="Times New Roman"/>
          <w:sz w:val="24"/>
          <w:szCs w:val="24"/>
        </w:rPr>
        <w:t xml:space="preserve">, Josh. Introduction: “The Ethics of Sex Education.” </w:t>
      </w:r>
      <w:r w:rsidRPr="00FE5291">
        <w:rPr>
          <w:rFonts w:ascii="Times New Roman" w:hAnsi="Times New Roman" w:cs="Times New Roman"/>
          <w:i/>
          <w:sz w:val="24"/>
          <w:szCs w:val="24"/>
        </w:rPr>
        <w:t>Education Theory</w:t>
      </w:r>
      <w:r>
        <w:rPr>
          <w:rFonts w:ascii="Times New Roman" w:hAnsi="Times New Roman" w:cs="Times New Roman"/>
          <w:sz w:val="24"/>
          <w:szCs w:val="24"/>
        </w:rPr>
        <w:t>: Vol.63, No. 5 (2013)</w:t>
      </w:r>
      <w:r w:rsidR="00B72260">
        <w:rPr>
          <w:rFonts w:ascii="Times New Roman" w:hAnsi="Times New Roman" w:cs="Times New Roman"/>
          <w:sz w:val="24"/>
          <w:szCs w:val="24"/>
        </w:rPr>
        <w:t>:</w:t>
      </w:r>
      <w:r w:rsidR="006C6C95">
        <w:rPr>
          <w:rFonts w:ascii="Times New Roman" w:hAnsi="Times New Roman" w:cs="Times New Roman"/>
          <w:sz w:val="24"/>
          <w:szCs w:val="24"/>
        </w:rPr>
        <w:t xml:space="preserve"> </w:t>
      </w:r>
      <w:r w:rsidR="00B72260">
        <w:rPr>
          <w:rFonts w:ascii="Times New Roman" w:hAnsi="Times New Roman" w:cs="Times New Roman"/>
          <w:sz w:val="24"/>
          <w:szCs w:val="24"/>
        </w:rPr>
        <w:t xml:space="preserve"> 439-442 pgs. </w:t>
      </w:r>
      <w:r>
        <w:rPr>
          <w:rFonts w:ascii="Times New Roman" w:hAnsi="Times New Roman" w:cs="Times New Roman"/>
          <w:sz w:val="24"/>
          <w:szCs w:val="24"/>
        </w:rPr>
        <w:t xml:space="preserve"> EB</w:t>
      </w:r>
      <w:r w:rsidR="00B72260">
        <w:rPr>
          <w:rFonts w:ascii="Times New Roman" w:hAnsi="Times New Roman" w:cs="Times New Roman"/>
          <w:sz w:val="24"/>
          <w:szCs w:val="24"/>
        </w:rPr>
        <w:t>SCO, 26 Feb. 2014.</w:t>
      </w:r>
    </w:p>
    <w:p w:rsidR="00B72260" w:rsidRDefault="00B72260" w:rsidP="008815D9">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Elders, </w:t>
      </w:r>
      <w:proofErr w:type="spellStart"/>
      <w:r>
        <w:rPr>
          <w:rFonts w:ascii="Times New Roman" w:hAnsi="Times New Roman" w:cs="Times New Roman"/>
          <w:sz w:val="24"/>
          <w:szCs w:val="24"/>
        </w:rPr>
        <w:t>Joycelyn</w:t>
      </w:r>
      <w:proofErr w:type="spellEnd"/>
      <w:r>
        <w:rPr>
          <w:rFonts w:ascii="Times New Roman" w:hAnsi="Times New Roman" w:cs="Times New Roman"/>
          <w:sz w:val="24"/>
          <w:szCs w:val="24"/>
        </w:rPr>
        <w:t>.</w:t>
      </w:r>
      <w:proofErr w:type="gramEnd"/>
      <w:r w:rsidR="005E75DC" w:rsidRPr="005E75DC">
        <w:rPr>
          <w:rFonts w:ascii="Times New Roman" w:hAnsi="Times New Roman" w:cs="Times New Roman"/>
          <w:sz w:val="24"/>
          <w:szCs w:val="24"/>
        </w:rPr>
        <w:t xml:space="preserve"> </w:t>
      </w:r>
      <w:proofErr w:type="gramStart"/>
      <w:r w:rsidR="005E75DC">
        <w:rPr>
          <w:rFonts w:ascii="Times New Roman" w:hAnsi="Times New Roman" w:cs="Times New Roman"/>
          <w:sz w:val="24"/>
          <w:szCs w:val="24"/>
        </w:rPr>
        <w:t>et</w:t>
      </w:r>
      <w:proofErr w:type="gramEnd"/>
      <w:r w:rsidR="005E75DC">
        <w:rPr>
          <w:rFonts w:ascii="Times New Roman" w:hAnsi="Times New Roman" w:cs="Times New Roman"/>
          <w:sz w:val="24"/>
          <w:szCs w:val="24"/>
        </w:rPr>
        <w:t xml:space="preserve"> al. </w:t>
      </w:r>
      <w:r>
        <w:rPr>
          <w:rFonts w:ascii="Times New Roman" w:hAnsi="Times New Roman" w:cs="Times New Roman"/>
          <w:sz w:val="24"/>
          <w:szCs w:val="24"/>
        </w:rPr>
        <w:t xml:space="preserve"> “Sex Education Should Be Taught In Schools.”</w:t>
      </w:r>
      <w:r w:rsidR="005E75DC">
        <w:rPr>
          <w:rFonts w:ascii="Times New Roman" w:hAnsi="Times New Roman" w:cs="Times New Roman"/>
          <w:sz w:val="24"/>
          <w:szCs w:val="24"/>
        </w:rPr>
        <w:t xml:space="preserve"> </w:t>
      </w:r>
      <w:r w:rsidR="005E75DC" w:rsidRPr="004E213A">
        <w:rPr>
          <w:rFonts w:ascii="Times New Roman" w:hAnsi="Times New Roman" w:cs="Times New Roman"/>
          <w:i/>
          <w:sz w:val="24"/>
          <w:szCs w:val="24"/>
        </w:rPr>
        <w:t xml:space="preserve">Annotate </w:t>
      </w:r>
      <w:proofErr w:type="spellStart"/>
      <w:r w:rsidR="005E75DC" w:rsidRPr="004E213A">
        <w:rPr>
          <w:rFonts w:ascii="Times New Roman" w:hAnsi="Times New Roman" w:cs="Times New Roman"/>
          <w:i/>
          <w:sz w:val="24"/>
          <w:szCs w:val="24"/>
        </w:rPr>
        <w:t>Bibliograhy</w:t>
      </w:r>
      <w:proofErr w:type="spellEnd"/>
      <w:r w:rsidR="005E75DC">
        <w:rPr>
          <w:rFonts w:ascii="Times New Roman" w:hAnsi="Times New Roman" w:cs="Times New Roman"/>
          <w:sz w:val="24"/>
          <w:szCs w:val="24"/>
        </w:rPr>
        <w:t xml:space="preserve"> – </w:t>
      </w:r>
      <w:r w:rsidR="005E75DC" w:rsidRPr="004E213A">
        <w:rPr>
          <w:rFonts w:ascii="Times New Roman" w:hAnsi="Times New Roman" w:cs="Times New Roman"/>
          <w:i/>
          <w:sz w:val="24"/>
          <w:szCs w:val="24"/>
        </w:rPr>
        <w:t>Sex Education</w:t>
      </w:r>
      <w:r w:rsidR="004E213A" w:rsidRPr="004E213A">
        <w:rPr>
          <w:rFonts w:ascii="Times New Roman" w:hAnsi="Times New Roman" w:cs="Times New Roman"/>
          <w:i/>
          <w:sz w:val="24"/>
          <w:szCs w:val="24"/>
        </w:rPr>
        <w:t>.</w:t>
      </w:r>
      <w:r w:rsidR="005E75DC">
        <w:rPr>
          <w:rFonts w:ascii="Times New Roman" w:hAnsi="Times New Roman" w:cs="Times New Roman"/>
          <w:sz w:val="24"/>
          <w:szCs w:val="24"/>
        </w:rPr>
        <w:t xml:space="preserve"> </w:t>
      </w:r>
      <w:r w:rsidR="004E213A">
        <w:rPr>
          <w:rFonts w:ascii="Times New Roman" w:hAnsi="Times New Roman" w:cs="Times New Roman"/>
          <w:sz w:val="24"/>
          <w:szCs w:val="24"/>
        </w:rPr>
        <w:t>(1998):  9-12 pgs. EBSCO, 6 March. 2014.</w:t>
      </w:r>
    </w:p>
    <w:p w:rsidR="004E213A" w:rsidRDefault="004E213A" w:rsidP="008815D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“Government Should Support and Fund Abstinence Education.” </w:t>
      </w:r>
      <w:proofErr w:type="gramStart"/>
      <w:r>
        <w:rPr>
          <w:rFonts w:ascii="Times New Roman" w:hAnsi="Times New Roman" w:cs="Times New Roman"/>
          <w:sz w:val="24"/>
          <w:szCs w:val="24"/>
        </w:rPr>
        <w:t>Opposing Viewpoints in Context – Document.</w:t>
      </w:r>
      <w:proofErr w:type="gramEnd"/>
      <w:r>
        <w:rPr>
          <w:rFonts w:ascii="Times New Roman" w:hAnsi="Times New Roman" w:cs="Times New Roman"/>
          <w:sz w:val="24"/>
          <w:szCs w:val="24"/>
        </w:rPr>
        <w:t xml:space="preserve"> (2012):</w:t>
      </w:r>
      <w:r w:rsidR="006C6C95">
        <w:rPr>
          <w:rFonts w:ascii="Times New Roman" w:hAnsi="Times New Roman" w:cs="Times New Roman"/>
          <w:sz w:val="24"/>
          <w:szCs w:val="24"/>
        </w:rPr>
        <w:t xml:space="preserve"> </w:t>
      </w:r>
      <w:r>
        <w:rPr>
          <w:rFonts w:ascii="Times New Roman" w:hAnsi="Times New Roman" w:cs="Times New Roman"/>
          <w:sz w:val="24"/>
          <w:szCs w:val="24"/>
        </w:rPr>
        <w:t xml:space="preserve"> 5</w:t>
      </w:r>
      <w:r w:rsidR="006C6C95">
        <w:rPr>
          <w:rFonts w:ascii="Times New Roman" w:hAnsi="Times New Roman" w:cs="Times New Roman"/>
          <w:sz w:val="24"/>
          <w:szCs w:val="24"/>
        </w:rPr>
        <w:t xml:space="preserve"> </w:t>
      </w:r>
      <w:r>
        <w:rPr>
          <w:rFonts w:ascii="Times New Roman" w:hAnsi="Times New Roman" w:cs="Times New Roman"/>
          <w:sz w:val="24"/>
          <w:szCs w:val="24"/>
        </w:rPr>
        <w:t>pgs. EBSCO, 25 Feb. 2014.</w:t>
      </w:r>
    </w:p>
    <w:p w:rsidR="004E213A" w:rsidRDefault="004E213A" w:rsidP="008815D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Lamb, Sharon. “Just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Facts? The Separation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Sex Education From Moral Education.” </w:t>
      </w:r>
      <w:r w:rsidRPr="004E213A">
        <w:rPr>
          <w:rFonts w:ascii="Times New Roman" w:hAnsi="Times New Roman" w:cs="Times New Roman"/>
          <w:i/>
          <w:sz w:val="24"/>
          <w:szCs w:val="24"/>
        </w:rPr>
        <w:t>Education Theory:</w:t>
      </w:r>
      <w:r>
        <w:rPr>
          <w:rFonts w:ascii="Times New Roman" w:hAnsi="Times New Roman" w:cs="Times New Roman"/>
          <w:sz w:val="24"/>
          <w:szCs w:val="24"/>
        </w:rPr>
        <w:t xml:space="preserve"> Vol. 63, No. 5</w:t>
      </w:r>
      <w:r w:rsidR="00105363">
        <w:rPr>
          <w:rFonts w:ascii="Times New Roman" w:hAnsi="Times New Roman" w:cs="Times New Roman"/>
          <w:sz w:val="24"/>
          <w:szCs w:val="24"/>
        </w:rPr>
        <w:t xml:space="preserve"> (2013):</w:t>
      </w:r>
      <w:r w:rsidR="006C6C95">
        <w:rPr>
          <w:rFonts w:ascii="Times New Roman" w:hAnsi="Times New Roman" w:cs="Times New Roman"/>
          <w:sz w:val="24"/>
          <w:szCs w:val="24"/>
        </w:rPr>
        <w:t xml:space="preserve"> </w:t>
      </w:r>
      <w:r w:rsidR="00105363">
        <w:rPr>
          <w:rFonts w:ascii="Times New Roman" w:hAnsi="Times New Roman" w:cs="Times New Roman"/>
          <w:sz w:val="24"/>
          <w:szCs w:val="24"/>
        </w:rPr>
        <w:t xml:space="preserve"> 443-460</w:t>
      </w:r>
      <w:r w:rsidR="006C6C95">
        <w:rPr>
          <w:rFonts w:ascii="Times New Roman" w:hAnsi="Times New Roman" w:cs="Times New Roman"/>
          <w:sz w:val="24"/>
          <w:szCs w:val="24"/>
        </w:rPr>
        <w:t xml:space="preserve"> </w:t>
      </w:r>
      <w:r w:rsidR="00105363">
        <w:rPr>
          <w:rFonts w:ascii="Times New Roman" w:hAnsi="Times New Roman" w:cs="Times New Roman"/>
          <w:sz w:val="24"/>
          <w:szCs w:val="24"/>
        </w:rPr>
        <w:t>pgs. EBSCO, 26 Feb. 2014.</w:t>
      </w:r>
    </w:p>
    <w:p w:rsidR="007A5DAA" w:rsidRDefault="007A5DAA" w:rsidP="008815D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McKay, Alexander.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“Parents’ Opinions And Attitudes Towards Sexuality Education In the Schools.” </w:t>
      </w:r>
      <w:r w:rsidRPr="007A5DAA">
        <w:rPr>
          <w:rFonts w:ascii="Times New Roman" w:hAnsi="Times New Roman" w:cs="Times New Roman"/>
          <w:i/>
          <w:sz w:val="24"/>
          <w:szCs w:val="24"/>
        </w:rPr>
        <w:t>The Canadian Journal of Human Sexuality:</w:t>
      </w:r>
      <w:r>
        <w:rPr>
          <w:rFonts w:ascii="Times New Roman" w:hAnsi="Times New Roman" w:cs="Times New Roman"/>
          <w:sz w:val="24"/>
          <w:szCs w:val="24"/>
        </w:rPr>
        <w:t xml:space="preserve"> Vol. 7(2) (Summer 1998): 139-145 pgs. EBSCO, 4 March. 2014.</w:t>
      </w:r>
    </w:p>
    <w:p w:rsidR="007A5DAA" w:rsidRPr="006C6C95" w:rsidRDefault="006C6C95" w:rsidP="008815D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Moore, Michele J. PhD. et al. “Sexual Behaviors of Middle School Students: 2009 Youth Risk Behavior Survey Results From 16 Locations.” </w:t>
      </w:r>
      <w:r w:rsidRPr="006C6C95">
        <w:rPr>
          <w:rFonts w:ascii="Times New Roman" w:hAnsi="Times New Roman" w:cs="Times New Roman"/>
          <w:i/>
          <w:sz w:val="24"/>
          <w:szCs w:val="24"/>
        </w:rPr>
        <w:t xml:space="preserve">Journal </w:t>
      </w:r>
      <w:proofErr w:type="gramStart"/>
      <w:r w:rsidRPr="006C6C95">
        <w:rPr>
          <w:rFonts w:ascii="Times New Roman" w:hAnsi="Times New Roman" w:cs="Times New Roman"/>
          <w:i/>
          <w:sz w:val="24"/>
          <w:szCs w:val="24"/>
        </w:rPr>
        <w:t>Of</w:t>
      </w:r>
      <w:proofErr w:type="gramEnd"/>
      <w:r w:rsidRPr="006C6C95">
        <w:rPr>
          <w:rFonts w:ascii="Times New Roman" w:hAnsi="Times New Roman" w:cs="Times New Roman"/>
          <w:i/>
          <w:sz w:val="24"/>
          <w:szCs w:val="24"/>
        </w:rPr>
        <w:t xml:space="preserve"> School Health.</w:t>
      </w:r>
      <w:r>
        <w:rPr>
          <w:rFonts w:ascii="Times New Roman" w:hAnsi="Times New Roman" w:cs="Times New Roman"/>
          <w:sz w:val="24"/>
          <w:szCs w:val="24"/>
        </w:rPr>
        <w:t xml:space="preserve"> Vol. 83, No. 1 (January 2013): 61-68 pgs.</w:t>
      </w:r>
      <w:r w:rsidR="00AF7B8D">
        <w:rPr>
          <w:rFonts w:ascii="Times New Roman" w:hAnsi="Times New Roman" w:cs="Times New Roman"/>
          <w:sz w:val="24"/>
          <w:szCs w:val="24"/>
        </w:rPr>
        <w:t xml:space="preserve"> EBSCO, 21 Feb. 2014.</w:t>
      </w:r>
    </w:p>
    <w:p w:rsidR="00EC0EEB" w:rsidRPr="00DE3969" w:rsidRDefault="00B35D59" w:rsidP="008815D9">
      <w:pPr>
        <w:spacing w:after="0" w:line="480" w:lineRule="auto"/>
        <w:ind w:left="720" w:hanging="720"/>
        <w:rPr>
          <w:rFonts w:ascii="Times New Roman" w:hAnsi="Times New Roman" w:cs="Times New Roman"/>
          <w:sz w:val="24"/>
          <w:szCs w:val="24"/>
        </w:rPr>
      </w:pPr>
      <w:r>
        <w:rPr>
          <w:noProof/>
        </w:rPr>
        <w:drawing>
          <wp:inline distT="0" distB="0" distL="0" distR="0" wp14:anchorId="14635732" wp14:editId="4214E644">
            <wp:extent cx="3378200" cy="143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8200" cy="1435735"/>
                    </a:xfrm>
                    <a:prstGeom prst="rect">
                      <a:avLst/>
                    </a:prstGeom>
                    <a:noFill/>
                    <a:ln>
                      <a:noFill/>
                    </a:ln>
                  </pic:spPr>
                </pic:pic>
              </a:graphicData>
            </a:graphic>
          </wp:inline>
        </w:drawing>
      </w:r>
    </w:p>
    <w:sectPr w:rsidR="00EC0EEB" w:rsidRPr="00DE396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13A" w:rsidRDefault="0095613A" w:rsidP="00CE41B7">
      <w:pPr>
        <w:spacing w:after="0" w:line="240" w:lineRule="auto"/>
      </w:pPr>
      <w:r>
        <w:separator/>
      </w:r>
    </w:p>
  </w:endnote>
  <w:endnote w:type="continuationSeparator" w:id="0">
    <w:p w:rsidR="0095613A" w:rsidRDefault="0095613A" w:rsidP="00CE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13A" w:rsidRDefault="0095613A" w:rsidP="00CE41B7">
      <w:pPr>
        <w:spacing w:after="0" w:line="240" w:lineRule="auto"/>
      </w:pPr>
      <w:r>
        <w:separator/>
      </w:r>
    </w:p>
  </w:footnote>
  <w:footnote w:type="continuationSeparator" w:id="0">
    <w:p w:rsidR="0095613A" w:rsidRDefault="0095613A" w:rsidP="00CE4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173395"/>
      <w:docPartObj>
        <w:docPartGallery w:val="Page Numbers (Top of Page)"/>
        <w:docPartUnique/>
      </w:docPartObj>
    </w:sdtPr>
    <w:sdtEndPr>
      <w:rPr>
        <w:noProof/>
      </w:rPr>
    </w:sdtEndPr>
    <w:sdtContent>
      <w:p w:rsidR="003F16A2" w:rsidRDefault="00E25348">
        <w:pPr>
          <w:pStyle w:val="Header"/>
          <w:jc w:val="right"/>
        </w:pPr>
        <w:proofErr w:type="spellStart"/>
        <w:r>
          <w:t>Mcmillan</w:t>
        </w:r>
        <w:proofErr w:type="spellEnd"/>
        <w:r>
          <w:t xml:space="preserve"> </w:t>
        </w:r>
        <w:r w:rsidR="003F16A2">
          <w:fldChar w:fldCharType="begin"/>
        </w:r>
        <w:r w:rsidR="003F16A2">
          <w:instrText xml:space="preserve"> PAGE   \* MERGEFORMAT </w:instrText>
        </w:r>
        <w:r w:rsidR="003F16A2">
          <w:fldChar w:fldCharType="separate"/>
        </w:r>
        <w:r w:rsidR="00287853">
          <w:rPr>
            <w:noProof/>
          </w:rPr>
          <w:t>12</w:t>
        </w:r>
        <w:r w:rsidR="003F16A2">
          <w:rPr>
            <w:noProof/>
          </w:rPr>
          <w:fldChar w:fldCharType="end"/>
        </w:r>
      </w:p>
    </w:sdtContent>
  </w:sdt>
  <w:p w:rsidR="00CE41B7" w:rsidRDefault="00CE41B7" w:rsidP="00CE41B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22357"/>
    <w:multiLevelType w:val="multilevel"/>
    <w:tmpl w:val="D69C9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B7"/>
    <w:rsid w:val="0000306E"/>
    <w:rsid w:val="00004EF5"/>
    <w:rsid w:val="00012C11"/>
    <w:rsid w:val="000320FC"/>
    <w:rsid w:val="00042B62"/>
    <w:rsid w:val="00054B77"/>
    <w:rsid w:val="00070A9E"/>
    <w:rsid w:val="00072ACF"/>
    <w:rsid w:val="000819CB"/>
    <w:rsid w:val="00081A83"/>
    <w:rsid w:val="000A6577"/>
    <w:rsid w:val="000A7EE0"/>
    <w:rsid w:val="000B5A2C"/>
    <w:rsid w:val="000C194D"/>
    <w:rsid w:val="000E6355"/>
    <w:rsid w:val="000F3007"/>
    <w:rsid w:val="00105363"/>
    <w:rsid w:val="0012020B"/>
    <w:rsid w:val="00163782"/>
    <w:rsid w:val="00181317"/>
    <w:rsid w:val="00190CCC"/>
    <w:rsid w:val="001A4BB4"/>
    <w:rsid w:val="001B7DE1"/>
    <w:rsid w:val="001F1073"/>
    <w:rsid w:val="002173B6"/>
    <w:rsid w:val="002356B3"/>
    <w:rsid w:val="00254833"/>
    <w:rsid w:val="00287853"/>
    <w:rsid w:val="002C2AA1"/>
    <w:rsid w:val="00311C8E"/>
    <w:rsid w:val="00315A2C"/>
    <w:rsid w:val="00394394"/>
    <w:rsid w:val="003A1B14"/>
    <w:rsid w:val="003A7706"/>
    <w:rsid w:val="003E569D"/>
    <w:rsid w:val="003F16A2"/>
    <w:rsid w:val="0040255F"/>
    <w:rsid w:val="00407594"/>
    <w:rsid w:val="00427F0A"/>
    <w:rsid w:val="004325DC"/>
    <w:rsid w:val="00455E44"/>
    <w:rsid w:val="004668F5"/>
    <w:rsid w:val="004820BB"/>
    <w:rsid w:val="00496939"/>
    <w:rsid w:val="004A6F87"/>
    <w:rsid w:val="004B6659"/>
    <w:rsid w:val="004C5388"/>
    <w:rsid w:val="004E0FAE"/>
    <w:rsid w:val="004E213A"/>
    <w:rsid w:val="004F4B99"/>
    <w:rsid w:val="005116D7"/>
    <w:rsid w:val="005178A3"/>
    <w:rsid w:val="00571426"/>
    <w:rsid w:val="00571B0E"/>
    <w:rsid w:val="00597854"/>
    <w:rsid w:val="005B7C3A"/>
    <w:rsid w:val="005D0E79"/>
    <w:rsid w:val="005D0F5F"/>
    <w:rsid w:val="005E75DC"/>
    <w:rsid w:val="0062770F"/>
    <w:rsid w:val="00631BA9"/>
    <w:rsid w:val="00670E87"/>
    <w:rsid w:val="00693C8B"/>
    <w:rsid w:val="0069500D"/>
    <w:rsid w:val="006B0795"/>
    <w:rsid w:val="006B7C40"/>
    <w:rsid w:val="006C6C95"/>
    <w:rsid w:val="007615BE"/>
    <w:rsid w:val="00762F5B"/>
    <w:rsid w:val="00782248"/>
    <w:rsid w:val="00786AB2"/>
    <w:rsid w:val="007A5DAA"/>
    <w:rsid w:val="007C5186"/>
    <w:rsid w:val="007D7026"/>
    <w:rsid w:val="008136F5"/>
    <w:rsid w:val="00813994"/>
    <w:rsid w:val="00845146"/>
    <w:rsid w:val="00850FCC"/>
    <w:rsid w:val="00864318"/>
    <w:rsid w:val="00865FC9"/>
    <w:rsid w:val="008815D9"/>
    <w:rsid w:val="008D40BE"/>
    <w:rsid w:val="00924A0A"/>
    <w:rsid w:val="00931408"/>
    <w:rsid w:val="0093711E"/>
    <w:rsid w:val="0095613A"/>
    <w:rsid w:val="00961385"/>
    <w:rsid w:val="009C0931"/>
    <w:rsid w:val="009C2396"/>
    <w:rsid w:val="009F5902"/>
    <w:rsid w:val="00A21681"/>
    <w:rsid w:val="00A336A2"/>
    <w:rsid w:val="00A41130"/>
    <w:rsid w:val="00A94327"/>
    <w:rsid w:val="00AA2813"/>
    <w:rsid w:val="00AB3C7D"/>
    <w:rsid w:val="00AC1488"/>
    <w:rsid w:val="00AC6E23"/>
    <w:rsid w:val="00AC7D67"/>
    <w:rsid w:val="00AF7B8D"/>
    <w:rsid w:val="00B03A87"/>
    <w:rsid w:val="00B130E0"/>
    <w:rsid w:val="00B240F2"/>
    <w:rsid w:val="00B3502B"/>
    <w:rsid w:val="00B35D59"/>
    <w:rsid w:val="00B65B07"/>
    <w:rsid w:val="00B72260"/>
    <w:rsid w:val="00B9566C"/>
    <w:rsid w:val="00BD4B92"/>
    <w:rsid w:val="00C104FC"/>
    <w:rsid w:val="00C91198"/>
    <w:rsid w:val="00C940FF"/>
    <w:rsid w:val="00CA2A9A"/>
    <w:rsid w:val="00CD6E4B"/>
    <w:rsid w:val="00CE41B7"/>
    <w:rsid w:val="00CF4CC6"/>
    <w:rsid w:val="00CF7C7F"/>
    <w:rsid w:val="00D035C4"/>
    <w:rsid w:val="00D606BD"/>
    <w:rsid w:val="00D751EE"/>
    <w:rsid w:val="00D876FA"/>
    <w:rsid w:val="00DA1478"/>
    <w:rsid w:val="00DB7106"/>
    <w:rsid w:val="00DE3969"/>
    <w:rsid w:val="00DE40E4"/>
    <w:rsid w:val="00E02065"/>
    <w:rsid w:val="00E21CAE"/>
    <w:rsid w:val="00E2300E"/>
    <w:rsid w:val="00E25348"/>
    <w:rsid w:val="00E3452A"/>
    <w:rsid w:val="00E34532"/>
    <w:rsid w:val="00E405FB"/>
    <w:rsid w:val="00E75243"/>
    <w:rsid w:val="00E851C6"/>
    <w:rsid w:val="00EA4EA2"/>
    <w:rsid w:val="00EA5A64"/>
    <w:rsid w:val="00EC0EEB"/>
    <w:rsid w:val="00EC11DD"/>
    <w:rsid w:val="00EC707B"/>
    <w:rsid w:val="00F03CE4"/>
    <w:rsid w:val="00F37CCB"/>
    <w:rsid w:val="00F865F1"/>
    <w:rsid w:val="00F912DC"/>
    <w:rsid w:val="00FA2A26"/>
    <w:rsid w:val="00FC5249"/>
    <w:rsid w:val="00FD1769"/>
    <w:rsid w:val="00FD6D95"/>
    <w:rsid w:val="00FE5291"/>
    <w:rsid w:val="00FE58C2"/>
    <w:rsid w:val="00FF1935"/>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B7"/>
  </w:style>
  <w:style w:type="paragraph" w:styleId="Footer">
    <w:name w:val="footer"/>
    <w:basedOn w:val="Normal"/>
    <w:link w:val="FooterChar"/>
    <w:uiPriority w:val="99"/>
    <w:unhideWhenUsed/>
    <w:rsid w:val="00CE4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1B7"/>
  </w:style>
  <w:style w:type="paragraph" w:styleId="BalloonText">
    <w:name w:val="Balloon Text"/>
    <w:basedOn w:val="Normal"/>
    <w:link w:val="BalloonTextChar"/>
    <w:uiPriority w:val="99"/>
    <w:semiHidden/>
    <w:unhideWhenUsed/>
    <w:rsid w:val="00CE4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1B7"/>
    <w:rPr>
      <w:rFonts w:ascii="Tahoma" w:hAnsi="Tahoma" w:cs="Tahoma"/>
      <w:sz w:val="16"/>
      <w:szCs w:val="16"/>
    </w:rPr>
  </w:style>
  <w:style w:type="paragraph" w:styleId="Caption">
    <w:name w:val="caption"/>
    <w:basedOn w:val="Normal"/>
    <w:next w:val="Normal"/>
    <w:uiPriority w:val="35"/>
    <w:semiHidden/>
    <w:unhideWhenUsed/>
    <w:qFormat/>
    <w:rsid w:val="00F865F1"/>
    <w:pPr>
      <w:spacing w:line="240" w:lineRule="auto"/>
    </w:pPr>
    <w:rPr>
      <w:b/>
      <w:bCs/>
      <w:color w:val="4F81BD" w:themeColor="accent1"/>
      <w:sz w:val="18"/>
      <w:szCs w:val="18"/>
    </w:rPr>
  </w:style>
  <w:style w:type="character" w:styleId="Hyperlink">
    <w:name w:val="Hyperlink"/>
    <w:basedOn w:val="DefaultParagraphFont"/>
    <w:uiPriority w:val="99"/>
    <w:unhideWhenUsed/>
    <w:rsid w:val="00054B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B7"/>
  </w:style>
  <w:style w:type="paragraph" w:styleId="Footer">
    <w:name w:val="footer"/>
    <w:basedOn w:val="Normal"/>
    <w:link w:val="FooterChar"/>
    <w:uiPriority w:val="99"/>
    <w:unhideWhenUsed/>
    <w:rsid w:val="00CE4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1B7"/>
  </w:style>
  <w:style w:type="paragraph" w:styleId="BalloonText">
    <w:name w:val="Balloon Text"/>
    <w:basedOn w:val="Normal"/>
    <w:link w:val="BalloonTextChar"/>
    <w:uiPriority w:val="99"/>
    <w:semiHidden/>
    <w:unhideWhenUsed/>
    <w:rsid w:val="00CE4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1B7"/>
    <w:rPr>
      <w:rFonts w:ascii="Tahoma" w:hAnsi="Tahoma" w:cs="Tahoma"/>
      <w:sz w:val="16"/>
      <w:szCs w:val="16"/>
    </w:rPr>
  </w:style>
  <w:style w:type="paragraph" w:styleId="Caption">
    <w:name w:val="caption"/>
    <w:basedOn w:val="Normal"/>
    <w:next w:val="Normal"/>
    <w:uiPriority w:val="35"/>
    <w:semiHidden/>
    <w:unhideWhenUsed/>
    <w:qFormat/>
    <w:rsid w:val="00F865F1"/>
    <w:pPr>
      <w:spacing w:line="240" w:lineRule="auto"/>
    </w:pPr>
    <w:rPr>
      <w:b/>
      <w:bCs/>
      <w:color w:val="4F81BD" w:themeColor="accent1"/>
      <w:sz w:val="18"/>
      <w:szCs w:val="18"/>
    </w:rPr>
  </w:style>
  <w:style w:type="character" w:styleId="Hyperlink">
    <w:name w:val="Hyperlink"/>
    <w:basedOn w:val="DefaultParagraphFont"/>
    <w:uiPriority w:val="99"/>
    <w:unhideWhenUsed/>
    <w:rsid w:val="00054B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6158">
      <w:bodyDiv w:val="1"/>
      <w:marLeft w:val="0"/>
      <w:marRight w:val="0"/>
      <w:marTop w:val="0"/>
      <w:marBottom w:val="0"/>
      <w:divBdr>
        <w:top w:val="none" w:sz="0" w:space="0" w:color="auto"/>
        <w:left w:val="none" w:sz="0" w:space="0" w:color="auto"/>
        <w:bottom w:val="none" w:sz="0" w:space="0" w:color="auto"/>
        <w:right w:val="none" w:sz="0" w:space="0" w:color="auto"/>
      </w:divBdr>
      <w:divsChild>
        <w:div w:id="1432824398">
          <w:marLeft w:val="0"/>
          <w:marRight w:val="0"/>
          <w:marTop w:val="0"/>
          <w:marBottom w:val="0"/>
          <w:divBdr>
            <w:top w:val="none" w:sz="0" w:space="0" w:color="auto"/>
            <w:left w:val="none" w:sz="0" w:space="0" w:color="auto"/>
            <w:bottom w:val="none" w:sz="0" w:space="0" w:color="auto"/>
            <w:right w:val="none" w:sz="0" w:space="0" w:color="auto"/>
          </w:divBdr>
          <w:divsChild>
            <w:div w:id="1689018130">
              <w:marLeft w:val="0"/>
              <w:marRight w:val="0"/>
              <w:marTop w:val="0"/>
              <w:marBottom w:val="0"/>
              <w:divBdr>
                <w:top w:val="none" w:sz="0" w:space="0" w:color="auto"/>
                <w:left w:val="none" w:sz="0" w:space="0" w:color="auto"/>
                <w:bottom w:val="none" w:sz="0" w:space="0" w:color="auto"/>
                <w:right w:val="none" w:sz="0" w:space="0" w:color="auto"/>
              </w:divBdr>
              <w:divsChild>
                <w:div w:id="1270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6296">
      <w:bodyDiv w:val="1"/>
      <w:marLeft w:val="0"/>
      <w:marRight w:val="0"/>
      <w:marTop w:val="0"/>
      <w:marBottom w:val="0"/>
      <w:divBdr>
        <w:top w:val="none" w:sz="0" w:space="0" w:color="auto"/>
        <w:left w:val="none" w:sz="0" w:space="0" w:color="auto"/>
        <w:bottom w:val="none" w:sz="0" w:space="0" w:color="auto"/>
        <w:right w:val="none" w:sz="0" w:space="0" w:color="auto"/>
      </w:divBdr>
      <w:divsChild>
        <w:div w:id="557277762">
          <w:marLeft w:val="0"/>
          <w:marRight w:val="0"/>
          <w:marTop w:val="0"/>
          <w:marBottom w:val="0"/>
          <w:divBdr>
            <w:top w:val="none" w:sz="0" w:space="0" w:color="auto"/>
            <w:left w:val="none" w:sz="0" w:space="0" w:color="auto"/>
            <w:bottom w:val="none" w:sz="0" w:space="0" w:color="auto"/>
            <w:right w:val="none" w:sz="0" w:space="0" w:color="auto"/>
          </w:divBdr>
          <w:divsChild>
            <w:div w:id="1530876070">
              <w:marLeft w:val="0"/>
              <w:marRight w:val="0"/>
              <w:marTop w:val="0"/>
              <w:marBottom w:val="0"/>
              <w:divBdr>
                <w:top w:val="none" w:sz="0" w:space="0" w:color="auto"/>
                <w:left w:val="none" w:sz="0" w:space="0" w:color="auto"/>
                <w:bottom w:val="none" w:sz="0" w:space="0" w:color="auto"/>
                <w:right w:val="none" w:sz="0" w:space="0" w:color="auto"/>
              </w:divBdr>
              <w:divsChild>
                <w:div w:id="13822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DAL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Age_adjustme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A6281-EB3B-4868-8F6B-2BC3FAB9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laptop</cp:lastModifiedBy>
  <cp:revision>2</cp:revision>
  <cp:lastPrinted>2014-03-27T16:55:00Z</cp:lastPrinted>
  <dcterms:created xsi:type="dcterms:W3CDTF">2014-03-30T21:01:00Z</dcterms:created>
  <dcterms:modified xsi:type="dcterms:W3CDTF">2014-03-30T21:01:00Z</dcterms:modified>
</cp:coreProperties>
</file>