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33" w:rsidRPr="00D71D93" w:rsidRDefault="00083633" w:rsidP="00D71D93">
      <w:pPr>
        <w:spacing w:after="0" w:line="240" w:lineRule="auto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:rsidR="00381BC1" w:rsidRPr="001F4AE6" w:rsidRDefault="00381BC1" w:rsidP="001F4AE6">
      <w:pPr>
        <w:spacing w:after="0"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1F4AE6">
        <w:rPr>
          <w:rFonts w:ascii="Arial" w:hAnsi="Arial" w:cs="Arial"/>
          <w:b/>
          <w:sz w:val="28"/>
          <w:szCs w:val="28"/>
        </w:rPr>
        <w:t>Leadership: A Transferrable Skill</w:t>
      </w:r>
      <w:r w:rsidR="00F9537E">
        <w:rPr>
          <w:rFonts w:ascii="Arial" w:hAnsi="Arial" w:cs="Arial"/>
          <w:b/>
          <w:sz w:val="28"/>
          <w:szCs w:val="28"/>
        </w:rPr>
        <w:t xml:space="preserve"> - </w:t>
      </w:r>
      <w:r w:rsidR="00BF180B">
        <w:rPr>
          <w:rFonts w:ascii="Arial" w:hAnsi="Arial" w:cs="Arial"/>
          <w:b/>
          <w:sz w:val="28"/>
          <w:szCs w:val="28"/>
        </w:rPr>
        <w:t>Part D</w:t>
      </w:r>
    </w:p>
    <w:p w:rsidR="00381BC1" w:rsidRPr="001F4AE6" w:rsidRDefault="00F9537E" w:rsidP="0017739E">
      <w:pPr>
        <w:spacing w:after="0" w:line="280" w:lineRule="atLeast"/>
        <w:ind w:left="-180" w:right="-30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Self-Reflected Summary of Current Leadership Strengths and Development Needs</w:t>
      </w:r>
      <w:r w:rsidR="0017739E">
        <w:rPr>
          <w:rFonts w:ascii="Arial" w:hAnsi="Arial" w:cs="Arial"/>
          <w:b/>
          <w:i/>
        </w:rPr>
        <w:t xml:space="preserve"> </w:t>
      </w:r>
      <w:r w:rsidR="0017739E">
        <w:rPr>
          <w:rFonts w:ascii="Arial" w:hAnsi="Arial" w:cs="Arial"/>
          <w:i/>
          <w:sz w:val="18"/>
          <w:szCs w:val="18"/>
        </w:rPr>
        <w:t>(16% of project grade)</w:t>
      </w:r>
    </w:p>
    <w:p w:rsidR="0007737E" w:rsidRPr="0007737E" w:rsidRDefault="0007737E" w:rsidP="0007737E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C44814" w:rsidRPr="0007737E" w:rsidRDefault="00C44814" w:rsidP="001F4AE6">
      <w:pPr>
        <w:spacing w:after="0" w:line="280" w:lineRule="atLeast"/>
        <w:ind w:right="-216"/>
        <w:rPr>
          <w:rFonts w:ascii="Arial" w:hAnsi="Arial" w:cs="Arial"/>
          <w:i/>
          <w:sz w:val="20"/>
          <w:szCs w:val="20"/>
        </w:rPr>
      </w:pPr>
      <w:r w:rsidRPr="0007737E">
        <w:rPr>
          <w:rFonts w:ascii="Arial" w:hAnsi="Arial" w:cs="Arial"/>
          <w:i/>
          <w:sz w:val="20"/>
          <w:szCs w:val="20"/>
        </w:rPr>
        <w:t xml:space="preserve">Employers are </w:t>
      </w:r>
      <w:r w:rsidR="00513F00">
        <w:rPr>
          <w:rFonts w:ascii="Arial" w:hAnsi="Arial" w:cs="Arial"/>
          <w:i/>
          <w:sz w:val="20"/>
          <w:szCs w:val="20"/>
        </w:rPr>
        <w:t>very</w:t>
      </w:r>
      <w:r w:rsidRPr="0007737E">
        <w:rPr>
          <w:rFonts w:ascii="Arial" w:hAnsi="Arial" w:cs="Arial"/>
          <w:i/>
          <w:sz w:val="20"/>
          <w:szCs w:val="20"/>
        </w:rPr>
        <w:t xml:space="preserve"> interested </w:t>
      </w:r>
      <w:r w:rsidR="00F9537E">
        <w:rPr>
          <w:rFonts w:ascii="Arial" w:hAnsi="Arial" w:cs="Arial"/>
          <w:i/>
          <w:sz w:val="20"/>
          <w:szCs w:val="20"/>
        </w:rPr>
        <w:t>in an applicant’s ‘</w:t>
      </w:r>
      <w:r w:rsidRPr="0007737E">
        <w:rPr>
          <w:rFonts w:ascii="Arial" w:hAnsi="Arial" w:cs="Arial"/>
          <w:i/>
          <w:sz w:val="20"/>
          <w:szCs w:val="20"/>
        </w:rPr>
        <w:t>people skills</w:t>
      </w:r>
      <w:r w:rsidR="00F9537E">
        <w:rPr>
          <w:rFonts w:ascii="Arial" w:hAnsi="Arial" w:cs="Arial"/>
          <w:i/>
          <w:sz w:val="20"/>
          <w:szCs w:val="20"/>
        </w:rPr>
        <w:t>’</w:t>
      </w:r>
      <w:r w:rsidRPr="0007737E">
        <w:rPr>
          <w:rFonts w:ascii="Arial" w:hAnsi="Arial" w:cs="Arial"/>
          <w:i/>
          <w:sz w:val="20"/>
          <w:szCs w:val="20"/>
        </w:rPr>
        <w:t xml:space="preserve"> such as communication, interpersonal abilities, multi-culture sensibility, teamwork, and leadership. These are considered transferrable skills (applicable to any job, in any company, in any industry). Because your education/degree is generally proof of your technical skills, interviewers will generally ask </w:t>
      </w:r>
      <w:r w:rsidR="00B458B4" w:rsidRPr="0007737E">
        <w:rPr>
          <w:rFonts w:ascii="Arial" w:hAnsi="Arial" w:cs="Arial"/>
          <w:i/>
          <w:sz w:val="20"/>
          <w:szCs w:val="20"/>
        </w:rPr>
        <w:t xml:space="preserve">a few, </w:t>
      </w:r>
      <w:r w:rsidRPr="0007737E">
        <w:rPr>
          <w:rFonts w:ascii="Arial" w:hAnsi="Arial" w:cs="Arial"/>
          <w:i/>
          <w:sz w:val="20"/>
          <w:szCs w:val="20"/>
        </w:rPr>
        <w:t xml:space="preserve">very direct questions (easily answered) </w:t>
      </w:r>
      <w:r w:rsidR="00B458B4" w:rsidRPr="0007737E">
        <w:rPr>
          <w:rFonts w:ascii="Arial" w:hAnsi="Arial" w:cs="Arial"/>
          <w:i/>
          <w:sz w:val="20"/>
          <w:szCs w:val="20"/>
        </w:rPr>
        <w:t>about what you can actually do</w:t>
      </w:r>
      <w:r w:rsidR="00281F76">
        <w:rPr>
          <w:rFonts w:ascii="Arial" w:hAnsi="Arial" w:cs="Arial"/>
          <w:i/>
          <w:sz w:val="20"/>
          <w:szCs w:val="20"/>
        </w:rPr>
        <w:t>;</w:t>
      </w:r>
      <w:r w:rsidR="00B458B4" w:rsidRPr="0007737E">
        <w:rPr>
          <w:rFonts w:ascii="Arial" w:hAnsi="Arial" w:cs="Arial"/>
          <w:i/>
          <w:sz w:val="20"/>
          <w:szCs w:val="20"/>
        </w:rPr>
        <w:t xml:space="preserve"> and many, indirect and obt</w:t>
      </w:r>
      <w:r w:rsidR="00617684" w:rsidRPr="0007737E">
        <w:rPr>
          <w:rFonts w:ascii="Arial" w:hAnsi="Arial" w:cs="Arial"/>
          <w:i/>
          <w:sz w:val="20"/>
          <w:szCs w:val="20"/>
        </w:rPr>
        <w:t>use questions (harder to answer)</w:t>
      </w:r>
      <w:r w:rsidR="00B458B4" w:rsidRPr="0007737E">
        <w:rPr>
          <w:rFonts w:ascii="Arial" w:hAnsi="Arial" w:cs="Arial"/>
          <w:i/>
          <w:sz w:val="20"/>
          <w:szCs w:val="20"/>
        </w:rPr>
        <w:t xml:space="preserve"> about your people skills and personal attributes (integrity, dependability, etc.). </w:t>
      </w:r>
      <w:r w:rsidR="00F9537E">
        <w:rPr>
          <w:rFonts w:ascii="Arial" w:hAnsi="Arial" w:cs="Arial"/>
          <w:i/>
          <w:sz w:val="20"/>
          <w:szCs w:val="20"/>
        </w:rPr>
        <w:t xml:space="preserve">Often these questions are direct, and ask you to state and explain your ‘strengths and weaknesses’ </w:t>
      </w:r>
      <w:r w:rsidR="00513F00">
        <w:rPr>
          <w:rFonts w:ascii="Arial" w:hAnsi="Arial" w:cs="Arial"/>
          <w:i/>
          <w:sz w:val="20"/>
          <w:szCs w:val="20"/>
        </w:rPr>
        <w:t>–</w:t>
      </w:r>
      <w:r w:rsidR="00F9537E">
        <w:rPr>
          <w:rFonts w:ascii="Arial" w:hAnsi="Arial" w:cs="Arial"/>
          <w:i/>
          <w:sz w:val="20"/>
          <w:szCs w:val="20"/>
        </w:rPr>
        <w:t xml:space="preserve"> so</w:t>
      </w:r>
      <w:r w:rsidR="00513F00">
        <w:rPr>
          <w:rFonts w:ascii="Arial" w:hAnsi="Arial" w:cs="Arial"/>
          <w:i/>
          <w:sz w:val="20"/>
          <w:szCs w:val="20"/>
        </w:rPr>
        <w:t xml:space="preserve"> – </w:t>
      </w:r>
      <w:r w:rsidR="00F9537E">
        <w:rPr>
          <w:rFonts w:ascii="Arial" w:hAnsi="Arial" w:cs="Arial"/>
          <w:i/>
          <w:sz w:val="20"/>
          <w:szCs w:val="20"/>
        </w:rPr>
        <w:t>the smart (and well-prepared) interviewee has already thought about how to answer this question.</w:t>
      </w:r>
    </w:p>
    <w:p w:rsidR="00B458B4" w:rsidRPr="0007737E" w:rsidRDefault="00B458B4" w:rsidP="00381BC1">
      <w:pPr>
        <w:spacing w:after="0" w:line="280" w:lineRule="atLeast"/>
        <w:rPr>
          <w:rFonts w:ascii="Arial" w:hAnsi="Arial" w:cs="Arial"/>
          <w:sz w:val="16"/>
          <w:szCs w:val="16"/>
        </w:rPr>
      </w:pPr>
    </w:p>
    <w:p w:rsidR="001F4AE6" w:rsidRPr="0007737E" w:rsidRDefault="001F4AE6" w:rsidP="001F4AE6">
      <w:pPr>
        <w:spacing w:after="0" w:line="280" w:lineRule="atLeast"/>
        <w:rPr>
          <w:rFonts w:ascii="Arial" w:hAnsi="Arial" w:cs="Arial"/>
          <w:b/>
        </w:rPr>
      </w:pPr>
      <w:r w:rsidRPr="0007737E">
        <w:rPr>
          <w:rFonts w:ascii="Arial" w:hAnsi="Arial" w:cs="Arial"/>
          <w:b/>
        </w:rPr>
        <w:t xml:space="preserve">Overview of Individual Project </w:t>
      </w:r>
      <w:r w:rsidR="00BF180B">
        <w:rPr>
          <w:rFonts w:ascii="Arial" w:hAnsi="Arial" w:cs="Arial"/>
          <w:b/>
        </w:rPr>
        <w:t>Part D</w:t>
      </w:r>
      <w:r w:rsidR="00281F76">
        <w:rPr>
          <w:rFonts w:ascii="Arial" w:hAnsi="Arial" w:cs="Arial"/>
          <w:b/>
        </w:rPr>
        <w:t xml:space="preserve"> – </w:t>
      </w:r>
      <w:r w:rsidR="00F9537E">
        <w:rPr>
          <w:rFonts w:ascii="Arial" w:hAnsi="Arial" w:cs="Arial"/>
          <w:b/>
        </w:rPr>
        <w:t>Self-Reflected Summary</w:t>
      </w:r>
    </w:p>
    <w:p w:rsidR="001F4AE6" w:rsidRPr="0007737E" w:rsidRDefault="001F4AE6" w:rsidP="0007737E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F9537E" w:rsidRDefault="00B458B4" w:rsidP="001F4AE6">
      <w:pPr>
        <w:spacing w:after="0" w:line="280" w:lineRule="atLeast"/>
        <w:ind w:firstLine="360"/>
        <w:rPr>
          <w:rFonts w:ascii="Arial" w:hAnsi="Arial" w:cs="Arial"/>
          <w:sz w:val="20"/>
          <w:szCs w:val="20"/>
        </w:rPr>
      </w:pPr>
      <w:r w:rsidRPr="0007737E">
        <w:rPr>
          <w:rFonts w:ascii="Arial" w:hAnsi="Arial" w:cs="Arial"/>
          <w:sz w:val="20"/>
          <w:szCs w:val="20"/>
        </w:rPr>
        <w:t xml:space="preserve">The purpose of </w:t>
      </w:r>
      <w:r w:rsidR="00BF180B">
        <w:rPr>
          <w:rFonts w:ascii="Arial" w:hAnsi="Arial" w:cs="Arial"/>
          <w:sz w:val="20"/>
          <w:szCs w:val="20"/>
        </w:rPr>
        <w:t>Part D</w:t>
      </w:r>
      <w:r w:rsidR="00281F76">
        <w:rPr>
          <w:rFonts w:ascii="Arial" w:hAnsi="Arial" w:cs="Arial"/>
          <w:sz w:val="20"/>
          <w:szCs w:val="20"/>
        </w:rPr>
        <w:t xml:space="preserve"> is to assist you in </w:t>
      </w:r>
      <w:r w:rsidR="00F9537E">
        <w:rPr>
          <w:rFonts w:ascii="Arial" w:hAnsi="Arial" w:cs="Arial"/>
          <w:sz w:val="20"/>
          <w:szCs w:val="20"/>
        </w:rPr>
        <w:t xml:space="preserve">not only answering the tough </w:t>
      </w:r>
      <w:r w:rsidR="00513F00">
        <w:rPr>
          <w:rFonts w:ascii="Arial" w:hAnsi="Arial" w:cs="Arial"/>
          <w:sz w:val="20"/>
          <w:szCs w:val="20"/>
        </w:rPr>
        <w:t xml:space="preserve">interview </w:t>
      </w:r>
      <w:r w:rsidR="00F9537E">
        <w:rPr>
          <w:rFonts w:ascii="Arial" w:hAnsi="Arial" w:cs="Arial"/>
          <w:sz w:val="20"/>
          <w:szCs w:val="20"/>
        </w:rPr>
        <w:t>questions (what are your strengths and weaknesses) but in also phrasing your answers to highlight your leadership skills and abilities (a transferrable skill that every business organization needs).</w:t>
      </w:r>
    </w:p>
    <w:p w:rsidR="00B175E1" w:rsidRDefault="00617684" w:rsidP="001F4AE6">
      <w:pPr>
        <w:spacing w:after="0" w:line="280" w:lineRule="atLeast"/>
        <w:ind w:firstLine="360"/>
        <w:rPr>
          <w:rFonts w:ascii="Arial" w:hAnsi="Arial" w:cs="Arial"/>
          <w:sz w:val="20"/>
          <w:szCs w:val="20"/>
        </w:rPr>
      </w:pPr>
      <w:r w:rsidRPr="0007737E">
        <w:rPr>
          <w:rFonts w:ascii="Arial" w:hAnsi="Arial" w:cs="Arial"/>
          <w:sz w:val="20"/>
          <w:szCs w:val="20"/>
        </w:rPr>
        <w:t>T</w:t>
      </w:r>
      <w:r w:rsidR="00281F76">
        <w:rPr>
          <w:rFonts w:ascii="Arial" w:hAnsi="Arial" w:cs="Arial"/>
          <w:sz w:val="20"/>
          <w:szCs w:val="20"/>
        </w:rPr>
        <w:t xml:space="preserve">o this end, </w:t>
      </w:r>
      <w:r w:rsidR="00BF180B">
        <w:rPr>
          <w:rFonts w:ascii="Arial" w:hAnsi="Arial" w:cs="Arial"/>
          <w:sz w:val="20"/>
          <w:szCs w:val="20"/>
        </w:rPr>
        <w:t>Part D</w:t>
      </w:r>
      <w:r w:rsidR="00281F76">
        <w:rPr>
          <w:rFonts w:ascii="Arial" w:hAnsi="Arial" w:cs="Arial"/>
          <w:sz w:val="20"/>
          <w:szCs w:val="20"/>
        </w:rPr>
        <w:t xml:space="preserve"> </w:t>
      </w:r>
      <w:r w:rsidRPr="0007737E">
        <w:rPr>
          <w:rFonts w:ascii="Arial" w:hAnsi="Arial" w:cs="Arial"/>
          <w:sz w:val="20"/>
          <w:szCs w:val="20"/>
        </w:rPr>
        <w:t xml:space="preserve">consists of </w:t>
      </w:r>
      <w:r w:rsidR="00B175E1">
        <w:rPr>
          <w:rFonts w:ascii="Arial" w:hAnsi="Arial" w:cs="Arial"/>
          <w:sz w:val="20"/>
          <w:szCs w:val="20"/>
        </w:rPr>
        <w:t xml:space="preserve">completing </w:t>
      </w:r>
      <w:r w:rsidR="00A868EB">
        <w:rPr>
          <w:rFonts w:ascii="Arial" w:hAnsi="Arial" w:cs="Arial"/>
          <w:sz w:val="20"/>
          <w:szCs w:val="20"/>
        </w:rPr>
        <w:t>a</w:t>
      </w:r>
      <w:r w:rsidR="00B175E1" w:rsidRPr="0007737E">
        <w:rPr>
          <w:rFonts w:ascii="Arial" w:hAnsi="Arial" w:cs="Arial"/>
          <w:sz w:val="20"/>
          <w:szCs w:val="20"/>
        </w:rPr>
        <w:t xml:space="preserve"> final </w:t>
      </w:r>
      <w:r w:rsidR="00B175E1">
        <w:rPr>
          <w:rFonts w:ascii="Arial" w:hAnsi="Arial" w:cs="Arial"/>
          <w:sz w:val="20"/>
          <w:szCs w:val="20"/>
        </w:rPr>
        <w:t>insight/</w:t>
      </w:r>
      <w:r w:rsidR="00B175E1" w:rsidRPr="0007737E">
        <w:rPr>
          <w:rFonts w:ascii="Arial" w:hAnsi="Arial" w:cs="Arial"/>
          <w:sz w:val="20"/>
          <w:szCs w:val="20"/>
        </w:rPr>
        <w:t>self-assessment</w:t>
      </w:r>
      <w:r w:rsidR="00B175E1">
        <w:rPr>
          <w:rFonts w:ascii="Arial" w:hAnsi="Arial" w:cs="Arial"/>
          <w:sz w:val="20"/>
          <w:szCs w:val="20"/>
        </w:rPr>
        <w:t xml:space="preserve"> (located at the end of this document)</w:t>
      </w:r>
      <w:r w:rsidR="00513F00">
        <w:rPr>
          <w:rFonts w:ascii="Arial" w:hAnsi="Arial" w:cs="Arial"/>
          <w:sz w:val="20"/>
          <w:szCs w:val="20"/>
        </w:rPr>
        <w:t>;</w:t>
      </w:r>
      <w:r w:rsidR="00B175E1">
        <w:rPr>
          <w:rFonts w:ascii="Arial" w:hAnsi="Arial" w:cs="Arial"/>
          <w:sz w:val="20"/>
          <w:szCs w:val="20"/>
        </w:rPr>
        <w:t xml:space="preserve"> taking a second look at your </w:t>
      </w:r>
      <w:r w:rsidR="00BF180B">
        <w:rPr>
          <w:rFonts w:ascii="Arial" w:hAnsi="Arial" w:cs="Arial"/>
          <w:sz w:val="20"/>
          <w:szCs w:val="20"/>
        </w:rPr>
        <w:t xml:space="preserve">Part B and the </w:t>
      </w:r>
      <w:r w:rsidR="00B175E1">
        <w:rPr>
          <w:rFonts w:ascii="Arial" w:hAnsi="Arial" w:cs="Arial"/>
          <w:sz w:val="20"/>
          <w:szCs w:val="20"/>
        </w:rPr>
        <w:t xml:space="preserve">previous </w:t>
      </w:r>
      <w:r w:rsidR="00063E13">
        <w:rPr>
          <w:rFonts w:ascii="Arial" w:hAnsi="Arial" w:cs="Arial"/>
          <w:sz w:val="20"/>
          <w:szCs w:val="20"/>
        </w:rPr>
        <w:t>fifteen</w:t>
      </w:r>
      <w:r w:rsidR="00B175E1">
        <w:rPr>
          <w:rFonts w:ascii="Arial" w:hAnsi="Arial" w:cs="Arial"/>
          <w:sz w:val="20"/>
          <w:szCs w:val="20"/>
        </w:rPr>
        <w:t xml:space="preserve"> (1</w:t>
      </w:r>
      <w:r w:rsidR="00063E13">
        <w:rPr>
          <w:rFonts w:ascii="Arial" w:hAnsi="Arial" w:cs="Arial"/>
          <w:sz w:val="20"/>
          <w:szCs w:val="20"/>
        </w:rPr>
        <w:t>5</w:t>
      </w:r>
      <w:r w:rsidR="00B175E1">
        <w:rPr>
          <w:rFonts w:ascii="Arial" w:hAnsi="Arial" w:cs="Arial"/>
          <w:sz w:val="20"/>
          <w:szCs w:val="20"/>
        </w:rPr>
        <w:t>) insight</w:t>
      </w:r>
      <w:r w:rsidR="00063E13">
        <w:rPr>
          <w:rFonts w:ascii="Arial" w:hAnsi="Arial" w:cs="Arial"/>
          <w:sz w:val="20"/>
          <w:szCs w:val="20"/>
        </w:rPr>
        <w:t xml:space="preserve"> assessment</w:t>
      </w:r>
      <w:r w:rsidR="00B175E1">
        <w:rPr>
          <w:rFonts w:ascii="Arial" w:hAnsi="Arial" w:cs="Arial"/>
          <w:sz w:val="20"/>
          <w:szCs w:val="20"/>
        </w:rPr>
        <w:t>s</w:t>
      </w:r>
      <w:r w:rsidR="00513F00">
        <w:rPr>
          <w:rFonts w:ascii="Arial" w:hAnsi="Arial" w:cs="Arial"/>
          <w:sz w:val="20"/>
          <w:szCs w:val="20"/>
        </w:rPr>
        <w:t>;</w:t>
      </w:r>
      <w:r w:rsidR="00B175E1">
        <w:rPr>
          <w:rFonts w:ascii="Arial" w:hAnsi="Arial" w:cs="Arial"/>
          <w:sz w:val="20"/>
          <w:szCs w:val="20"/>
        </w:rPr>
        <w:t xml:space="preserve"> and then submitting a 2-4 page reflective summary of your leadership orientation, your 3 or 4 current leadership strengths, and your 2 or 3 leadership skills, abilities, and/or traits that you believe you need to further develop to become an effective leader. </w:t>
      </w:r>
    </w:p>
    <w:p w:rsidR="0007737E" w:rsidRPr="0007737E" w:rsidRDefault="0007737E" w:rsidP="0007737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F4AE6" w:rsidRPr="0007737E" w:rsidRDefault="001F4AE6" w:rsidP="001F4AE6">
      <w:pPr>
        <w:spacing w:after="0" w:line="280" w:lineRule="atLeast"/>
        <w:rPr>
          <w:rFonts w:ascii="Arial" w:hAnsi="Arial" w:cs="Arial"/>
          <w:b/>
        </w:rPr>
      </w:pPr>
      <w:r w:rsidRPr="0007737E">
        <w:rPr>
          <w:rFonts w:ascii="Arial" w:hAnsi="Arial" w:cs="Arial"/>
          <w:b/>
        </w:rPr>
        <w:t xml:space="preserve">Explanation </w:t>
      </w:r>
      <w:r w:rsidR="00A868EB">
        <w:rPr>
          <w:rFonts w:ascii="Arial" w:hAnsi="Arial" w:cs="Arial"/>
          <w:b/>
        </w:rPr>
        <w:t xml:space="preserve">of </w:t>
      </w:r>
      <w:r w:rsidR="00A868EB" w:rsidRPr="0007737E">
        <w:rPr>
          <w:rFonts w:ascii="Arial" w:hAnsi="Arial" w:cs="Arial"/>
          <w:b/>
        </w:rPr>
        <w:t>Requirements</w:t>
      </w:r>
      <w:r w:rsidR="00A868EB">
        <w:rPr>
          <w:rFonts w:ascii="Arial" w:hAnsi="Arial" w:cs="Arial"/>
          <w:b/>
        </w:rPr>
        <w:t xml:space="preserve"> and Evaluation Criteria for</w:t>
      </w:r>
      <w:r w:rsidRPr="0007737E">
        <w:rPr>
          <w:rFonts w:ascii="Arial" w:hAnsi="Arial" w:cs="Arial"/>
          <w:b/>
        </w:rPr>
        <w:t xml:space="preserve"> </w:t>
      </w:r>
      <w:r w:rsidR="00BF180B">
        <w:rPr>
          <w:rFonts w:ascii="Arial" w:hAnsi="Arial" w:cs="Arial"/>
          <w:b/>
        </w:rPr>
        <w:t>Part D</w:t>
      </w:r>
      <w:r w:rsidRPr="0007737E">
        <w:rPr>
          <w:rFonts w:ascii="Arial" w:hAnsi="Arial" w:cs="Arial"/>
          <w:b/>
        </w:rPr>
        <w:t xml:space="preserve"> </w:t>
      </w:r>
    </w:p>
    <w:p w:rsidR="001F4AE6" w:rsidRPr="0007737E" w:rsidRDefault="001F4AE6" w:rsidP="0007737E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063E13" w:rsidRPr="00513F00" w:rsidRDefault="00063E13" w:rsidP="00063E13">
      <w:pPr>
        <w:spacing w:after="0" w:line="280" w:lineRule="atLeast"/>
        <w:ind w:left="270" w:hanging="270"/>
        <w:rPr>
          <w:rFonts w:ascii="Arial" w:hAnsi="Arial" w:cs="Arial"/>
          <w:sz w:val="20"/>
          <w:szCs w:val="20"/>
        </w:rPr>
      </w:pPr>
      <w:r w:rsidRPr="00513F00">
        <w:rPr>
          <w:rFonts w:ascii="Arial" w:hAnsi="Arial" w:cs="Arial"/>
          <w:sz w:val="20"/>
          <w:szCs w:val="20"/>
        </w:rPr>
        <w:t xml:space="preserve">1. </w:t>
      </w:r>
      <w:r w:rsidRPr="00513F00">
        <w:rPr>
          <w:rFonts w:ascii="Arial" w:hAnsi="Arial" w:cs="Arial"/>
          <w:sz w:val="20"/>
          <w:szCs w:val="20"/>
          <w:u w:val="single"/>
        </w:rPr>
        <w:t>IMPORTANT</w:t>
      </w:r>
      <w:r w:rsidRPr="00513F00">
        <w:rPr>
          <w:rFonts w:ascii="Arial" w:hAnsi="Arial" w:cs="Arial"/>
          <w:sz w:val="20"/>
          <w:szCs w:val="20"/>
        </w:rPr>
        <w:t xml:space="preserve"> – go back and re-read the twelve (12) </w:t>
      </w:r>
      <w:r w:rsidRPr="00BF180B">
        <w:rPr>
          <w:rFonts w:ascii="Arial" w:hAnsi="Arial" w:cs="Arial"/>
          <w:sz w:val="20"/>
          <w:szCs w:val="20"/>
          <w:u w:val="single"/>
        </w:rPr>
        <w:t>reflective summaries</w:t>
      </w:r>
      <w:r w:rsidRPr="00513F00">
        <w:rPr>
          <w:rFonts w:ascii="Arial" w:hAnsi="Arial" w:cs="Arial"/>
          <w:sz w:val="20"/>
          <w:szCs w:val="20"/>
        </w:rPr>
        <w:t xml:space="preserve"> you have submitted for the (15) insight assessments you should have completed for Part A</w:t>
      </w:r>
      <w:r w:rsidR="00BF180B">
        <w:rPr>
          <w:rFonts w:ascii="Arial" w:hAnsi="Arial" w:cs="Arial"/>
          <w:sz w:val="20"/>
          <w:szCs w:val="20"/>
        </w:rPr>
        <w:t xml:space="preserve"> (e</w:t>
      </w:r>
      <w:r w:rsidRPr="00513F00">
        <w:rPr>
          <w:rFonts w:ascii="Arial" w:hAnsi="Arial" w:cs="Arial"/>
          <w:sz w:val="20"/>
          <w:szCs w:val="20"/>
        </w:rPr>
        <w:t xml:space="preserve">ach insight was related to </w:t>
      </w:r>
      <w:r w:rsidR="002F15E2" w:rsidRPr="00513F00">
        <w:rPr>
          <w:rFonts w:ascii="Arial" w:hAnsi="Arial" w:cs="Arial"/>
          <w:sz w:val="20"/>
          <w:szCs w:val="20"/>
        </w:rPr>
        <w:t xml:space="preserve">a </w:t>
      </w:r>
      <w:r w:rsidRPr="00513F00">
        <w:rPr>
          <w:rFonts w:ascii="Arial" w:hAnsi="Arial" w:cs="Arial"/>
          <w:sz w:val="20"/>
          <w:szCs w:val="20"/>
        </w:rPr>
        <w:t>d</w:t>
      </w:r>
      <w:r w:rsidR="002F15E2" w:rsidRPr="00513F00">
        <w:rPr>
          <w:rFonts w:ascii="Arial" w:hAnsi="Arial" w:cs="Arial"/>
          <w:sz w:val="20"/>
          <w:szCs w:val="20"/>
        </w:rPr>
        <w:t>ifferent leadership competency and/or aspect</w:t>
      </w:r>
      <w:r w:rsidRPr="00513F00">
        <w:rPr>
          <w:rFonts w:ascii="Arial" w:hAnsi="Arial" w:cs="Arial"/>
          <w:sz w:val="20"/>
          <w:szCs w:val="20"/>
        </w:rPr>
        <w:t xml:space="preserve"> of leadership</w:t>
      </w:r>
      <w:r w:rsidR="00BF180B">
        <w:rPr>
          <w:rFonts w:ascii="Arial" w:hAnsi="Arial" w:cs="Arial"/>
          <w:sz w:val="20"/>
          <w:szCs w:val="20"/>
        </w:rPr>
        <w:t>)</w:t>
      </w:r>
      <w:r w:rsidRPr="00513F00">
        <w:rPr>
          <w:rFonts w:ascii="Arial" w:hAnsi="Arial" w:cs="Arial"/>
          <w:sz w:val="20"/>
          <w:szCs w:val="20"/>
        </w:rPr>
        <w:t xml:space="preserve"> and </w:t>
      </w:r>
      <w:r w:rsidR="00BF180B">
        <w:rPr>
          <w:rFonts w:ascii="Arial" w:hAnsi="Arial" w:cs="Arial"/>
          <w:sz w:val="20"/>
          <w:szCs w:val="20"/>
        </w:rPr>
        <w:t xml:space="preserve">the assessments and summary of your Part B (the summary </w:t>
      </w:r>
      <w:r w:rsidR="002F15E2" w:rsidRPr="00513F00">
        <w:rPr>
          <w:rFonts w:ascii="Arial" w:hAnsi="Arial" w:cs="Arial"/>
          <w:sz w:val="20"/>
          <w:szCs w:val="20"/>
        </w:rPr>
        <w:t xml:space="preserve">was </w:t>
      </w:r>
      <w:r w:rsidR="00513F00">
        <w:rPr>
          <w:rFonts w:ascii="Arial" w:hAnsi="Arial" w:cs="Arial"/>
          <w:sz w:val="20"/>
          <w:szCs w:val="20"/>
        </w:rPr>
        <w:t>us</w:t>
      </w:r>
      <w:r w:rsidR="002F15E2" w:rsidRPr="00513F00">
        <w:rPr>
          <w:rFonts w:ascii="Arial" w:hAnsi="Arial" w:cs="Arial"/>
          <w:sz w:val="20"/>
          <w:szCs w:val="20"/>
        </w:rPr>
        <w:t xml:space="preserve">ed to </w:t>
      </w:r>
      <w:r w:rsidRPr="00513F00">
        <w:rPr>
          <w:rFonts w:ascii="Arial" w:hAnsi="Arial" w:cs="Arial"/>
          <w:sz w:val="20"/>
          <w:szCs w:val="20"/>
        </w:rPr>
        <w:t>identify your current leadership strengths a</w:t>
      </w:r>
      <w:r w:rsidR="00BF180B">
        <w:rPr>
          <w:rFonts w:ascii="Arial" w:hAnsi="Arial" w:cs="Arial"/>
          <w:sz w:val="20"/>
          <w:szCs w:val="20"/>
        </w:rPr>
        <w:t>nd development needs</w:t>
      </w:r>
      <w:r w:rsidRPr="00513F00">
        <w:rPr>
          <w:rFonts w:ascii="Arial" w:hAnsi="Arial" w:cs="Arial"/>
          <w:sz w:val="20"/>
          <w:szCs w:val="20"/>
        </w:rPr>
        <w:t>).</w:t>
      </w:r>
    </w:p>
    <w:p w:rsidR="002F15E2" w:rsidRPr="00513F00" w:rsidRDefault="002F15E2" w:rsidP="002F15E2">
      <w:pPr>
        <w:spacing w:after="0" w:line="280" w:lineRule="atLeast"/>
        <w:ind w:left="270" w:hanging="270"/>
        <w:rPr>
          <w:rFonts w:ascii="Arial" w:hAnsi="Arial" w:cs="Arial"/>
          <w:sz w:val="20"/>
          <w:szCs w:val="20"/>
        </w:rPr>
      </w:pPr>
      <w:r w:rsidRPr="00513F00">
        <w:rPr>
          <w:rFonts w:ascii="Arial" w:hAnsi="Arial" w:cs="Arial"/>
          <w:sz w:val="20"/>
          <w:szCs w:val="20"/>
        </w:rPr>
        <w:t xml:space="preserve">2. Then complete Insight 12.3 (located at the end of this document) </w:t>
      </w:r>
      <w:r w:rsidR="00BF180B">
        <w:rPr>
          <w:rFonts w:ascii="Arial" w:hAnsi="Arial" w:cs="Arial"/>
          <w:sz w:val="20"/>
          <w:szCs w:val="20"/>
        </w:rPr>
        <w:t xml:space="preserve">assessment tool </w:t>
      </w:r>
      <w:r w:rsidRPr="00513F00">
        <w:rPr>
          <w:rFonts w:ascii="Arial" w:hAnsi="Arial" w:cs="Arial"/>
          <w:sz w:val="20"/>
          <w:szCs w:val="20"/>
        </w:rPr>
        <w:t xml:space="preserve">and reflect upon what it tells you about your </w:t>
      </w:r>
      <w:r w:rsidR="00BF180B">
        <w:rPr>
          <w:rFonts w:ascii="Arial" w:hAnsi="Arial" w:cs="Arial"/>
          <w:sz w:val="20"/>
          <w:szCs w:val="20"/>
        </w:rPr>
        <w:t>leadership orientation and potential strengths-</w:t>
      </w:r>
      <w:r w:rsidRPr="00513F00">
        <w:rPr>
          <w:rFonts w:ascii="Arial" w:hAnsi="Arial" w:cs="Arial"/>
          <w:sz w:val="20"/>
          <w:szCs w:val="20"/>
        </w:rPr>
        <w:t>weaknesses as an effective leader.</w:t>
      </w:r>
    </w:p>
    <w:p w:rsidR="00063E13" w:rsidRPr="00513F00" w:rsidRDefault="002F15E2" w:rsidP="00063E13">
      <w:pPr>
        <w:spacing w:after="0" w:line="280" w:lineRule="atLeast"/>
        <w:ind w:left="270" w:hanging="270"/>
        <w:rPr>
          <w:rFonts w:ascii="Arial" w:hAnsi="Arial" w:cs="Arial"/>
          <w:sz w:val="20"/>
          <w:szCs w:val="20"/>
        </w:rPr>
      </w:pPr>
      <w:r w:rsidRPr="00513F00">
        <w:rPr>
          <w:rFonts w:ascii="Arial" w:hAnsi="Arial" w:cs="Arial"/>
          <w:sz w:val="20"/>
          <w:szCs w:val="20"/>
        </w:rPr>
        <w:t>3</w:t>
      </w:r>
      <w:r w:rsidR="00063E13" w:rsidRPr="00513F00">
        <w:rPr>
          <w:rFonts w:ascii="Arial" w:hAnsi="Arial" w:cs="Arial"/>
          <w:sz w:val="20"/>
          <w:szCs w:val="20"/>
        </w:rPr>
        <w:t xml:space="preserve">. </w:t>
      </w:r>
      <w:r w:rsidRPr="00513F00">
        <w:rPr>
          <w:rFonts w:ascii="Arial" w:hAnsi="Arial" w:cs="Arial"/>
          <w:sz w:val="20"/>
          <w:szCs w:val="20"/>
        </w:rPr>
        <w:t xml:space="preserve">Based upon </w:t>
      </w:r>
      <w:r w:rsidR="00513F00" w:rsidRPr="004F669A">
        <w:rPr>
          <w:rFonts w:ascii="Arial" w:hAnsi="Arial" w:cs="Arial"/>
          <w:sz w:val="20"/>
          <w:szCs w:val="20"/>
          <w:u w:val="single"/>
        </w:rPr>
        <w:t xml:space="preserve">all </w:t>
      </w:r>
      <w:r w:rsidR="004F669A" w:rsidRPr="004F669A">
        <w:rPr>
          <w:rFonts w:ascii="Arial" w:hAnsi="Arial" w:cs="Arial"/>
          <w:sz w:val="20"/>
          <w:szCs w:val="20"/>
          <w:u w:val="single"/>
        </w:rPr>
        <w:t xml:space="preserve">of </w:t>
      </w:r>
      <w:r w:rsidRPr="004F669A">
        <w:rPr>
          <w:rFonts w:ascii="Arial" w:hAnsi="Arial" w:cs="Arial"/>
          <w:sz w:val="20"/>
          <w:szCs w:val="20"/>
          <w:u w:val="single"/>
        </w:rPr>
        <w:t>your reflections</w:t>
      </w:r>
      <w:r w:rsidRPr="00513F00">
        <w:rPr>
          <w:rFonts w:ascii="Arial" w:hAnsi="Arial" w:cs="Arial"/>
          <w:sz w:val="20"/>
          <w:szCs w:val="20"/>
        </w:rPr>
        <w:t xml:space="preserve">, write a 2 - 4 page, double-line spaced summary in 12 pt. Times New Roman font, with the bolded title of </w:t>
      </w:r>
      <w:r w:rsidRPr="00513F00">
        <w:rPr>
          <w:rFonts w:ascii="Arial" w:hAnsi="Arial" w:cs="Arial"/>
          <w:b/>
          <w:sz w:val="20"/>
          <w:szCs w:val="20"/>
        </w:rPr>
        <w:t>Reflective Overview of My</w:t>
      </w:r>
      <w:r w:rsidRPr="00513F00">
        <w:rPr>
          <w:rFonts w:ascii="Arial" w:hAnsi="Arial" w:cs="Arial"/>
          <w:sz w:val="20"/>
          <w:szCs w:val="20"/>
        </w:rPr>
        <w:t xml:space="preserve"> </w:t>
      </w:r>
      <w:r w:rsidRPr="00513F00">
        <w:rPr>
          <w:rFonts w:ascii="Arial" w:hAnsi="Arial" w:cs="Arial"/>
          <w:i/>
          <w:sz w:val="20"/>
          <w:szCs w:val="20"/>
        </w:rPr>
        <w:t>(meaning your)</w:t>
      </w:r>
      <w:r w:rsidRPr="00513F00">
        <w:rPr>
          <w:rFonts w:ascii="Arial" w:hAnsi="Arial" w:cs="Arial"/>
          <w:sz w:val="20"/>
          <w:szCs w:val="20"/>
        </w:rPr>
        <w:t xml:space="preserve"> </w:t>
      </w:r>
      <w:r w:rsidRPr="00513F00">
        <w:rPr>
          <w:rFonts w:ascii="Arial" w:hAnsi="Arial" w:cs="Arial"/>
          <w:b/>
          <w:sz w:val="20"/>
          <w:szCs w:val="20"/>
        </w:rPr>
        <w:t xml:space="preserve">Leadership Skills and Abilities, </w:t>
      </w:r>
      <w:r w:rsidRPr="00513F00">
        <w:rPr>
          <w:rFonts w:ascii="Arial" w:hAnsi="Arial" w:cs="Arial"/>
          <w:sz w:val="20"/>
          <w:szCs w:val="20"/>
        </w:rPr>
        <w:t>followed by you name on the next line. You</w:t>
      </w:r>
      <w:r w:rsidR="00513F00">
        <w:rPr>
          <w:rFonts w:ascii="Arial" w:hAnsi="Arial" w:cs="Arial"/>
          <w:sz w:val="20"/>
          <w:szCs w:val="20"/>
        </w:rPr>
        <w:t>r</w:t>
      </w:r>
      <w:r w:rsidRPr="00513F00">
        <w:rPr>
          <w:rFonts w:ascii="Arial" w:hAnsi="Arial" w:cs="Arial"/>
          <w:sz w:val="20"/>
          <w:szCs w:val="20"/>
        </w:rPr>
        <w:t xml:space="preserve"> summary should provide the reader (meaning the instructor) </w:t>
      </w:r>
      <w:r w:rsidRPr="00513F00">
        <w:rPr>
          <w:rFonts w:ascii="Arial" w:hAnsi="Arial" w:cs="Arial"/>
          <w:sz w:val="20"/>
          <w:szCs w:val="20"/>
          <w:u w:val="single"/>
        </w:rPr>
        <w:t>an overall picture</w:t>
      </w:r>
      <w:r w:rsidR="004F669A">
        <w:rPr>
          <w:rFonts w:ascii="Arial" w:hAnsi="Arial" w:cs="Arial"/>
          <w:sz w:val="20"/>
          <w:szCs w:val="20"/>
          <w:u w:val="single"/>
        </w:rPr>
        <w:t>/explanation</w:t>
      </w:r>
      <w:r w:rsidRPr="00513F00">
        <w:rPr>
          <w:rFonts w:ascii="Arial" w:hAnsi="Arial" w:cs="Arial"/>
          <w:sz w:val="20"/>
          <w:szCs w:val="20"/>
          <w:u w:val="single"/>
        </w:rPr>
        <w:t xml:space="preserve"> of your current leadership strengths</w:t>
      </w:r>
      <w:r w:rsidR="004F669A">
        <w:rPr>
          <w:rFonts w:ascii="Arial" w:hAnsi="Arial" w:cs="Arial"/>
          <w:sz w:val="20"/>
          <w:szCs w:val="20"/>
          <w:u w:val="single"/>
        </w:rPr>
        <w:t xml:space="preserve"> (3 or 4)</w:t>
      </w:r>
      <w:r w:rsidRPr="00513F00">
        <w:rPr>
          <w:rFonts w:ascii="Arial" w:hAnsi="Arial" w:cs="Arial"/>
          <w:sz w:val="20"/>
          <w:szCs w:val="20"/>
          <w:u w:val="single"/>
        </w:rPr>
        <w:t xml:space="preserve"> and </w:t>
      </w:r>
      <w:r w:rsidR="00513F00">
        <w:rPr>
          <w:rFonts w:ascii="Arial" w:hAnsi="Arial" w:cs="Arial"/>
          <w:sz w:val="20"/>
          <w:szCs w:val="20"/>
          <w:u w:val="single"/>
        </w:rPr>
        <w:t xml:space="preserve">the </w:t>
      </w:r>
      <w:r w:rsidRPr="00513F00">
        <w:rPr>
          <w:rFonts w:ascii="Arial" w:hAnsi="Arial" w:cs="Arial"/>
          <w:sz w:val="20"/>
          <w:szCs w:val="20"/>
          <w:u w:val="single"/>
        </w:rPr>
        <w:t>areas/competencies you feel require further development</w:t>
      </w:r>
      <w:r w:rsidR="004F669A">
        <w:rPr>
          <w:rFonts w:ascii="Arial" w:hAnsi="Arial" w:cs="Arial"/>
          <w:sz w:val="20"/>
          <w:szCs w:val="20"/>
          <w:u w:val="single"/>
        </w:rPr>
        <w:t xml:space="preserve"> (2 or 3)</w:t>
      </w:r>
      <w:r w:rsidR="00063E13" w:rsidRPr="00513F00">
        <w:rPr>
          <w:rFonts w:ascii="Arial" w:hAnsi="Arial" w:cs="Arial"/>
          <w:sz w:val="20"/>
          <w:szCs w:val="20"/>
        </w:rPr>
        <w:t>.</w:t>
      </w:r>
    </w:p>
    <w:p w:rsidR="00A868EB" w:rsidRPr="00513F00" w:rsidRDefault="00A868EB" w:rsidP="00A868E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513F00" w:rsidRDefault="002F15E2" w:rsidP="00513F00">
      <w:pPr>
        <w:spacing w:after="0" w:line="280" w:lineRule="atLeast"/>
        <w:ind w:left="270" w:hanging="270"/>
        <w:rPr>
          <w:rFonts w:ascii="Arial" w:hAnsi="Arial" w:cs="Arial"/>
          <w:sz w:val="20"/>
          <w:szCs w:val="20"/>
        </w:rPr>
      </w:pPr>
      <w:r w:rsidRPr="00513F00">
        <w:rPr>
          <w:rFonts w:ascii="Arial" w:hAnsi="Arial" w:cs="Arial"/>
          <w:sz w:val="20"/>
          <w:szCs w:val="20"/>
        </w:rPr>
        <w:t>4</w:t>
      </w:r>
      <w:r w:rsidR="0007737E" w:rsidRPr="00513F00">
        <w:rPr>
          <w:rFonts w:ascii="Arial" w:hAnsi="Arial" w:cs="Arial"/>
          <w:sz w:val="20"/>
          <w:szCs w:val="20"/>
        </w:rPr>
        <w:t xml:space="preserve">. </w:t>
      </w:r>
      <w:r w:rsidR="0017581A" w:rsidRPr="00513F00">
        <w:rPr>
          <w:rFonts w:ascii="Arial" w:hAnsi="Arial" w:cs="Arial"/>
          <w:sz w:val="20"/>
          <w:szCs w:val="20"/>
        </w:rPr>
        <w:t xml:space="preserve">Submit </w:t>
      </w:r>
      <w:r w:rsidR="00513F00">
        <w:rPr>
          <w:rFonts w:ascii="Arial" w:hAnsi="Arial" w:cs="Arial"/>
          <w:sz w:val="20"/>
          <w:szCs w:val="20"/>
        </w:rPr>
        <w:t>to appropriate drop box</w:t>
      </w:r>
      <w:r w:rsidR="0017581A" w:rsidRPr="00513F00">
        <w:rPr>
          <w:rFonts w:ascii="Arial" w:hAnsi="Arial" w:cs="Arial"/>
          <w:sz w:val="20"/>
          <w:szCs w:val="20"/>
        </w:rPr>
        <w:t xml:space="preserve"> before the due date and time listed on the class schedule. </w:t>
      </w:r>
    </w:p>
    <w:p w:rsidR="0017581A" w:rsidRPr="004D5481" w:rsidRDefault="0017581A" w:rsidP="00513F00">
      <w:pPr>
        <w:spacing w:after="0" w:line="280" w:lineRule="atLeast"/>
        <w:ind w:left="270"/>
        <w:rPr>
          <w:rFonts w:ascii="Arial" w:hAnsi="Arial" w:cs="Arial"/>
          <w:sz w:val="20"/>
          <w:szCs w:val="20"/>
        </w:rPr>
      </w:pPr>
      <w:r w:rsidRPr="00513F00">
        <w:rPr>
          <w:rFonts w:ascii="Arial" w:hAnsi="Arial" w:cs="Arial"/>
          <w:b/>
          <w:sz w:val="20"/>
          <w:szCs w:val="20"/>
        </w:rPr>
        <w:t>NO LATE SUBMISSIONS</w:t>
      </w:r>
      <w:r w:rsidRPr="00513F00">
        <w:rPr>
          <w:rFonts w:ascii="Arial" w:hAnsi="Arial" w:cs="Arial"/>
          <w:sz w:val="20"/>
          <w:szCs w:val="20"/>
        </w:rPr>
        <w:t xml:space="preserve"> accepted.</w:t>
      </w:r>
      <w:r w:rsidR="00513F00">
        <w:rPr>
          <w:rFonts w:ascii="Arial" w:hAnsi="Arial" w:cs="Arial"/>
          <w:sz w:val="20"/>
          <w:szCs w:val="20"/>
        </w:rPr>
        <w:t xml:space="preserve"> </w:t>
      </w:r>
      <w:r w:rsidRPr="004D5481">
        <w:rPr>
          <w:rFonts w:ascii="Arial" w:hAnsi="Arial" w:cs="Arial"/>
          <w:sz w:val="20"/>
          <w:szCs w:val="20"/>
        </w:rPr>
        <w:t>The following criteria will be used for evaluation:</w:t>
      </w:r>
    </w:p>
    <w:p w:rsidR="0017581A" w:rsidRPr="004D5481" w:rsidRDefault="0017581A" w:rsidP="0017581A">
      <w:pPr>
        <w:pStyle w:val="Header"/>
        <w:rPr>
          <w:rFonts w:ascii="Tahoma" w:hAnsi="Tahoma" w:cs="Tahoma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805"/>
        <w:gridCol w:w="3140"/>
        <w:gridCol w:w="2610"/>
        <w:gridCol w:w="2970"/>
      </w:tblGrid>
      <w:tr w:rsidR="004D5481" w:rsidRPr="004D5481" w:rsidTr="00513F00">
        <w:tc>
          <w:tcPr>
            <w:tcW w:w="1805" w:type="dxa"/>
            <w:vAlign w:val="center"/>
          </w:tcPr>
          <w:p w:rsidR="0017581A" w:rsidRPr="004D5481" w:rsidRDefault="0017581A" w:rsidP="00D90078">
            <w:pPr>
              <w:pStyle w:val="Header"/>
              <w:jc w:val="center"/>
              <w:rPr>
                <w:rFonts w:ascii="Tahoma" w:hAnsi="Tahoma" w:cs="Tahoma"/>
                <w:b/>
              </w:rPr>
            </w:pPr>
            <w:r w:rsidRPr="004D5481">
              <w:rPr>
                <w:rFonts w:ascii="Tahoma" w:hAnsi="Tahoma" w:cs="Tahoma"/>
                <w:b/>
              </w:rPr>
              <w:t>Criteria</w:t>
            </w:r>
          </w:p>
        </w:tc>
        <w:tc>
          <w:tcPr>
            <w:tcW w:w="3140" w:type="dxa"/>
          </w:tcPr>
          <w:p w:rsidR="0017581A" w:rsidRPr="004D5481" w:rsidRDefault="0017581A" w:rsidP="00D90078">
            <w:pPr>
              <w:pStyle w:val="Header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:rsidR="0017581A" w:rsidRPr="004D5481" w:rsidRDefault="0017581A" w:rsidP="00D90078">
            <w:pPr>
              <w:pStyle w:val="Header"/>
              <w:rPr>
                <w:rFonts w:ascii="Tahoma" w:hAnsi="Tahoma" w:cs="Tahoma"/>
              </w:rPr>
            </w:pPr>
          </w:p>
        </w:tc>
        <w:tc>
          <w:tcPr>
            <w:tcW w:w="2970" w:type="dxa"/>
          </w:tcPr>
          <w:p w:rsidR="0017581A" w:rsidRPr="004D5481" w:rsidRDefault="0017581A" w:rsidP="00D90078">
            <w:pPr>
              <w:pStyle w:val="Header"/>
              <w:rPr>
                <w:rFonts w:ascii="Tahoma" w:hAnsi="Tahoma" w:cs="Tahoma"/>
              </w:rPr>
            </w:pPr>
          </w:p>
        </w:tc>
      </w:tr>
      <w:tr w:rsidR="00BA1547" w:rsidRPr="00BA1547" w:rsidTr="00513F00">
        <w:tc>
          <w:tcPr>
            <w:tcW w:w="1805" w:type="dxa"/>
            <w:vAlign w:val="center"/>
          </w:tcPr>
          <w:p w:rsidR="0017581A" w:rsidRPr="00513F00" w:rsidRDefault="0017581A" w:rsidP="0017581A">
            <w:pPr>
              <w:pStyle w:val="Head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13F00">
              <w:rPr>
                <w:rFonts w:ascii="Tahoma" w:hAnsi="Tahoma" w:cs="Tahoma"/>
                <w:b/>
                <w:sz w:val="20"/>
                <w:szCs w:val="20"/>
              </w:rPr>
              <w:t>Reflective Overview</w:t>
            </w:r>
          </w:p>
        </w:tc>
        <w:tc>
          <w:tcPr>
            <w:tcW w:w="3140" w:type="dxa"/>
          </w:tcPr>
          <w:p w:rsidR="0017581A" w:rsidRPr="002F15E2" w:rsidRDefault="0017581A" w:rsidP="00D90078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sz w:val="20"/>
                <w:szCs w:val="20"/>
              </w:rPr>
              <w:t>(</w:t>
            </w:r>
            <w:r w:rsidR="002F15E2" w:rsidRPr="002F15E2">
              <w:rPr>
                <w:rFonts w:ascii="Tahoma" w:hAnsi="Tahoma" w:cs="Tahoma"/>
                <w:sz w:val="20"/>
                <w:szCs w:val="20"/>
              </w:rPr>
              <w:t>6</w:t>
            </w:r>
            <w:r w:rsidRPr="002F15E2">
              <w:rPr>
                <w:rFonts w:ascii="Tahoma" w:hAnsi="Tahoma" w:cs="Tahoma"/>
                <w:sz w:val="20"/>
                <w:szCs w:val="20"/>
              </w:rPr>
              <w:t xml:space="preserve"> points)</w:t>
            </w:r>
          </w:p>
          <w:p w:rsidR="0017581A" w:rsidRPr="002F15E2" w:rsidRDefault="0017581A" w:rsidP="00D90078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sz w:val="20"/>
                <w:szCs w:val="20"/>
              </w:rPr>
              <w:t xml:space="preserve">A clearly written, insightful reflective </w:t>
            </w:r>
            <w:r w:rsidR="00BA1547" w:rsidRPr="002F15E2">
              <w:rPr>
                <w:rFonts w:ascii="Tahoma" w:hAnsi="Tahoma" w:cs="Tahoma"/>
                <w:sz w:val="20"/>
                <w:szCs w:val="20"/>
              </w:rPr>
              <w:t>overview</w:t>
            </w:r>
            <w:r w:rsidRPr="002F15E2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="00BA1547" w:rsidRPr="002F15E2">
              <w:rPr>
                <w:rFonts w:ascii="Tahoma" w:hAnsi="Tahoma" w:cs="Tahoma"/>
                <w:sz w:val="20"/>
                <w:szCs w:val="20"/>
              </w:rPr>
              <w:t>leadership abilities</w:t>
            </w:r>
            <w:r w:rsidR="002F15E2">
              <w:rPr>
                <w:rFonts w:ascii="Tahoma" w:hAnsi="Tahoma" w:cs="Tahoma"/>
                <w:sz w:val="20"/>
                <w:szCs w:val="20"/>
              </w:rPr>
              <w:t xml:space="preserve"> identifying 3-4 strengths and 2-3 areas for improvement</w:t>
            </w:r>
            <w:r w:rsidRPr="002F15E2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17581A" w:rsidRPr="002F15E2" w:rsidRDefault="0017581A" w:rsidP="00D90078">
            <w:pPr>
              <w:pStyle w:val="Header"/>
              <w:rPr>
                <w:rFonts w:ascii="Tahoma" w:hAnsi="Tahoma" w:cs="Tahoma"/>
                <w:i/>
                <w:sz w:val="20"/>
                <w:szCs w:val="20"/>
              </w:rPr>
            </w:pPr>
            <w:r w:rsidRPr="002F15E2">
              <w:rPr>
                <w:rFonts w:ascii="Tahoma" w:hAnsi="Tahoma" w:cs="Tahoma"/>
                <w:i/>
                <w:sz w:val="20"/>
                <w:szCs w:val="20"/>
              </w:rPr>
              <w:t>Met expectations</w:t>
            </w:r>
          </w:p>
        </w:tc>
        <w:tc>
          <w:tcPr>
            <w:tcW w:w="2610" w:type="dxa"/>
          </w:tcPr>
          <w:p w:rsidR="0017581A" w:rsidRPr="002F15E2" w:rsidRDefault="0017581A" w:rsidP="00D90078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sz w:val="20"/>
                <w:szCs w:val="20"/>
              </w:rPr>
              <w:t>(2 points)</w:t>
            </w:r>
          </w:p>
          <w:p w:rsidR="0017581A" w:rsidRPr="002F15E2" w:rsidRDefault="00BA1547" w:rsidP="00D90078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sz w:val="20"/>
                <w:szCs w:val="20"/>
              </w:rPr>
              <w:t>Overview</w:t>
            </w:r>
            <w:r w:rsidR="0017581A" w:rsidRPr="002F15E2">
              <w:rPr>
                <w:rFonts w:ascii="Tahoma" w:hAnsi="Tahoma" w:cs="Tahoma"/>
                <w:sz w:val="20"/>
                <w:szCs w:val="20"/>
              </w:rPr>
              <w:t xml:space="preserve"> is </w:t>
            </w:r>
            <w:r w:rsidRPr="002F15E2">
              <w:rPr>
                <w:rFonts w:ascii="Tahoma" w:hAnsi="Tahoma" w:cs="Tahoma"/>
                <w:sz w:val="20"/>
                <w:szCs w:val="20"/>
              </w:rPr>
              <w:t xml:space="preserve">superficial, </w:t>
            </w:r>
            <w:r w:rsidR="0017581A" w:rsidRPr="002F15E2">
              <w:rPr>
                <w:rFonts w:ascii="Tahoma" w:hAnsi="Tahoma" w:cs="Tahoma"/>
                <w:sz w:val="20"/>
                <w:szCs w:val="20"/>
              </w:rPr>
              <w:t>not reflective or insightful</w:t>
            </w:r>
            <w:r w:rsidR="00513F00">
              <w:rPr>
                <w:rFonts w:ascii="Tahoma" w:hAnsi="Tahoma" w:cs="Tahoma"/>
                <w:sz w:val="20"/>
                <w:szCs w:val="20"/>
              </w:rPr>
              <w:t xml:space="preserve"> and lacking in identified strengths and weaknesses</w:t>
            </w:r>
          </w:p>
          <w:p w:rsidR="0017581A" w:rsidRPr="002F15E2" w:rsidRDefault="0017581A" w:rsidP="00D90078">
            <w:pPr>
              <w:pStyle w:val="Header"/>
              <w:rPr>
                <w:rFonts w:ascii="Tahoma" w:hAnsi="Tahoma" w:cs="Tahoma"/>
                <w:i/>
                <w:sz w:val="20"/>
                <w:szCs w:val="20"/>
              </w:rPr>
            </w:pPr>
            <w:r w:rsidRPr="002F15E2">
              <w:rPr>
                <w:rFonts w:ascii="Tahoma" w:hAnsi="Tahoma" w:cs="Tahoma"/>
                <w:i/>
                <w:sz w:val="20"/>
                <w:szCs w:val="20"/>
              </w:rPr>
              <w:t>Fell short of expectations</w:t>
            </w:r>
          </w:p>
        </w:tc>
        <w:tc>
          <w:tcPr>
            <w:tcW w:w="2970" w:type="dxa"/>
          </w:tcPr>
          <w:p w:rsidR="0017581A" w:rsidRPr="002F15E2" w:rsidRDefault="0017581A" w:rsidP="00D90078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sz w:val="20"/>
                <w:szCs w:val="20"/>
              </w:rPr>
              <w:t>(1</w:t>
            </w:r>
            <w:r w:rsidR="00BA1547" w:rsidRPr="002F15E2">
              <w:rPr>
                <w:rFonts w:ascii="Tahoma" w:hAnsi="Tahoma" w:cs="Tahoma"/>
                <w:sz w:val="20"/>
                <w:szCs w:val="20"/>
              </w:rPr>
              <w:t xml:space="preserve"> or 0</w:t>
            </w:r>
            <w:r w:rsidRPr="002F15E2">
              <w:rPr>
                <w:rFonts w:ascii="Tahoma" w:hAnsi="Tahoma" w:cs="Tahoma"/>
                <w:sz w:val="20"/>
                <w:szCs w:val="20"/>
              </w:rPr>
              <w:t xml:space="preserve"> point</w:t>
            </w:r>
            <w:r w:rsidR="00BA1547" w:rsidRPr="002F15E2">
              <w:rPr>
                <w:rFonts w:ascii="Tahoma" w:hAnsi="Tahoma" w:cs="Tahoma"/>
                <w:sz w:val="20"/>
                <w:szCs w:val="20"/>
              </w:rPr>
              <w:t>s</w:t>
            </w:r>
            <w:r w:rsidRPr="002F15E2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17581A" w:rsidRPr="002F15E2" w:rsidRDefault="0017581A" w:rsidP="00D90078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sz w:val="20"/>
                <w:szCs w:val="20"/>
              </w:rPr>
              <w:t>Went through the motions –</w:t>
            </w:r>
            <w:r w:rsidR="00BA1547" w:rsidRPr="002F15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F15E2">
              <w:rPr>
                <w:rFonts w:ascii="Tahoma" w:hAnsi="Tahoma" w:cs="Tahoma"/>
                <w:sz w:val="20"/>
                <w:szCs w:val="20"/>
              </w:rPr>
              <w:t xml:space="preserve">not </w:t>
            </w:r>
            <w:r w:rsidR="00BA1547" w:rsidRPr="002F15E2">
              <w:rPr>
                <w:rFonts w:ascii="Tahoma" w:hAnsi="Tahoma" w:cs="Tahoma"/>
                <w:sz w:val="20"/>
                <w:szCs w:val="20"/>
              </w:rPr>
              <w:t>an overview of abilities</w:t>
            </w:r>
            <w:r w:rsidRPr="002F15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A1547" w:rsidRPr="002F15E2">
              <w:rPr>
                <w:rFonts w:ascii="Tahoma" w:hAnsi="Tahoma" w:cs="Tahoma"/>
                <w:sz w:val="20"/>
                <w:szCs w:val="20"/>
              </w:rPr>
              <w:t>or missing</w:t>
            </w:r>
            <w:r w:rsidR="00513F00">
              <w:rPr>
                <w:rFonts w:ascii="Tahoma" w:hAnsi="Tahoma" w:cs="Tahoma"/>
                <w:sz w:val="20"/>
                <w:szCs w:val="20"/>
              </w:rPr>
              <w:t xml:space="preserve"> strengths/weaknesses</w:t>
            </w:r>
          </w:p>
          <w:p w:rsidR="0017581A" w:rsidRPr="002F15E2" w:rsidRDefault="0017581A" w:rsidP="00D90078">
            <w:pPr>
              <w:pStyle w:val="Header"/>
              <w:rPr>
                <w:rFonts w:ascii="Tahoma" w:hAnsi="Tahoma" w:cs="Tahoma"/>
                <w:i/>
                <w:sz w:val="20"/>
                <w:szCs w:val="20"/>
              </w:rPr>
            </w:pPr>
            <w:r w:rsidRPr="002F15E2">
              <w:rPr>
                <w:rFonts w:ascii="Tahoma" w:hAnsi="Tahoma" w:cs="Tahoma"/>
                <w:i/>
                <w:sz w:val="20"/>
                <w:szCs w:val="20"/>
              </w:rPr>
              <w:t>Unsatisfactory</w:t>
            </w:r>
          </w:p>
        </w:tc>
      </w:tr>
      <w:tr w:rsidR="0017581A" w:rsidTr="00513F00">
        <w:trPr>
          <w:trHeight w:val="1440"/>
        </w:trPr>
        <w:tc>
          <w:tcPr>
            <w:tcW w:w="1805" w:type="dxa"/>
            <w:vAlign w:val="center"/>
          </w:tcPr>
          <w:p w:rsidR="0017581A" w:rsidRPr="00513F00" w:rsidRDefault="0017581A" w:rsidP="00D90078">
            <w:pPr>
              <w:pStyle w:val="Head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13F00">
              <w:rPr>
                <w:rFonts w:ascii="Tahoma" w:hAnsi="Tahoma" w:cs="Tahoma"/>
                <w:b/>
                <w:sz w:val="20"/>
                <w:szCs w:val="20"/>
              </w:rPr>
              <w:t>Professionalism</w:t>
            </w:r>
          </w:p>
        </w:tc>
        <w:tc>
          <w:tcPr>
            <w:tcW w:w="3140" w:type="dxa"/>
          </w:tcPr>
          <w:p w:rsidR="0017581A" w:rsidRPr="002F15E2" w:rsidRDefault="0017581A" w:rsidP="00D90078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sz w:val="20"/>
                <w:szCs w:val="20"/>
              </w:rPr>
              <w:t>(</w:t>
            </w:r>
            <w:r w:rsidR="002F15E2" w:rsidRPr="002F15E2">
              <w:rPr>
                <w:rFonts w:ascii="Tahoma" w:hAnsi="Tahoma" w:cs="Tahoma"/>
                <w:sz w:val="20"/>
                <w:szCs w:val="20"/>
              </w:rPr>
              <w:t>2</w:t>
            </w:r>
            <w:r w:rsidRPr="002F15E2">
              <w:rPr>
                <w:rFonts w:ascii="Tahoma" w:hAnsi="Tahoma" w:cs="Tahoma"/>
                <w:sz w:val="20"/>
                <w:szCs w:val="20"/>
              </w:rPr>
              <w:t xml:space="preserve"> points)</w:t>
            </w:r>
          </w:p>
          <w:p w:rsidR="0017581A" w:rsidRPr="002F15E2" w:rsidRDefault="0017581A" w:rsidP="00D90078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sz w:val="20"/>
                <w:szCs w:val="20"/>
              </w:rPr>
              <w:t>Followed directions, no formatting errors, no writing errors</w:t>
            </w:r>
          </w:p>
          <w:p w:rsidR="00BA1547" w:rsidRPr="002F15E2" w:rsidRDefault="00BA1547" w:rsidP="00D90078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i/>
                <w:sz w:val="20"/>
                <w:szCs w:val="20"/>
              </w:rPr>
              <w:t>Met expectations</w:t>
            </w:r>
          </w:p>
        </w:tc>
        <w:tc>
          <w:tcPr>
            <w:tcW w:w="2610" w:type="dxa"/>
          </w:tcPr>
          <w:p w:rsidR="0017581A" w:rsidRPr="002F15E2" w:rsidRDefault="0017581A" w:rsidP="00D90078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sz w:val="20"/>
                <w:szCs w:val="20"/>
              </w:rPr>
              <w:t>(1 point)</w:t>
            </w:r>
          </w:p>
          <w:p w:rsidR="0017581A" w:rsidRPr="002F15E2" w:rsidRDefault="0017581A" w:rsidP="00D90078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sz w:val="20"/>
                <w:szCs w:val="20"/>
              </w:rPr>
              <w:t>Followed directions and less than 3 formatting and/or writing errors</w:t>
            </w:r>
          </w:p>
          <w:p w:rsidR="00BA1547" w:rsidRPr="002F15E2" w:rsidRDefault="00BA1547" w:rsidP="00D90078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i/>
                <w:sz w:val="20"/>
                <w:szCs w:val="20"/>
              </w:rPr>
              <w:t>Fell short of expectations</w:t>
            </w:r>
          </w:p>
        </w:tc>
        <w:tc>
          <w:tcPr>
            <w:tcW w:w="2970" w:type="dxa"/>
          </w:tcPr>
          <w:p w:rsidR="0017581A" w:rsidRPr="002F15E2" w:rsidRDefault="0017581A" w:rsidP="00D90078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sz w:val="20"/>
                <w:szCs w:val="20"/>
              </w:rPr>
              <w:t>(0 points)</w:t>
            </w:r>
          </w:p>
          <w:p w:rsidR="0017581A" w:rsidRPr="002F15E2" w:rsidRDefault="0017581A" w:rsidP="00BA1547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sz w:val="20"/>
                <w:szCs w:val="20"/>
              </w:rPr>
              <w:t>Did not follow directions and/or more than 2 writing errors</w:t>
            </w:r>
          </w:p>
          <w:p w:rsidR="00BA1547" w:rsidRPr="002F15E2" w:rsidRDefault="00BA1547" w:rsidP="00BA1547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 w:rsidRPr="002F15E2">
              <w:rPr>
                <w:rFonts w:ascii="Tahoma" w:hAnsi="Tahoma" w:cs="Tahoma"/>
                <w:i/>
                <w:sz w:val="20"/>
                <w:szCs w:val="20"/>
              </w:rPr>
              <w:t>Unsatisfactory</w:t>
            </w:r>
          </w:p>
        </w:tc>
      </w:tr>
    </w:tbl>
    <w:p w:rsidR="0017581A" w:rsidRDefault="0017581A" w:rsidP="0017581A">
      <w:pPr>
        <w:pStyle w:val="Header"/>
        <w:rPr>
          <w:rFonts w:ascii="Tahoma" w:hAnsi="Tahoma" w:cs="Tahoma"/>
        </w:rPr>
      </w:pPr>
    </w:p>
    <w:p w:rsidR="00D216A6" w:rsidRDefault="00D216A6" w:rsidP="00381BC1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D216A6" w:rsidRDefault="00D216A6" w:rsidP="00D216A6">
      <w:r>
        <w:rPr>
          <w:noProof/>
        </w:rPr>
        <w:lastRenderedPageBreak/>
        <w:drawing>
          <wp:inline distT="0" distB="0" distL="0" distR="0" wp14:anchorId="54CA68B0" wp14:editId="741F1DA6">
            <wp:extent cx="6487064" cy="7589516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9788" cy="759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6A6" w:rsidRPr="0007737E" w:rsidRDefault="00D216A6" w:rsidP="00381BC1">
      <w:pPr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D216A6" w:rsidRPr="0007737E" w:rsidSect="00381BC1">
      <w:headerReference w:type="default" r:id="rId9"/>
      <w:pgSz w:w="12240" w:h="15840"/>
      <w:pgMar w:top="864" w:right="1008" w:bottom="864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DB" w:rsidRDefault="00302ADB" w:rsidP="00381BC1">
      <w:pPr>
        <w:spacing w:after="0" w:line="240" w:lineRule="auto"/>
      </w:pPr>
      <w:r>
        <w:separator/>
      </w:r>
    </w:p>
  </w:endnote>
  <w:endnote w:type="continuationSeparator" w:id="0">
    <w:p w:rsidR="00302ADB" w:rsidRDefault="00302ADB" w:rsidP="0038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DB" w:rsidRDefault="00302ADB" w:rsidP="00381BC1">
      <w:pPr>
        <w:spacing w:after="0" w:line="240" w:lineRule="auto"/>
      </w:pPr>
      <w:r>
        <w:separator/>
      </w:r>
    </w:p>
  </w:footnote>
  <w:footnote w:type="continuationSeparator" w:id="0">
    <w:p w:rsidR="00302ADB" w:rsidRDefault="00302ADB" w:rsidP="0038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BC1" w:rsidRPr="00D71D93" w:rsidRDefault="00D71D93" w:rsidP="00D71D93">
    <w:pPr>
      <w:pStyle w:val="Header"/>
      <w:shd w:val="clear" w:color="auto" w:fill="E36C0A" w:themeFill="accent6" w:themeFillShade="BF"/>
      <w:tabs>
        <w:tab w:val="clear" w:pos="9360"/>
        <w:tab w:val="right" w:pos="10440"/>
      </w:tabs>
      <w:ind w:left="-180" w:right="-216"/>
      <w:rPr>
        <w:b/>
        <w:color w:val="FFFFFF" w:themeColor="background1"/>
      </w:rPr>
    </w:pPr>
    <w:r w:rsidRPr="00D71D93">
      <w:rPr>
        <w:b/>
        <w:color w:val="FFFFFF" w:themeColor="background1"/>
      </w:rPr>
      <w:t xml:space="preserve">  </w:t>
    </w:r>
    <w:r w:rsidR="00381BC1" w:rsidRPr="00D71D93">
      <w:rPr>
        <w:b/>
        <w:color w:val="FFFFFF" w:themeColor="background1"/>
      </w:rPr>
      <w:t>INMGT 400/600</w:t>
    </w:r>
    <w:r w:rsidR="00381BC1" w:rsidRPr="00D71D93">
      <w:rPr>
        <w:b/>
        <w:color w:val="FFFFFF" w:themeColor="background1"/>
      </w:rPr>
      <w:tab/>
    </w:r>
    <w:r w:rsidR="00381BC1" w:rsidRPr="00D71D93">
      <w:rPr>
        <w:b/>
        <w:color w:val="FFFFFF" w:themeColor="background1"/>
        <w:sz w:val="24"/>
        <w:szCs w:val="24"/>
      </w:rPr>
      <w:t>Individual Project</w:t>
    </w:r>
    <w:r w:rsidR="00381BC1" w:rsidRPr="00D71D93">
      <w:rPr>
        <w:b/>
        <w:color w:val="FFFFFF" w:themeColor="background1"/>
      </w:rPr>
      <w:t xml:space="preserve"> </w:t>
    </w:r>
    <w:r w:rsidRPr="00D71D93">
      <w:rPr>
        <w:b/>
        <w:color w:val="FFFFFF" w:themeColor="background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4F"/>
    <w:rsid w:val="00063E13"/>
    <w:rsid w:val="0007737E"/>
    <w:rsid w:val="00083633"/>
    <w:rsid w:val="000A6BAA"/>
    <w:rsid w:val="000E2477"/>
    <w:rsid w:val="00163E47"/>
    <w:rsid w:val="0017506B"/>
    <w:rsid w:val="0017581A"/>
    <w:rsid w:val="0017739E"/>
    <w:rsid w:val="001F3268"/>
    <w:rsid w:val="001F4AE6"/>
    <w:rsid w:val="0023752C"/>
    <w:rsid w:val="0028121F"/>
    <w:rsid w:val="00281F76"/>
    <w:rsid w:val="002D389A"/>
    <w:rsid w:val="002F15E2"/>
    <w:rsid w:val="00302ADB"/>
    <w:rsid w:val="00306699"/>
    <w:rsid w:val="00381BC1"/>
    <w:rsid w:val="003A3A10"/>
    <w:rsid w:val="00423A11"/>
    <w:rsid w:val="004D3C19"/>
    <w:rsid w:val="004D5481"/>
    <w:rsid w:val="004F669A"/>
    <w:rsid w:val="00513F00"/>
    <w:rsid w:val="00565465"/>
    <w:rsid w:val="00617684"/>
    <w:rsid w:val="007D569B"/>
    <w:rsid w:val="00972F31"/>
    <w:rsid w:val="00976B59"/>
    <w:rsid w:val="00A859A8"/>
    <w:rsid w:val="00A868EB"/>
    <w:rsid w:val="00B1587A"/>
    <w:rsid w:val="00B175E1"/>
    <w:rsid w:val="00B458B4"/>
    <w:rsid w:val="00B75DEF"/>
    <w:rsid w:val="00BA1547"/>
    <w:rsid w:val="00BD682D"/>
    <w:rsid w:val="00BF180B"/>
    <w:rsid w:val="00C44814"/>
    <w:rsid w:val="00C65C31"/>
    <w:rsid w:val="00C9304F"/>
    <w:rsid w:val="00D216A6"/>
    <w:rsid w:val="00D71D93"/>
    <w:rsid w:val="00DD1DF7"/>
    <w:rsid w:val="00F72F0C"/>
    <w:rsid w:val="00F9537E"/>
    <w:rsid w:val="00FB3BE3"/>
    <w:rsid w:val="00FE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155286-9484-4E47-80F2-92875E33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BC1"/>
  </w:style>
  <w:style w:type="paragraph" w:styleId="Footer">
    <w:name w:val="footer"/>
    <w:basedOn w:val="Normal"/>
    <w:link w:val="FooterChar"/>
    <w:uiPriority w:val="99"/>
    <w:unhideWhenUsed/>
    <w:rsid w:val="00381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BC1"/>
  </w:style>
  <w:style w:type="paragraph" w:styleId="BalloonText">
    <w:name w:val="Balloon Text"/>
    <w:basedOn w:val="Normal"/>
    <w:link w:val="BalloonTextChar"/>
    <w:uiPriority w:val="99"/>
    <w:semiHidden/>
    <w:unhideWhenUsed/>
    <w:rsid w:val="0038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CoverPageProperties xmlns="http://schemas.microsoft.com/office/2006/coverPageProps">
  <PublishDate>INGMT 400/600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2E4CF3-046A-4DA3-B213-B2E560E9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570</Words>
  <Characters>3255</Characters>
  <Application/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Project</vt:lpstr>
    </vt:vector>
  </TitlesOfParts>
  <Company/>
  <LinksUpToDate>false</LinksUpToDate>
  <CharactersWithSpaces>3818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