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E059C" w14:textId="77777777" w:rsidR="00C16099" w:rsidRPr="00C16099" w:rsidRDefault="00C16099" w:rsidP="00C16099">
      <w:pPr>
        <w:spacing w:after="0"/>
        <w:rPr>
          <w:rFonts w:ascii="Times New Roman" w:eastAsia="Times New Roman" w:hAnsi="Times New Roman" w:cs="Times New Roman"/>
          <w:sz w:val="24"/>
          <w:szCs w:val="24"/>
        </w:rPr>
      </w:pPr>
      <w:r w:rsidRPr="00C16099">
        <w:rPr>
          <w:rFonts w:ascii="Times New Roman" w:eastAsia="Times New Roman" w:hAnsi="Times New Roman" w:cs="Times New Roman"/>
          <w:sz w:val="24"/>
          <w:szCs w:val="24"/>
        </w:rPr>
        <w:t>Create a lesson plan for a traditional classroom (any format is acceptable). After completing the traditional lesson plan, revise the plan to include technology integration. Although you will not be implementing this lesson plan, identify advantages and disadvantages to each plan.</w:t>
      </w:r>
    </w:p>
    <w:p w14:paraId="16EA2810" w14:textId="77777777" w:rsidR="00957745" w:rsidRPr="00957745" w:rsidRDefault="00957745" w:rsidP="00957745">
      <w:pPr>
        <w:pStyle w:val="NoSpacing"/>
        <w:jc w:val="center"/>
      </w:pPr>
      <w:r w:rsidRPr="00957745">
        <w:t>Components to Include</w:t>
      </w:r>
    </w:p>
    <w:p w14:paraId="300FA0FD" w14:textId="77777777" w:rsidR="00C16099" w:rsidRDefault="00C16099" w:rsidP="007A1368">
      <w:pPr>
        <w:pStyle w:val="NoSpacing"/>
        <w:jc w:val="center"/>
      </w:pPr>
      <w:bookmarkStart w:id="0" w:name="_GoBack"/>
      <w:bookmarkEnd w:id="0"/>
    </w:p>
    <w:p w14:paraId="629FE612" w14:textId="77777777" w:rsidR="00C16099" w:rsidRDefault="007A1368" w:rsidP="007A1368">
      <w:pPr>
        <w:pStyle w:val="NoSpacing"/>
        <w:jc w:val="center"/>
      </w:pPr>
      <w:r>
        <w:t>Lesson Plan Contrasting Traditional Lesson with Technology Infused Lesson</w:t>
      </w:r>
    </w:p>
    <w:p w14:paraId="2B4A2A6A" w14:textId="77777777" w:rsidR="00486496" w:rsidRDefault="00486496" w:rsidP="00137407">
      <w:pPr>
        <w:pStyle w:val="NoSpacing"/>
        <w:jc w:val="center"/>
      </w:pPr>
    </w:p>
    <w:tbl>
      <w:tblPr>
        <w:tblStyle w:val="TableGrid"/>
        <w:tblW w:w="0" w:type="auto"/>
        <w:tblLook w:val="04A0" w:firstRow="1" w:lastRow="0" w:firstColumn="1" w:lastColumn="0" w:noHBand="0" w:noVBand="1"/>
      </w:tblPr>
      <w:tblGrid>
        <w:gridCol w:w="4315"/>
        <w:gridCol w:w="4315"/>
      </w:tblGrid>
      <w:tr w:rsidR="007A1368" w14:paraId="1EF992E4" w14:textId="77777777" w:rsidTr="007A1368">
        <w:tc>
          <w:tcPr>
            <w:tcW w:w="4315" w:type="dxa"/>
          </w:tcPr>
          <w:p w14:paraId="5749F13C" w14:textId="77777777" w:rsidR="007A1368" w:rsidRDefault="007A1368" w:rsidP="007A1368">
            <w:pPr>
              <w:pStyle w:val="NoSpacing"/>
              <w:jc w:val="center"/>
            </w:pPr>
            <w:r>
              <w:t>Traditional</w:t>
            </w:r>
          </w:p>
        </w:tc>
        <w:tc>
          <w:tcPr>
            <w:tcW w:w="4315" w:type="dxa"/>
          </w:tcPr>
          <w:p w14:paraId="4AB864A3" w14:textId="77777777" w:rsidR="007A1368" w:rsidRDefault="007A1368" w:rsidP="007A1368">
            <w:pPr>
              <w:pStyle w:val="NoSpacing"/>
              <w:jc w:val="center"/>
            </w:pPr>
            <w:r>
              <w:t>Technology Integration</w:t>
            </w:r>
          </w:p>
        </w:tc>
      </w:tr>
      <w:tr w:rsidR="007A1368" w14:paraId="7F3C0CC5" w14:textId="77777777" w:rsidTr="007A1368">
        <w:tc>
          <w:tcPr>
            <w:tcW w:w="4315" w:type="dxa"/>
          </w:tcPr>
          <w:p w14:paraId="6784E7DA" w14:textId="77777777" w:rsidR="007A1368" w:rsidRDefault="007A1368" w:rsidP="007A1368">
            <w:pPr>
              <w:pStyle w:val="NoSpacing"/>
            </w:pPr>
          </w:p>
        </w:tc>
        <w:tc>
          <w:tcPr>
            <w:tcW w:w="4315" w:type="dxa"/>
          </w:tcPr>
          <w:p w14:paraId="70BF8AC8" w14:textId="77777777" w:rsidR="007A1368" w:rsidRDefault="007A1368" w:rsidP="007A1368">
            <w:pPr>
              <w:pStyle w:val="NoSpacing"/>
            </w:pPr>
          </w:p>
        </w:tc>
      </w:tr>
      <w:tr w:rsidR="007A1368" w14:paraId="7B2738BF" w14:textId="77777777" w:rsidTr="007A1368">
        <w:tc>
          <w:tcPr>
            <w:tcW w:w="4315" w:type="dxa"/>
          </w:tcPr>
          <w:p w14:paraId="3DC2D3FB" w14:textId="77777777" w:rsidR="007A1368" w:rsidRDefault="007A1368" w:rsidP="007A1368">
            <w:pPr>
              <w:pStyle w:val="NoSpacing"/>
            </w:pPr>
            <w:r>
              <w:t>1. Written objective (observable &amp; measurable)</w:t>
            </w:r>
          </w:p>
          <w:p w14:paraId="764B2C1B" w14:textId="77777777" w:rsidR="007A1368" w:rsidRDefault="007A1368" w:rsidP="007A1368">
            <w:pPr>
              <w:pStyle w:val="NoSpacing"/>
            </w:pPr>
          </w:p>
          <w:p w14:paraId="3CE8058A" w14:textId="77777777" w:rsidR="007A1368" w:rsidRDefault="007A1368" w:rsidP="007A1368">
            <w:pPr>
              <w:pStyle w:val="NoSpacing"/>
            </w:pPr>
          </w:p>
        </w:tc>
        <w:tc>
          <w:tcPr>
            <w:tcW w:w="4315" w:type="dxa"/>
          </w:tcPr>
          <w:p w14:paraId="2C29512E" w14:textId="77777777" w:rsidR="007A1368" w:rsidRDefault="007A1368" w:rsidP="007A1368">
            <w:pPr>
              <w:pStyle w:val="NoSpacing"/>
            </w:pPr>
            <w:r>
              <w:t>1. Written objective (observable &amp; measurable)</w:t>
            </w:r>
          </w:p>
          <w:p w14:paraId="481C2794" w14:textId="77777777" w:rsidR="007A1368" w:rsidRDefault="007A1368" w:rsidP="007A1368">
            <w:pPr>
              <w:pStyle w:val="NoSpacing"/>
            </w:pPr>
          </w:p>
        </w:tc>
      </w:tr>
      <w:tr w:rsidR="007A1368" w14:paraId="46F1760C" w14:textId="77777777" w:rsidTr="007A1368">
        <w:tc>
          <w:tcPr>
            <w:tcW w:w="4315" w:type="dxa"/>
          </w:tcPr>
          <w:p w14:paraId="2AB8EB61" w14:textId="77777777" w:rsidR="007A1368" w:rsidRDefault="007A1368" w:rsidP="007A1368">
            <w:pPr>
              <w:pStyle w:val="NoSpacing"/>
            </w:pPr>
            <w:r>
              <w:t>2. Materials needed</w:t>
            </w:r>
          </w:p>
          <w:p w14:paraId="132AA29C" w14:textId="77777777" w:rsidR="007A1368" w:rsidRDefault="007A1368" w:rsidP="007A1368">
            <w:pPr>
              <w:pStyle w:val="NoSpacing"/>
            </w:pPr>
          </w:p>
          <w:p w14:paraId="65AD0141" w14:textId="77777777" w:rsidR="007A1368" w:rsidRDefault="007A1368" w:rsidP="007A1368">
            <w:pPr>
              <w:pStyle w:val="NoSpacing"/>
            </w:pPr>
          </w:p>
        </w:tc>
        <w:tc>
          <w:tcPr>
            <w:tcW w:w="4315" w:type="dxa"/>
          </w:tcPr>
          <w:p w14:paraId="3915F880" w14:textId="77777777" w:rsidR="007A1368" w:rsidRDefault="007A1368" w:rsidP="007A1368">
            <w:pPr>
              <w:pStyle w:val="NoSpacing"/>
            </w:pPr>
            <w:r>
              <w:t>2. Materials needed (including hardware, software, peripherals)</w:t>
            </w:r>
          </w:p>
          <w:p w14:paraId="1AEB10D5" w14:textId="77777777" w:rsidR="007A1368" w:rsidRDefault="007A1368" w:rsidP="007A1368">
            <w:pPr>
              <w:pStyle w:val="NoSpacing"/>
            </w:pPr>
          </w:p>
        </w:tc>
      </w:tr>
      <w:tr w:rsidR="007A1368" w14:paraId="0707DA9D" w14:textId="77777777" w:rsidTr="007A1368">
        <w:tc>
          <w:tcPr>
            <w:tcW w:w="4315" w:type="dxa"/>
          </w:tcPr>
          <w:p w14:paraId="384A8CD1" w14:textId="77777777" w:rsidR="007A1368" w:rsidRDefault="007A1368" w:rsidP="007A1368">
            <w:pPr>
              <w:pStyle w:val="NoSpacing"/>
            </w:pPr>
            <w:r>
              <w:t>3. Preparation work required</w:t>
            </w:r>
          </w:p>
          <w:p w14:paraId="1F08FB54" w14:textId="77777777" w:rsidR="007A1368" w:rsidRDefault="007A1368" w:rsidP="007A1368">
            <w:pPr>
              <w:pStyle w:val="NoSpacing"/>
            </w:pPr>
          </w:p>
          <w:p w14:paraId="369E9158" w14:textId="77777777" w:rsidR="007A1368" w:rsidRDefault="007A1368" w:rsidP="007A1368">
            <w:pPr>
              <w:pStyle w:val="NoSpacing"/>
            </w:pPr>
          </w:p>
        </w:tc>
        <w:tc>
          <w:tcPr>
            <w:tcW w:w="4315" w:type="dxa"/>
          </w:tcPr>
          <w:p w14:paraId="7C3AAFE9" w14:textId="77777777" w:rsidR="007A1368" w:rsidRDefault="007A1368" w:rsidP="007A1368">
            <w:pPr>
              <w:pStyle w:val="NoSpacing"/>
            </w:pPr>
            <w:r>
              <w:t>3. Preparation work required</w:t>
            </w:r>
          </w:p>
          <w:p w14:paraId="727B80C4" w14:textId="77777777" w:rsidR="007A1368" w:rsidRDefault="007A1368" w:rsidP="007A1368">
            <w:pPr>
              <w:pStyle w:val="NoSpacing"/>
            </w:pPr>
          </w:p>
        </w:tc>
      </w:tr>
      <w:tr w:rsidR="007A1368" w14:paraId="355A926D" w14:textId="77777777" w:rsidTr="007A1368">
        <w:tc>
          <w:tcPr>
            <w:tcW w:w="4315" w:type="dxa"/>
          </w:tcPr>
          <w:p w14:paraId="535A72CE" w14:textId="77777777" w:rsidR="007A1368" w:rsidRDefault="007A1368" w:rsidP="007A1368">
            <w:pPr>
              <w:pStyle w:val="NoSpacing"/>
            </w:pPr>
            <w:r>
              <w:t>4. Method(s) of instruction</w:t>
            </w:r>
          </w:p>
          <w:p w14:paraId="4FF32466" w14:textId="77777777" w:rsidR="007A1368" w:rsidRDefault="007A1368" w:rsidP="007A1368">
            <w:pPr>
              <w:pStyle w:val="NoSpacing"/>
            </w:pPr>
          </w:p>
          <w:p w14:paraId="3DC8358C" w14:textId="77777777" w:rsidR="007A1368" w:rsidRDefault="007A1368" w:rsidP="007A1368">
            <w:pPr>
              <w:pStyle w:val="NoSpacing"/>
            </w:pPr>
          </w:p>
        </w:tc>
        <w:tc>
          <w:tcPr>
            <w:tcW w:w="4315" w:type="dxa"/>
          </w:tcPr>
          <w:p w14:paraId="44BB0331" w14:textId="77777777" w:rsidR="007A1368" w:rsidRDefault="007A1368" w:rsidP="007A1368">
            <w:pPr>
              <w:pStyle w:val="NoSpacing"/>
            </w:pPr>
            <w:r>
              <w:t>4. Method(s) of instruction</w:t>
            </w:r>
          </w:p>
          <w:p w14:paraId="557645A4" w14:textId="77777777" w:rsidR="007A1368" w:rsidRDefault="007A1368" w:rsidP="007A1368">
            <w:pPr>
              <w:pStyle w:val="NoSpacing"/>
            </w:pPr>
          </w:p>
        </w:tc>
      </w:tr>
      <w:tr w:rsidR="007A1368" w14:paraId="26E223D4" w14:textId="77777777" w:rsidTr="007A1368">
        <w:tc>
          <w:tcPr>
            <w:tcW w:w="4315" w:type="dxa"/>
          </w:tcPr>
          <w:p w14:paraId="6EB01E03" w14:textId="77777777" w:rsidR="007A1368" w:rsidRDefault="007A1368" w:rsidP="007A1368">
            <w:pPr>
              <w:pStyle w:val="NoSpacing"/>
            </w:pPr>
            <w:r>
              <w:t>5. Assessment</w:t>
            </w:r>
          </w:p>
          <w:p w14:paraId="757C3EB1" w14:textId="77777777" w:rsidR="007A1368" w:rsidRDefault="007A1368" w:rsidP="007A1368">
            <w:pPr>
              <w:pStyle w:val="NoSpacing"/>
            </w:pPr>
          </w:p>
          <w:p w14:paraId="3A7DF1D4" w14:textId="77777777" w:rsidR="007A1368" w:rsidRDefault="007A1368" w:rsidP="007A1368">
            <w:pPr>
              <w:pStyle w:val="NoSpacing"/>
            </w:pPr>
          </w:p>
        </w:tc>
        <w:tc>
          <w:tcPr>
            <w:tcW w:w="4315" w:type="dxa"/>
          </w:tcPr>
          <w:p w14:paraId="0CB330A7" w14:textId="77777777" w:rsidR="007A1368" w:rsidRDefault="007A1368" w:rsidP="007A1368">
            <w:pPr>
              <w:pStyle w:val="NoSpacing"/>
            </w:pPr>
            <w:r>
              <w:t xml:space="preserve">5. Assessment </w:t>
            </w:r>
          </w:p>
          <w:p w14:paraId="515E39F4" w14:textId="77777777" w:rsidR="007A1368" w:rsidRDefault="007A1368" w:rsidP="007A1368">
            <w:pPr>
              <w:pStyle w:val="NoSpacing"/>
            </w:pPr>
          </w:p>
        </w:tc>
      </w:tr>
      <w:tr w:rsidR="007A1368" w14:paraId="73169437" w14:textId="77777777" w:rsidTr="007A1368">
        <w:tc>
          <w:tcPr>
            <w:tcW w:w="4315" w:type="dxa"/>
          </w:tcPr>
          <w:p w14:paraId="4C853BDB" w14:textId="77777777" w:rsidR="007A1368" w:rsidRDefault="007A1368" w:rsidP="007A1368">
            <w:pPr>
              <w:pStyle w:val="NoSpacing"/>
            </w:pPr>
            <w:r>
              <w:t>6. Describe instructional environment</w:t>
            </w:r>
          </w:p>
          <w:p w14:paraId="2E56111C" w14:textId="77777777" w:rsidR="007A1368" w:rsidRDefault="007A1368" w:rsidP="007A1368">
            <w:pPr>
              <w:pStyle w:val="NoSpacing"/>
            </w:pPr>
          </w:p>
          <w:p w14:paraId="36DB1CC4" w14:textId="77777777" w:rsidR="007A1368" w:rsidRDefault="007A1368" w:rsidP="007A1368">
            <w:pPr>
              <w:pStyle w:val="NoSpacing"/>
            </w:pPr>
          </w:p>
        </w:tc>
        <w:tc>
          <w:tcPr>
            <w:tcW w:w="4315" w:type="dxa"/>
          </w:tcPr>
          <w:p w14:paraId="0EEB4A85" w14:textId="77777777" w:rsidR="007A1368" w:rsidRDefault="007A1368" w:rsidP="007A1368">
            <w:pPr>
              <w:pStyle w:val="NoSpacing"/>
            </w:pPr>
            <w:r>
              <w:t>6. Describe instructional environment</w:t>
            </w:r>
          </w:p>
          <w:p w14:paraId="73969672" w14:textId="77777777" w:rsidR="007A1368" w:rsidRDefault="007A1368" w:rsidP="007A1368">
            <w:pPr>
              <w:pStyle w:val="NoSpacing"/>
            </w:pPr>
          </w:p>
        </w:tc>
      </w:tr>
      <w:tr w:rsidR="007A1368" w14:paraId="01BAEE31" w14:textId="77777777" w:rsidTr="007A1368">
        <w:tc>
          <w:tcPr>
            <w:tcW w:w="4315" w:type="dxa"/>
          </w:tcPr>
          <w:p w14:paraId="4440E51C" w14:textId="77777777" w:rsidR="007A1368" w:rsidRDefault="007A1368" w:rsidP="007A1368">
            <w:pPr>
              <w:pStyle w:val="NoSpacing"/>
            </w:pPr>
            <w:r>
              <w:t>7. Advantages/disadvantages</w:t>
            </w:r>
          </w:p>
          <w:p w14:paraId="08A24901" w14:textId="77777777" w:rsidR="007A1368" w:rsidRDefault="007A1368" w:rsidP="007A1368">
            <w:pPr>
              <w:pStyle w:val="NoSpacing"/>
            </w:pPr>
          </w:p>
          <w:p w14:paraId="54D75912" w14:textId="77777777" w:rsidR="007A1368" w:rsidRDefault="007A1368" w:rsidP="007A1368">
            <w:pPr>
              <w:pStyle w:val="NoSpacing"/>
            </w:pPr>
          </w:p>
        </w:tc>
        <w:tc>
          <w:tcPr>
            <w:tcW w:w="4315" w:type="dxa"/>
          </w:tcPr>
          <w:p w14:paraId="6480D9BC" w14:textId="77777777" w:rsidR="007A1368" w:rsidRDefault="007A1368" w:rsidP="007A1368">
            <w:pPr>
              <w:pStyle w:val="NoSpacing"/>
            </w:pPr>
            <w:r>
              <w:t>7. Advantages/disadvantages</w:t>
            </w:r>
          </w:p>
          <w:p w14:paraId="3E2DE51A" w14:textId="77777777" w:rsidR="007A1368" w:rsidRDefault="007A1368" w:rsidP="007A1368">
            <w:pPr>
              <w:pStyle w:val="NoSpacing"/>
            </w:pPr>
          </w:p>
        </w:tc>
      </w:tr>
      <w:tr w:rsidR="007A1368" w14:paraId="101AC344" w14:textId="77777777" w:rsidTr="007A1368">
        <w:tc>
          <w:tcPr>
            <w:tcW w:w="4315" w:type="dxa"/>
          </w:tcPr>
          <w:p w14:paraId="7B5075CF" w14:textId="77777777" w:rsidR="007A1368" w:rsidRDefault="007A1368" w:rsidP="007A1368">
            <w:pPr>
              <w:pStyle w:val="NoSpacing"/>
            </w:pPr>
          </w:p>
        </w:tc>
        <w:tc>
          <w:tcPr>
            <w:tcW w:w="4315" w:type="dxa"/>
          </w:tcPr>
          <w:p w14:paraId="58C48641" w14:textId="77777777" w:rsidR="007A1368" w:rsidRDefault="007A1368" w:rsidP="007A1368">
            <w:pPr>
              <w:pStyle w:val="NoSpacing"/>
            </w:pPr>
            <w:r>
              <w:t>8. Identify benefits gained, effort required, expense required to add technology to lesson plan</w:t>
            </w:r>
          </w:p>
          <w:p w14:paraId="065F465B" w14:textId="77777777" w:rsidR="007A1368" w:rsidRDefault="007A1368" w:rsidP="007A1368">
            <w:pPr>
              <w:pStyle w:val="NoSpacing"/>
            </w:pPr>
          </w:p>
        </w:tc>
      </w:tr>
    </w:tbl>
    <w:p w14:paraId="6DC1AFA3" w14:textId="77777777" w:rsidR="00992692" w:rsidRDefault="00992692" w:rsidP="00992692">
      <w:pPr>
        <w:pStyle w:val="NoSpacing"/>
      </w:pPr>
    </w:p>
    <w:sectPr w:rsidR="00992692" w:rsidSect="00944F9B">
      <w:pgSz w:w="12240" w:h="15840" w:code="1"/>
      <w:pgMar w:top="1440" w:right="1800" w:bottom="1440" w:left="1800" w:header="720" w:footer="720" w:gutter="0"/>
      <w:cols w:space="720"/>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E3B6B"/>
    <w:multiLevelType w:val="hybridMultilevel"/>
    <w:tmpl w:val="FC74A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B24B8"/>
    <w:multiLevelType w:val="hybridMultilevel"/>
    <w:tmpl w:val="FC74A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3762A"/>
    <w:multiLevelType w:val="hybridMultilevel"/>
    <w:tmpl w:val="0F2A2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00"/>
  <w:drawingGridVerticalSpacing w:val="272"/>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07"/>
    <w:rsid w:val="00137407"/>
    <w:rsid w:val="00486496"/>
    <w:rsid w:val="004F633E"/>
    <w:rsid w:val="006B4444"/>
    <w:rsid w:val="007A1368"/>
    <w:rsid w:val="007C041F"/>
    <w:rsid w:val="007D2368"/>
    <w:rsid w:val="00944F9B"/>
    <w:rsid w:val="00957745"/>
    <w:rsid w:val="00992692"/>
    <w:rsid w:val="00A23498"/>
    <w:rsid w:val="00C1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08FF"/>
  <w15:chartTrackingRefBased/>
  <w15:docId w15:val="{91295FE0-9C8C-4E11-BAE6-A03DFB05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3E"/>
    <w:pPr>
      <w:spacing w:line="240" w:lineRule="auto"/>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407"/>
    <w:pPr>
      <w:spacing w:after="0" w:line="240" w:lineRule="auto"/>
    </w:pPr>
    <w:rPr>
      <w:sz w:val="28"/>
    </w:rPr>
  </w:style>
  <w:style w:type="table" w:styleId="TableGrid">
    <w:name w:val="Table Grid"/>
    <w:basedOn w:val="TableNormal"/>
    <w:uiPriority w:val="39"/>
    <w:rsid w:val="00137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4F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50846">
      <w:bodyDiv w:val="1"/>
      <w:marLeft w:val="0"/>
      <w:marRight w:val="0"/>
      <w:marTop w:val="0"/>
      <w:marBottom w:val="0"/>
      <w:divBdr>
        <w:top w:val="none" w:sz="0" w:space="0" w:color="auto"/>
        <w:left w:val="none" w:sz="0" w:space="0" w:color="auto"/>
        <w:bottom w:val="none" w:sz="0" w:space="0" w:color="auto"/>
        <w:right w:val="none" w:sz="0" w:space="0" w:color="auto"/>
      </w:divBdr>
    </w:div>
    <w:div w:id="1018895126">
      <w:bodyDiv w:val="1"/>
      <w:marLeft w:val="0"/>
      <w:marRight w:val="0"/>
      <w:marTop w:val="0"/>
      <w:marBottom w:val="0"/>
      <w:divBdr>
        <w:top w:val="none" w:sz="0" w:space="0" w:color="auto"/>
        <w:left w:val="none" w:sz="0" w:space="0" w:color="auto"/>
        <w:bottom w:val="none" w:sz="0" w:space="0" w:color="auto"/>
        <w:right w:val="none" w:sz="0" w:space="0" w:color="auto"/>
      </w:divBdr>
    </w:div>
    <w:div w:id="18218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149</Words>
  <Characters>851</Characters>
  <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