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7" w:rsidRPr="00065A47" w:rsidRDefault="00065A47" w:rsidP="0094447D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065A4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Cellular Respiration Lab Report</w:t>
      </w:r>
    </w:p>
    <w:p w:rsidR="0094447D" w:rsidRPr="0094447D" w:rsidRDefault="0094447D" w:rsidP="0094447D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94447D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General Concepts</w:t>
      </w:r>
    </w:p>
    <w:p w:rsidR="00BF7D3C" w:rsidRPr="00BF7D3C" w:rsidRDefault="00BF7D3C" w:rsidP="00BF7D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What are the commercial products produced by fermentation or anaerobic respiration? List at least two.</w:t>
      </w:r>
    </w:p>
    <w:tbl>
      <w:tblPr>
        <w:tblW w:w="607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5"/>
      </w:tblGrid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273D19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Bread, Alcohol</w:t>
            </w:r>
          </w:p>
        </w:tc>
      </w:tr>
    </w:tbl>
    <w:p w:rsidR="0094447D" w:rsidRPr="00BF7D3C" w:rsidRDefault="0094447D" w:rsidP="00944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What is the purpose of respiration?</w:t>
      </w:r>
    </w:p>
    <w:tbl>
      <w:tblPr>
        <w:tblW w:w="607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5"/>
      </w:tblGrid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673EA6" w:rsidP="00673EA6">
            <w:pPr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Process of  b</w:t>
            </w:r>
            <w:r w:rsidR="00273D19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reaking down m</w:t>
            </w:r>
            <w:bookmarkStart w:id="0" w:name="_GoBack"/>
            <w:bookmarkEnd w:id="0"/>
            <w:r w:rsidR="00273D19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olecules into simpler molecules and storing the chemical energy that is released in molecules of adenosine triphosphate, ATP</w:t>
            </w:r>
          </w:p>
        </w:tc>
      </w:tr>
    </w:tbl>
    <w:p w:rsidR="0094447D" w:rsidRPr="00BF7D3C" w:rsidRDefault="0094447D" w:rsidP="00944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What are the differences between anaerobic and aerobic respiration?</w:t>
      </w:r>
    </w:p>
    <w:tbl>
      <w:tblPr>
        <w:tblW w:w="607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5"/>
      </w:tblGrid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273D19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Anaerobic Respiration means living and being active without the presence of oxygen. Aerobic Respiration means living</w:t>
            </w:r>
            <w:r>
              <w:rPr>
                <w:rFonts w:ascii="Open Sans" w:hAnsi="Open Sans"/>
                <w:color w:val="3D3D3D"/>
                <w:sz w:val="21"/>
                <w:szCs w:val="21"/>
                <w:lang w:val="en"/>
              </w:rPr>
              <w:t xml:space="preserve"> </w:t>
            </w: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and being active with the presence oxygen depending on free oxygen</w:t>
            </w:r>
          </w:p>
        </w:tc>
      </w:tr>
    </w:tbl>
    <w:p w:rsidR="0094447D" w:rsidRPr="00BF7D3C" w:rsidRDefault="0094447D" w:rsidP="00944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Why do disaccharides produce more CO</w:t>
      </w:r>
      <w:r w:rsidRPr="00BF7D3C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2</w:t>
      </w: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than monosaccharides?</w:t>
      </w:r>
    </w:p>
    <w:tbl>
      <w:tblPr>
        <w:tblW w:w="607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5"/>
      </w:tblGrid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673EA6" w:rsidP="00673EA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 xml:space="preserve">There is </w:t>
            </w:r>
            <w:r w:rsidR="006761D4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more </w:t>
            </w:r>
            <w:r w:rsidR="006761D4">
              <w:rPr>
                <w:rFonts w:ascii="Open Sans" w:hAnsi="Open Sans"/>
                <w:color w:val="3D3D3D"/>
                <w:sz w:val="21"/>
                <w:szCs w:val="21"/>
                <w:lang w:val="en"/>
              </w:rPr>
              <w:t>energy</w:t>
            </w:r>
            <w:r w:rsidR="00273D19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 available in </w:t>
            </w: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 xml:space="preserve">the </w:t>
            </w:r>
            <w:r w:rsidR="00273D19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disaccharides and </w:t>
            </w:r>
            <w:r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 xml:space="preserve">it has more </w:t>
            </w:r>
            <w:r w:rsidR="00273D19">
              <w:rPr>
                <w:rStyle w:val="t"/>
                <w:rFonts w:ascii="Open Sans" w:hAnsi="Open Sans"/>
                <w:color w:val="3D3D3D"/>
                <w:sz w:val="21"/>
                <w:szCs w:val="21"/>
                <w:lang w:val="en"/>
              </w:rPr>
              <w:t>carbon</w:t>
            </w:r>
          </w:p>
        </w:tc>
      </w:tr>
    </w:tbl>
    <w:p w:rsidR="004F1EE0" w:rsidRDefault="004F1EE0" w:rsidP="004F1EE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</w:p>
    <w:p w:rsidR="0094447D" w:rsidRPr="0094447D" w:rsidRDefault="0094447D" w:rsidP="004F1EE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94447D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Experiment-Specific Questions</w:t>
      </w:r>
    </w:p>
    <w:p w:rsidR="0094447D" w:rsidRPr="0094447D" w:rsidRDefault="0094447D" w:rsidP="004F1EE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94447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Digestion of Individual Sugars by Yeast Cells</w:t>
      </w:r>
    </w:p>
    <w:p w:rsidR="0094447D" w:rsidRPr="00BF7D3C" w:rsidRDefault="0094447D" w:rsidP="009444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For each of the sugars fermented by yeast, fill in the chart below to determine CO</w:t>
      </w:r>
      <w:r w:rsidRPr="00BF7D3C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2</w:t>
      </w:r>
      <w:r w:rsidR="004F1EE0"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production?</w:t>
      </w:r>
    </w:p>
    <w:tbl>
      <w:tblPr>
        <w:tblW w:w="495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2344"/>
        <w:gridCol w:w="2271"/>
        <w:gridCol w:w="3186"/>
      </w:tblGrid>
      <w:tr w:rsidR="0094447D" w:rsidRPr="00BF7D3C" w:rsidTr="0094447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Results Table</w:t>
            </w:r>
          </w:p>
        </w:tc>
      </w:tr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Initial Gas Volume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br/>
              <w:t>t=0 minutes (mL)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Final Gas Volume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br/>
              <w:t>t=5 minutes (mL)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Volume of CO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</w:rPr>
              <w:t>2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 produced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br/>
              <w:t>Final - Initial (mL)</w:t>
            </w:r>
          </w:p>
        </w:tc>
      </w:tr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686C72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4.7</w:t>
            </w:r>
          </w:p>
        </w:tc>
      </w:tr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686C72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Fructose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1.3</w:t>
            </w:r>
          </w:p>
        </w:tc>
      </w:tr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686C72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Maltose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5</w:t>
            </w:r>
          </w:p>
        </w:tc>
      </w:tr>
      <w:tr w:rsidR="0094447D" w:rsidRPr="00BF7D3C" w:rsidTr="00944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686C72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Maltotriose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47D" w:rsidRPr="00BF7D3C" w:rsidRDefault="00816A5C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0.9</w:t>
            </w:r>
          </w:p>
        </w:tc>
      </w:tr>
    </w:tbl>
    <w:p w:rsidR="0094447D" w:rsidRPr="00BF7D3C" w:rsidRDefault="0094447D" w:rsidP="009444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For each of the sugars fermented by yeast, fill in the chart below to determine the mg of sugar consumed per minute during fermentation. </w:t>
      </w:r>
    </w:p>
    <w:p w:rsidR="006761D4" w:rsidRDefault="006761D4" w:rsidP="006761D4">
      <w:pPr>
        <w:pStyle w:val="ListParagraph"/>
        <w:shd w:val="clear" w:color="auto" w:fill="FFFFFF"/>
        <w:spacing w:before="360" w:after="540" w:line="360" w:lineRule="atLeast"/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</w:pPr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 xml:space="preserve">where P is the atmospheric pressure in the lab, V is the volume in liters of CO </w:t>
      </w:r>
      <w:proofErr w:type="gramStart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>2 ,</w:t>
      </w:r>
      <w:proofErr w:type="gramEnd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 xml:space="preserve"> n is the number of moles of CO 2 , R is the gas constant 0.082 L-</w:t>
      </w:r>
      <w:proofErr w:type="spellStart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>atm</w:t>
      </w:r>
      <w:proofErr w:type="spellEnd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 xml:space="preserve">/mole-Kelvin, and T is the temperature in Kelvin. </w:t>
      </w:r>
      <w:r w:rsidRPr="006761D4">
        <w:rPr>
          <w:lang w:val="en"/>
        </w:rPr>
        <w:sym w:font="Symbol" w:char="F0B7"/>
      </w:r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 xml:space="preserve"> </w:t>
      </w:r>
    </w:p>
    <w:p w:rsidR="006761D4" w:rsidRDefault="006761D4" w:rsidP="006761D4">
      <w:pPr>
        <w:pStyle w:val="ListParagraph"/>
        <w:shd w:val="clear" w:color="auto" w:fill="FFFFFF"/>
        <w:spacing w:before="360" w:after="540" w:line="360" w:lineRule="atLeast"/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</w:pPr>
    </w:p>
    <w:p w:rsidR="006761D4" w:rsidRPr="006761D4" w:rsidRDefault="006761D4" w:rsidP="006761D4">
      <w:pPr>
        <w:pStyle w:val="ListParagraph"/>
        <w:shd w:val="clear" w:color="auto" w:fill="FFFFFF"/>
        <w:spacing w:before="360" w:after="540" w:line="360" w:lineRule="atLeast"/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</w:pPr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lastRenderedPageBreak/>
        <w:t xml:space="preserve">To calculate the moles of sugar consumed use the following equation. m = n / 2 s where m is the number of moles of sugar consumed, n is the number of moles of CO 2 produced, and </w:t>
      </w:r>
      <w:proofErr w:type="spellStart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>s</w:t>
      </w:r>
      <w:proofErr w:type="spellEnd"/>
      <w:r w:rsidRPr="006761D4">
        <w:rPr>
          <w:rFonts w:ascii="Open Sans" w:eastAsia="Times New Roman" w:hAnsi="Open Sans" w:cs="Times New Roman"/>
          <w:color w:val="3D3D3D"/>
          <w:sz w:val="21"/>
          <w:szCs w:val="21"/>
          <w:lang w:val="en"/>
        </w:rPr>
        <w:t xml:space="preserve"> is the number of simple sugars in that sugar. 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4"/>
      </w:tblGrid>
      <w:tr w:rsidR="0094447D" w:rsidRPr="00BF7D3C" w:rsidTr="009444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447D" w:rsidRPr="00BF7D3C" w:rsidRDefault="0094447D" w:rsidP="0094447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moles of sugar consumed = moles of CO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</w:rPr>
              <w:t>2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 produced ÷ (</w:t>
            </w:r>
            <w:proofErr w:type="gramStart"/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2  ×</w:t>
            </w:r>
            <w:proofErr w:type="gramEnd"/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 number of simple sugars in that sugar)</w:t>
            </w:r>
          </w:p>
        </w:tc>
      </w:tr>
    </w:tbl>
    <w:p w:rsidR="0094447D" w:rsidRPr="00BF7D3C" w:rsidRDefault="0094447D" w:rsidP="0094447D">
      <w:pPr>
        <w:numPr>
          <w:ilvl w:val="1"/>
          <w:numId w:val="2"/>
        </w:numPr>
        <w:shd w:val="clear" w:color="auto" w:fill="FFFFFF"/>
        <w:ind w:left="159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to calculate the moles of sugar consumed</w:t>
      </w:r>
    </w:p>
    <w:p w:rsidR="00CD5E1D" w:rsidRPr="00BF7D3C" w:rsidRDefault="00CD5E1D" w:rsidP="00CD5E1D">
      <w:pPr>
        <w:shd w:val="clear" w:color="auto" w:fill="FFFFFF"/>
        <w:ind w:left="159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CD5E1D" w:rsidRPr="00BF7D3C" w:rsidRDefault="00CD5E1D" w:rsidP="00CD5E1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CD5E1D" w:rsidRPr="00BF7D3C" w:rsidRDefault="00CD5E1D" w:rsidP="00CD5E1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Use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4"/>
      </w:tblGrid>
      <w:tr w:rsidR="00CD5E1D" w:rsidRPr="00BF7D3C" w:rsidTr="00CD5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mg of sugar per minute = (moles sugar) × (MW g/mole) × (1000 mg/g) ÷ (5 minutes)</w:t>
            </w:r>
          </w:p>
        </w:tc>
      </w:tr>
    </w:tbl>
    <w:p w:rsidR="00CD5E1D" w:rsidRPr="00BF7D3C" w:rsidRDefault="00CD5E1D" w:rsidP="00CD5E1D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to calculate the mg of sugar fermented per minute</w:t>
      </w:r>
    </w:p>
    <w:tbl>
      <w:tblPr>
        <w:tblW w:w="495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"/>
        <w:gridCol w:w="2977"/>
        <w:gridCol w:w="3402"/>
        <w:gridCol w:w="2091"/>
      </w:tblGrid>
      <w:tr w:rsidR="00CD5E1D" w:rsidRPr="00BF7D3C" w:rsidTr="00CD5E1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Calculations Table</w:t>
            </w:r>
          </w:p>
        </w:tc>
      </w:tr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Moles of CO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</w:rPr>
              <w:t>2</w:t>
            </w: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 xml:space="preserve"> produced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Moles of Sugar Consumed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7D3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Mg of sugar/min</w:t>
            </w:r>
          </w:p>
        </w:tc>
      </w:tr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</w:tr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</w:tr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</w:tr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</w:tr>
    </w:tbl>
    <w:p w:rsidR="00CD5E1D" w:rsidRPr="00BF7D3C" w:rsidRDefault="00CD5E1D" w:rsidP="00CD5E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F7D3C">
        <w:rPr>
          <w:rFonts w:ascii="Arial" w:eastAsia="Times New Roman" w:hAnsi="Arial" w:cs="Arial"/>
          <w:color w:val="000000"/>
          <w:sz w:val="20"/>
          <w:szCs w:val="20"/>
          <w:lang w:val="en"/>
        </w:rPr>
        <w:t>Based on your results, which sugars should be provided to yeast grown commercially to minimize the amount of sugar that needs to be purchased?</w:t>
      </w:r>
    </w:p>
    <w:tbl>
      <w:tblPr>
        <w:tblW w:w="607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5"/>
      </w:tblGrid>
      <w:tr w:rsidR="00CD5E1D" w:rsidRPr="00BF7D3C" w:rsidTr="00CD5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1D" w:rsidRPr="00BF7D3C" w:rsidRDefault="00CD5E1D" w:rsidP="00CD5E1D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</w:tc>
      </w:tr>
    </w:tbl>
    <w:p w:rsidR="000B78D6" w:rsidRPr="00BF7D3C" w:rsidRDefault="000B78D6">
      <w:pPr>
        <w:rPr>
          <w:rFonts w:ascii="Arial" w:hAnsi="Arial" w:cs="Arial"/>
          <w:sz w:val="20"/>
          <w:szCs w:val="20"/>
        </w:rPr>
      </w:pPr>
    </w:p>
    <w:sectPr w:rsidR="000B78D6" w:rsidRPr="00BF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CE8"/>
    <w:multiLevelType w:val="multilevel"/>
    <w:tmpl w:val="358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5669F"/>
    <w:multiLevelType w:val="multilevel"/>
    <w:tmpl w:val="3FCE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B7F5B"/>
    <w:multiLevelType w:val="multilevel"/>
    <w:tmpl w:val="4E12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D"/>
    <w:rsid w:val="00065A47"/>
    <w:rsid w:val="000B78D6"/>
    <w:rsid w:val="00273D19"/>
    <w:rsid w:val="00393602"/>
    <w:rsid w:val="004F1EE0"/>
    <w:rsid w:val="00520631"/>
    <w:rsid w:val="00673EA6"/>
    <w:rsid w:val="006761D4"/>
    <w:rsid w:val="00686C72"/>
    <w:rsid w:val="006F6E58"/>
    <w:rsid w:val="00816A5C"/>
    <w:rsid w:val="0094447D"/>
    <w:rsid w:val="00A6302C"/>
    <w:rsid w:val="00B144EE"/>
    <w:rsid w:val="00BF7D3C"/>
    <w:rsid w:val="00CD5E1D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863E"/>
  <w15:chartTrackingRefBased/>
  <w15:docId w15:val="{D96AFD93-2EEC-4C80-ADAD-B807FE8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Title">
    <w:name w:val="Unit Title"/>
    <w:basedOn w:val="Heading1"/>
    <w:link w:val="UnitTitleChar"/>
    <w:qFormat/>
    <w:rsid w:val="00FF3E0E"/>
    <w:pPr>
      <w:spacing w:before="480" w:line="276" w:lineRule="auto"/>
    </w:pPr>
    <w:rPr>
      <w:rFonts w:ascii="Arial" w:hAnsi="Arial" w:cs="Arial"/>
      <w:b/>
      <w:bCs/>
      <w:color w:val="002060"/>
      <w:sz w:val="28"/>
      <w:szCs w:val="28"/>
    </w:rPr>
  </w:style>
  <w:style w:type="character" w:customStyle="1" w:styleId="UnitTitleChar">
    <w:name w:val="Unit Title Char"/>
    <w:basedOn w:val="Heading1Char"/>
    <w:link w:val="UnitTitle"/>
    <w:rsid w:val="00FF3E0E"/>
    <w:rPr>
      <w:rFonts w:ascii="Arial" w:eastAsiaTheme="majorEastAsia" w:hAnsi="Arial" w:cs="Arial"/>
      <w:b/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3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sections">
    <w:name w:val="Subsections"/>
    <w:basedOn w:val="Heading2"/>
    <w:link w:val="SubsectionsChar"/>
    <w:qFormat/>
    <w:rsid w:val="00FF3E0E"/>
    <w:pPr>
      <w:spacing w:before="0"/>
    </w:pPr>
    <w:rPr>
      <w:rFonts w:ascii="Arial" w:hAnsi="Arial" w:cs="Arial"/>
      <w:b/>
      <w:bCs/>
      <w:color w:val="000066"/>
    </w:rPr>
  </w:style>
  <w:style w:type="character" w:customStyle="1" w:styleId="SubsectionsChar">
    <w:name w:val="Subsections Char"/>
    <w:basedOn w:val="Heading2Char"/>
    <w:link w:val="Subsections"/>
    <w:rsid w:val="00FF3E0E"/>
    <w:rPr>
      <w:rFonts w:ascii="Arial" w:eastAsiaTheme="majorEastAsia" w:hAnsi="Arial" w:cs="Arial"/>
      <w:b/>
      <w:bCs/>
      <w:color w:val="00006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5E1D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19"/>
    <w:rPr>
      <w:rFonts w:ascii="Segoe UI" w:hAnsi="Segoe UI" w:cs="Segoe UI"/>
      <w:sz w:val="18"/>
      <w:szCs w:val="18"/>
    </w:rPr>
  </w:style>
  <w:style w:type="character" w:customStyle="1" w:styleId="t">
    <w:name w:val="t"/>
    <w:basedOn w:val="DefaultParagraphFont"/>
    <w:rsid w:val="00273D19"/>
  </w:style>
  <w:style w:type="paragraph" w:styleId="ListParagraph">
    <w:name w:val="List Paragraph"/>
    <w:basedOn w:val="Normal"/>
    <w:uiPriority w:val="34"/>
    <w:qFormat/>
    <w:rsid w:val="0067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51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896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3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13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4996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654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3628">
                                  <w:marLeft w:val="0"/>
                                  <w:marRight w:val="0"/>
                                  <w:marTop w:val="360"/>
                                  <w:marBottom w:val="54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5943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 Williams</dc:creator>
  <cp:keywords/>
  <dc:description/>
  <cp:lastModifiedBy>Quetasia</cp:lastModifiedBy>
  <cp:revision>4</cp:revision>
  <cp:lastPrinted>2016-07-21T17:38:00Z</cp:lastPrinted>
  <dcterms:created xsi:type="dcterms:W3CDTF">2016-07-22T13:00:00Z</dcterms:created>
  <dcterms:modified xsi:type="dcterms:W3CDTF">2016-08-17T18:25:00Z</dcterms:modified>
</cp:coreProperties>
</file>