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9E" w:rsidRPr="00E13B9E" w:rsidRDefault="00E13B9E" w:rsidP="00E1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B9E">
        <w:rPr>
          <w:rFonts w:ascii="Times New Roman" w:eastAsia="Times New Roman" w:hAnsi="Times New Roman" w:cs="Times New Roman"/>
          <w:color w:val="000000"/>
          <w:sz w:val="27"/>
          <w:szCs w:val="27"/>
        </w:rPr>
        <w:t>Grading for this assignment will be based on answer quality, logic / organization of the paper, and language and writing skills, using the following rubric.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1557"/>
        <w:gridCol w:w="1557"/>
        <w:gridCol w:w="1557"/>
        <w:gridCol w:w="1557"/>
      </w:tblGrid>
      <w:tr w:rsidR="00E13B9E" w:rsidRPr="00E13B9E" w:rsidTr="00E13B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B9E" w:rsidRPr="00E13B9E" w:rsidRDefault="00E13B9E" w:rsidP="00E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Points: 40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3 Assignment 2: Text Messages</w:t>
            </w:r>
          </w:p>
        </w:tc>
      </w:tr>
      <w:tr w:rsidR="00E13B9E" w:rsidRPr="00E13B9E" w:rsidTr="00E13B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Unacceptable Below 60% 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Meets Minimum Expectations 60-69%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Fair</w:t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70-79%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Proficient</w:t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80-89%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Exemplary</w:t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90-100% A</w:t>
            </w:r>
          </w:p>
        </w:tc>
      </w:tr>
      <w:tr w:rsidR="00E13B9E" w:rsidRPr="00E13B9E" w:rsidTr="00E13B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1. Construct a text message in two to three (2-3) complete sentences.</w:t>
            </w:r>
          </w:p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Weight:  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constructed a two to three (2-3) complete sentence text message.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constructed a two to three (2-3) complete sentence text message.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constructed a two to three (2-3) complete sentence text message.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constructed a two to three (2-3) complete sentence text message.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constructed a two to three (2-3) complete sentence text message.</w:t>
            </w:r>
          </w:p>
        </w:tc>
      </w:tr>
      <w:tr w:rsidR="00E13B9E" w:rsidRPr="00E13B9E" w:rsidTr="00E13B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2. Target the appropriate professional audience.</w:t>
            </w:r>
          </w:p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Weight: 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targeted the appropriate professional audience.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targeted the appropriate professional audience.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targeted the appropriate professional audience.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targeted the appropriate professional audience.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targeted the appropriate professional audience.</w:t>
            </w:r>
          </w:p>
        </w:tc>
      </w:tr>
      <w:tr w:rsidR="00E13B9E" w:rsidRPr="00E13B9E" w:rsidTr="00E13B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3. Use appropriate language for professional audience.</w:t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used appropriate language for professional audience.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used appropriate language for professional audience.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used appropriate language for professional audience.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used appropriate language for professional audience.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used appropriate language for professional audience.</w:t>
            </w:r>
          </w:p>
        </w:tc>
      </w:tr>
      <w:tr w:rsidR="00E13B9E" w:rsidRPr="00E13B9E" w:rsidTr="00E13B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4. Follow appropriate netiquette rules for electronic communication.</w:t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followed appropriate netiquette rules for electronic communication.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followed appropriate netiquette rules for electronic communication.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followed appropriate netiquette rules for electronic communication.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followed appropriate netiquette rules for electronic communication.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followed appropriate netiquette rules for electronic communication.</w:t>
            </w:r>
          </w:p>
        </w:tc>
      </w:tr>
      <w:tr w:rsidR="00E13B9E" w:rsidRPr="00E13B9E" w:rsidTr="00E13B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5. Meet fifty (50) word minimum requirement.</w:t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met the assignment word count of fifty (50) words.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met the assignment word count of fifty (50) words.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met the assignment word count of fifty (50) words.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met the assignment word count of fifty (50) words.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met the assignment word count of fifty (50) words.</w:t>
            </w:r>
          </w:p>
        </w:tc>
      </w:tr>
      <w:tr w:rsidR="00E13B9E" w:rsidRPr="00E13B9E" w:rsidTr="00E13B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Use correct sentence mechanics, grammar, spelling, punctuation, and style.</w:t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had more than 8 errors present.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7-8 errors present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5-6 errors present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3-4 errors present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0-2 errors present</w:t>
            </w:r>
          </w:p>
        </w:tc>
      </w:tr>
      <w:tr w:rsidR="00E13B9E" w:rsidRPr="00E13B9E" w:rsidTr="00E13B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7. Follow APA formatting rules for cover page.</w:t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followed APA formatting rules.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followed APA formatting rules.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followed APA formatting rules.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followed APA formatting rules.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B9E" w:rsidRPr="00E13B9E" w:rsidRDefault="00E13B9E" w:rsidP="00E1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E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followed APA formatting rules.</w:t>
            </w:r>
          </w:p>
        </w:tc>
      </w:tr>
    </w:tbl>
    <w:p w:rsidR="003E36D1" w:rsidRDefault="003E36D1">
      <w:bookmarkStart w:id="0" w:name="_GoBack"/>
      <w:bookmarkEnd w:id="0"/>
    </w:p>
    <w:sectPr w:rsidR="003E3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9E"/>
    <w:rsid w:val="002000B8"/>
    <w:rsid w:val="003E36D1"/>
    <w:rsid w:val="00E1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8E470-5D87-4933-BE06-99EABB3D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453</Words>
  <Characters>2584</Characters>
  <Application/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