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ACB" w:rsidRPr="00651ACB" w:rsidRDefault="00651ACB" w:rsidP="00651ACB">
      <w:pPr>
        <w:shd w:val="clear" w:color="auto" w:fill="FFFFFF"/>
        <w:spacing w:after="240" w:line="240" w:lineRule="auto"/>
        <w:jc w:val="center"/>
        <w:rPr>
          <w:rFonts w:ascii="Arial" w:eastAsia="Times New Roman" w:hAnsi="Arial" w:cs="Arial"/>
          <w:b/>
          <w:color w:val="111111"/>
          <w:szCs w:val="24"/>
        </w:rPr>
      </w:pPr>
      <w:bookmarkStart w:id="0" w:name="_GoBack"/>
      <w:r w:rsidRPr="00651ACB">
        <w:rPr>
          <w:rFonts w:ascii="Arial" w:eastAsia="Times New Roman" w:hAnsi="Arial" w:cs="Arial"/>
          <w:b/>
          <w:color w:val="111111"/>
          <w:szCs w:val="24"/>
        </w:rPr>
        <w:t>Data Communications and Networking</w:t>
      </w:r>
    </w:p>
    <w:p w:rsidR="00651ACB" w:rsidRPr="00651ACB" w:rsidRDefault="00651ACB" w:rsidP="00651AC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Cs w:val="24"/>
        </w:rPr>
      </w:pPr>
      <w:r w:rsidRPr="00651ACB">
        <w:rPr>
          <w:rFonts w:ascii="Arial" w:eastAsia="Times New Roman" w:hAnsi="Arial" w:cs="Arial"/>
          <w:color w:val="111111"/>
          <w:szCs w:val="24"/>
        </w:rPr>
        <w:t>Compare and contrast cat. 6 unshielded twisted pair (UTP), coaxial, and single mode fiber optic cabling types. Describe one or two of the advantages and/or disadvantages associated with using each cable type for a business’s network infrastructure.  Consider the (a) cost per foot or meter; (b) termination/installation cost; (c) bandwidth; (d) cable length/transmission distance; (e) end point devices (i.e., workstation, wireless access point, switch, router, server, SAN, etc.); (f) use – in-building horizontal or vertical; and (g) conversion or interface equipment.  Be sure to support your information with the appropriate citation(s).</w:t>
      </w:r>
    </w:p>
    <w:p w:rsidR="00651ACB" w:rsidRPr="00651ACB" w:rsidRDefault="00651ACB" w:rsidP="00651ACB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111111"/>
          <w:szCs w:val="24"/>
        </w:rPr>
      </w:pPr>
      <w:r w:rsidRPr="00651ACB">
        <w:rPr>
          <w:rFonts w:ascii="Arial" w:eastAsia="Times New Roman" w:hAnsi="Arial" w:cs="Arial"/>
          <w:color w:val="111111"/>
          <w:szCs w:val="24"/>
        </w:rPr>
        <w:t xml:space="preserve">The paper must use APA 6th ed., 7th printing formatting and contain a title page, 3 to 5 pages of content, and a minimum of three peer-reviewed references.  </w:t>
      </w:r>
    </w:p>
    <w:p w:rsidR="00651ACB" w:rsidRPr="00651ACB" w:rsidRDefault="00651ACB" w:rsidP="00651AC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Cs w:val="24"/>
        </w:rPr>
      </w:pPr>
      <w:r w:rsidRPr="00651ACB">
        <w:rPr>
          <w:rFonts w:ascii="inherit" w:eastAsia="Times New Roman" w:hAnsi="inherit" w:cs="Arial"/>
          <w:b/>
          <w:bCs/>
          <w:color w:val="111111"/>
          <w:sz w:val="20"/>
          <w:szCs w:val="20"/>
          <w:bdr w:val="none" w:sz="0" w:space="0" w:color="auto" w:frame="1"/>
        </w:rPr>
        <w:t>Assignment Resource(s)</w:t>
      </w:r>
      <w:r w:rsidRPr="00651ACB">
        <w:rPr>
          <w:rFonts w:ascii="Arial" w:eastAsia="Times New Roman" w:hAnsi="Arial" w:cs="Arial"/>
          <w:color w:val="111111"/>
          <w:szCs w:val="24"/>
        </w:rPr>
        <w:t>:</w:t>
      </w:r>
    </w:p>
    <w:p w:rsidR="00651ACB" w:rsidRPr="00651ACB" w:rsidRDefault="00651ACB" w:rsidP="00651A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11111"/>
          <w:sz w:val="20"/>
          <w:szCs w:val="20"/>
        </w:rPr>
      </w:pPr>
      <w:hyperlink r:id="rId6" w:tgtFrame="_blank" w:history="1">
        <w:r w:rsidRPr="00651ACB">
          <w:rPr>
            <w:rFonts w:ascii="inherit" w:eastAsia="Times New Roman" w:hAnsi="inherit" w:cs="Arial"/>
            <w:color w:val="003366"/>
            <w:sz w:val="20"/>
            <w:szCs w:val="20"/>
            <w:u w:val="single"/>
            <w:bdr w:val="none" w:sz="0" w:space="0" w:color="auto" w:frame="1"/>
          </w:rPr>
          <w:t>Horizontal Cabling Costs: Fiber vs. Copper Calculations</w:t>
        </w:r>
      </w:hyperlink>
      <w:r w:rsidRPr="00651ACB">
        <w:rPr>
          <w:rFonts w:ascii="inherit" w:eastAsia="Times New Roman" w:hAnsi="inherit" w:cs="Arial"/>
          <w:color w:val="111111"/>
          <w:sz w:val="20"/>
          <w:szCs w:val="20"/>
        </w:rPr>
        <w:t> - All-fiber networks often provide both short- and l</w:t>
      </w:r>
      <w:r w:rsidRPr="00651ACB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</w:rPr>
        <w:t>ong</w:t>
      </w:r>
      <w:r w:rsidRPr="00651ACB">
        <w:rPr>
          <w:rFonts w:ascii="inherit" w:eastAsia="Times New Roman" w:hAnsi="inherit" w:cs="Arial"/>
          <w:color w:val="111111"/>
          <w:sz w:val="20"/>
          <w:szCs w:val="20"/>
        </w:rPr>
        <w:t>-term cost benefits.</w:t>
      </w:r>
    </w:p>
    <w:p w:rsidR="00651ACB" w:rsidRPr="00651ACB" w:rsidRDefault="00651ACB" w:rsidP="00651A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11111"/>
          <w:sz w:val="20"/>
          <w:szCs w:val="20"/>
        </w:rPr>
      </w:pPr>
      <w:hyperlink r:id="rId7" w:tgtFrame="_blank" w:history="1">
        <w:r w:rsidRPr="00651ACB">
          <w:rPr>
            <w:rFonts w:ascii="inherit" w:eastAsia="Times New Roman" w:hAnsi="inherit" w:cs="Arial"/>
            <w:color w:val="003366"/>
            <w:sz w:val="20"/>
            <w:szCs w:val="20"/>
            <w:u w:val="single"/>
            <w:bdr w:val="none" w:sz="0" w:space="0" w:color="auto" w:frame="1"/>
          </w:rPr>
          <w:t>The Difference between Fiber Optic Cable, Twisted Pair and Coaxial Cable</w:t>
        </w:r>
      </w:hyperlink>
    </w:p>
    <w:p w:rsidR="00651ACB" w:rsidRPr="00651ACB" w:rsidRDefault="00651ACB" w:rsidP="00651A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11111"/>
          <w:sz w:val="20"/>
          <w:szCs w:val="20"/>
        </w:rPr>
      </w:pPr>
      <w:hyperlink r:id="rId8" w:tgtFrame="_blank" w:history="1">
        <w:r w:rsidRPr="00651ACB">
          <w:rPr>
            <w:rFonts w:ascii="inherit" w:eastAsia="Times New Roman" w:hAnsi="inherit" w:cs="Arial"/>
            <w:color w:val="003366"/>
            <w:sz w:val="20"/>
            <w:szCs w:val="20"/>
            <w:u w:val="single"/>
            <w:bdr w:val="none" w:sz="0" w:space="0" w:color="auto" w:frame="1"/>
          </w:rPr>
          <w:t>Eight Advantages of Choosing Fiber Over</w:t>
        </w:r>
        <w:r w:rsidRPr="00651ACB">
          <w:rPr>
            <w:rFonts w:ascii="inherit" w:eastAsia="Times New Roman" w:hAnsi="inherit" w:cs="Arial"/>
            <w:color w:val="003366"/>
            <w:sz w:val="20"/>
            <w:szCs w:val="20"/>
            <w:u w:val="single"/>
            <w:bdr w:val="none" w:sz="0" w:space="0" w:color="auto" w:frame="1"/>
          </w:rPr>
          <w:t xml:space="preserve"> </w:t>
        </w:r>
        <w:r w:rsidRPr="00651ACB">
          <w:rPr>
            <w:rFonts w:ascii="inherit" w:eastAsia="Times New Roman" w:hAnsi="inherit" w:cs="Arial"/>
            <w:color w:val="003366"/>
            <w:sz w:val="20"/>
            <w:szCs w:val="20"/>
            <w:u w:val="single"/>
            <w:bdr w:val="none" w:sz="0" w:space="0" w:color="auto" w:frame="1"/>
          </w:rPr>
          <w:t>Copper Cable</w:t>
        </w:r>
      </w:hyperlink>
      <w:r w:rsidRPr="00651ACB">
        <w:rPr>
          <w:rFonts w:ascii="inherit" w:eastAsia="Times New Roman" w:hAnsi="inherit" w:cs="Arial"/>
          <w:color w:val="111111"/>
          <w:sz w:val="20"/>
          <w:szCs w:val="20"/>
        </w:rPr>
        <w:t> - Choosing fiber optic cable over copper cable is often advantageous.</w:t>
      </w:r>
    </w:p>
    <w:p w:rsidR="00651ACB" w:rsidRPr="00651ACB" w:rsidRDefault="00651ACB" w:rsidP="00651A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11111"/>
          <w:sz w:val="20"/>
          <w:szCs w:val="20"/>
        </w:rPr>
      </w:pPr>
      <w:hyperlink r:id="rId9" w:tgtFrame="_blank" w:history="1">
        <w:r w:rsidRPr="00651ACB">
          <w:rPr>
            <w:rFonts w:ascii="inherit" w:eastAsia="Times New Roman" w:hAnsi="inherit" w:cs="Arial"/>
            <w:color w:val="003366"/>
            <w:sz w:val="20"/>
            <w:szCs w:val="20"/>
            <w:u w:val="single"/>
            <w:bdr w:val="none" w:sz="0" w:space="0" w:color="auto" w:frame="1"/>
          </w:rPr>
          <w:t>Comparative Study between Fiber Optic and Copper in Communication</w:t>
        </w:r>
      </w:hyperlink>
      <w:r w:rsidRPr="00651ACB">
        <w:rPr>
          <w:rFonts w:ascii="inherit" w:eastAsia="Times New Roman" w:hAnsi="inherit" w:cs="Arial"/>
          <w:color w:val="111111"/>
          <w:sz w:val="20"/>
          <w:szCs w:val="20"/>
        </w:rPr>
        <w:t> - Here is a performance comparison between fiber optics and cable wire in communication.</w:t>
      </w:r>
    </w:p>
    <w:p w:rsidR="00651ACB" w:rsidRPr="00651ACB" w:rsidRDefault="00651ACB" w:rsidP="00651ACB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inherit" w:eastAsia="Times New Roman" w:hAnsi="inherit" w:cs="Arial"/>
          <w:color w:val="111111"/>
          <w:sz w:val="20"/>
          <w:szCs w:val="20"/>
        </w:rPr>
      </w:pPr>
      <w:hyperlink r:id="rId10" w:tgtFrame="_blank" w:history="1">
        <w:r w:rsidRPr="00651ACB">
          <w:rPr>
            <w:rFonts w:ascii="inherit" w:eastAsia="Times New Roman" w:hAnsi="inherit" w:cs="Arial"/>
            <w:color w:val="003366"/>
            <w:sz w:val="20"/>
            <w:szCs w:val="20"/>
            <w:u w:val="single"/>
            <w:bdr w:val="none" w:sz="0" w:space="0" w:color="auto" w:frame="1"/>
          </w:rPr>
          <w:t>Chapter 4 – Transmission Media</w:t>
        </w:r>
      </w:hyperlink>
      <w:r w:rsidRPr="00651ACB">
        <w:rPr>
          <w:rFonts w:ascii="inherit" w:eastAsia="Times New Roman" w:hAnsi="inherit" w:cs="Arial"/>
          <w:color w:val="111111"/>
          <w:sz w:val="20"/>
          <w:szCs w:val="20"/>
        </w:rPr>
        <w:t> - </w:t>
      </w:r>
      <w:r w:rsidRPr="00651ACB">
        <w:rPr>
          <w:rFonts w:ascii="inherit" w:eastAsia="Times New Roman" w:hAnsi="inherit" w:cs="Arial"/>
          <w:color w:val="111111"/>
          <w:sz w:val="20"/>
          <w:szCs w:val="20"/>
          <w:bdr w:val="none" w:sz="0" w:space="0" w:color="auto" w:frame="1"/>
        </w:rPr>
        <w:t>Transmission</w:t>
      </w:r>
      <w:r w:rsidRPr="00651ACB">
        <w:rPr>
          <w:rFonts w:ascii="inherit" w:eastAsia="Times New Roman" w:hAnsi="inherit" w:cs="Arial"/>
          <w:color w:val="111111"/>
          <w:sz w:val="20"/>
          <w:szCs w:val="20"/>
        </w:rPr>
        <w:t> media is discussed in Chapter 4.</w:t>
      </w:r>
    </w:p>
    <w:bookmarkEnd w:id="0"/>
    <w:p w:rsidR="00BD3277" w:rsidRPr="00651ACB" w:rsidRDefault="00BD3277" w:rsidP="00651ACB"/>
    <w:sectPr w:rsidR="00BD3277" w:rsidRPr="00651A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D7D65"/>
    <w:multiLevelType w:val="multilevel"/>
    <w:tmpl w:val="D29AE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CB"/>
    <w:rsid w:val="00651ACB"/>
    <w:rsid w:val="00BD3277"/>
    <w:rsid w:val="00DF6173"/>
    <w:rsid w:val="00E5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7E0DC6"/>
  <w15:chartTrackingRefBased/>
  <w15:docId w15:val="{919CD17C-A496-46A0-9329-AF0FACD4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51ACB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styleId="Strong">
    <w:name w:val="Strong"/>
    <w:basedOn w:val="DefaultParagraphFont"/>
    <w:uiPriority w:val="22"/>
    <w:qFormat/>
    <w:rsid w:val="00651ACB"/>
    <w:rPr>
      <w:b/>
      <w:bCs/>
    </w:rPr>
  </w:style>
  <w:style w:type="character" w:customStyle="1" w:styleId="apple-converted-space">
    <w:name w:val="apple-converted-space"/>
    <w:basedOn w:val="DefaultParagraphFont"/>
    <w:rsid w:val="00651ACB"/>
  </w:style>
  <w:style w:type="character" w:styleId="Hyperlink">
    <w:name w:val="Hyperlink"/>
    <w:basedOn w:val="DefaultParagraphFont"/>
    <w:uiPriority w:val="99"/>
    <w:semiHidden/>
    <w:unhideWhenUsed/>
    <w:rsid w:val="00651A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10" Type="http://schemas.openxmlformats.org/officeDocument/2006/relationships/hyperlink" TargetMode="External" Target="http://www.di.unisa.it/~vitsca/RC-0809I/ch04.pdf"/>
  <Relationship Id="rId11" Type="http://schemas.openxmlformats.org/officeDocument/2006/relationships/fontTable" Target="fontTable.xml"/>
  <Relationship Id="rId12" Type="http://schemas.openxmlformats.org/officeDocument/2006/relationships/theme" Target="theme/theme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hyperlink" TargetMode="External" Target="http://www.cablinginstall.com/articles/print/volume-10/issue-5/contents/optical-fiber/horizontal-cabling-costs-fiber-vs-copper-calculations.html"/>
  <Relationship Id="rId7" Type="http://schemas.openxmlformats.org/officeDocument/2006/relationships/hyperlink" TargetMode="External" Target="http://www.fs.com/blog/the-difference-between-fiber-optic-cable-twisted-pair-and-cable.html"/>
  <Relationship Id="rId8" Type="http://schemas.openxmlformats.org/officeDocument/2006/relationships/hyperlink" TargetMode="External" Target="http://blog.blackbox.com/technology/2015/04/8-advantages-to-choosing-fiber-over-copper-cable/"/>
  <Relationship Id="rId9" Type="http://schemas.openxmlformats.org/officeDocument/2006/relationships/hyperlink" TargetMode="External" Target="http://www.ijtra.com/view/comparative-study-between-fiber-optic-and-copper-in-communication-link.pdf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45607-75A0-4803-A052-3CAD98267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304</Words>
  <Characters>1739</Characters>
  <Application/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