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791" w:rsidRPr="009A5791" w:rsidRDefault="009A5791" w:rsidP="009A579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9A5791">
        <w:rPr>
          <w:rFonts w:ascii="Times New Roman" w:eastAsia="Times New Roman" w:hAnsi="Times New Roman" w:cs="Times New Roman"/>
          <w:b/>
          <w:bCs/>
          <w:sz w:val="24"/>
          <w:szCs w:val="24"/>
        </w:rPr>
        <w:t>Complete</w:t>
      </w:r>
      <w:r w:rsidRPr="009A5791">
        <w:rPr>
          <w:rFonts w:ascii="Times New Roman" w:eastAsia="Times New Roman" w:hAnsi="Times New Roman" w:cs="Times New Roman"/>
          <w:sz w:val="24"/>
          <w:szCs w:val="24"/>
        </w:rPr>
        <w:t xml:space="preserve"> the University of Phoenix Material: Divine Roles Across Cultures.</w:t>
      </w:r>
    </w:p>
    <w:p w:rsidR="009A5791" w:rsidRPr="009A5791" w:rsidRDefault="009A5791" w:rsidP="009A5791">
      <w:pPr>
        <w:pStyle w:val="ListParagraph"/>
        <w:spacing w:after="0" w:line="240" w:lineRule="auto"/>
        <w:rPr>
          <w:rFonts w:ascii="Times New Roman" w:eastAsia="Times New Roman" w:hAnsi="Times New Roman" w:cs="Times New Roman"/>
          <w:sz w:val="24"/>
          <w:szCs w:val="24"/>
        </w:rPr>
      </w:pPr>
      <w:r w:rsidRPr="009A5791">
        <w:rPr>
          <w:rFonts w:ascii="Times New Roman" w:eastAsia="Times New Roman" w:hAnsi="Times New Roman" w:cs="Times New Roman"/>
          <w:b/>
          <w:bCs/>
          <w:sz w:val="24"/>
          <w:szCs w:val="24"/>
        </w:rPr>
        <w:t>Format</w:t>
      </w:r>
      <w:r w:rsidRPr="009A5791">
        <w:rPr>
          <w:rFonts w:ascii="Times New Roman" w:eastAsia="Times New Roman" w:hAnsi="Times New Roman" w:cs="Times New Roman"/>
          <w:sz w:val="24"/>
          <w:szCs w:val="24"/>
        </w:rPr>
        <w:t xml:space="preserve"> your citations and references consistent with APA guidelines.</w:t>
      </w:r>
    </w:p>
    <w:p w:rsidR="009A5791" w:rsidRDefault="009A5791" w:rsidP="009A5791">
      <w:pPr>
        <w:widowControl w:val="0"/>
        <w:pBdr>
          <w:bottom w:val="single" w:sz="4" w:space="1" w:color="auto"/>
        </w:pBdr>
        <w:spacing w:after="0" w:line="240" w:lineRule="auto"/>
        <w:rPr>
          <w:rFonts w:ascii="Arial" w:eastAsia="Times New Roman" w:hAnsi="Arial" w:cs="Times New Roman"/>
          <w:i/>
          <w:sz w:val="36"/>
          <w:szCs w:val="44"/>
          <w:lang w:eastAsia="x-none"/>
        </w:rPr>
      </w:pPr>
    </w:p>
    <w:p w:rsidR="009A5791" w:rsidRDefault="009A5791" w:rsidP="009A5791">
      <w:pPr>
        <w:widowControl w:val="0"/>
        <w:pBdr>
          <w:bottom w:val="single" w:sz="4" w:space="1" w:color="auto"/>
        </w:pBdr>
        <w:spacing w:after="0" w:line="240" w:lineRule="auto"/>
        <w:rPr>
          <w:rFonts w:ascii="Arial" w:eastAsia="Times New Roman" w:hAnsi="Arial" w:cs="Times New Roman"/>
          <w:i/>
          <w:sz w:val="36"/>
          <w:szCs w:val="44"/>
          <w:lang w:eastAsia="x-none"/>
        </w:rPr>
      </w:pPr>
      <w:r>
        <w:rPr>
          <w:rFonts w:ascii="Arial" w:eastAsia="Times New Roman" w:hAnsi="Arial" w:cs="Times New Roman"/>
          <w:i/>
          <w:sz w:val="36"/>
          <w:szCs w:val="44"/>
          <w:lang w:eastAsia="x-none"/>
        </w:rPr>
        <w:t>.</w:t>
      </w:r>
    </w:p>
    <w:p w:rsidR="009A5791" w:rsidRPr="009A5791" w:rsidRDefault="009A5791" w:rsidP="009A5791">
      <w:pPr>
        <w:widowControl w:val="0"/>
        <w:pBdr>
          <w:bottom w:val="single" w:sz="4" w:space="1" w:color="auto"/>
        </w:pBdr>
        <w:spacing w:after="0" w:line="240" w:lineRule="auto"/>
        <w:rPr>
          <w:rFonts w:ascii="Arial" w:eastAsia="Times New Roman" w:hAnsi="Arial" w:cs="Times New Roman"/>
          <w:sz w:val="14"/>
          <w:szCs w:val="20"/>
          <w:lang w:val="x-none" w:eastAsia="x-none"/>
        </w:rPr>
      </w:pPr>
      <w:r w:rsidRPr="009A5791">
        <w:rPr>
          <w:rFonts w:ascii="Arial" w:eastAsia="Times New Roman" w:hAnsi="Arial" w:cs="Times New Roman"/>
          <w:i/>
          <w:sz w:val="36"/>
          <w:szCs w:val="44"/>
          <w:lang w:val="x-none" w:eastAsia="x-none"/>
        </w:rPr>
        <w:t>University of Phoenix Material</w:t>
      </w:r>
      <w:r w:rsidRPr="009A5791">
        <w:rPr>
          <w:rFonts w:ascii="Arial" w:eastAsia="Times New Roman" w:hAnsi="Arial" w:cs="Times New Roman"/>
          <w:sz w:val="14"/>
          <w:szCs w:val="20"/>
          <w:lang w:val="x-none" w:eastAsia="x-none"/>
        </w:rPr>
        <w:tab/>
      </w:r>
      <w:r w:rsidRPr="009A5791">
        <w:rPr>
          <w:rFonts w:ascii="Arial" w:eastAsia="Times New Roman" w:hAnsi="Arial" w:cs="Times New Roman"/>
          <w:sz w:val="14"/>
          <w:szCs w:val="20"/>
          <w:lang w:val="x-none" w:eastAsia="x-none"/>
        </w:rPr>
        <w:tab/>
      </w:r>
    </w:p>
    <w:p w:rsidR="009A5791" w:rsidRPr="009A5791" w:rsidRDefault="009A5791" w:rsidP="009A5791">
      <w:pPr>
        <w:widowControl w:val="0"/>
        <w:spacing w:after="0" w:line="240" w:lineRule="auto"/>
        <w:rPr>
          <w:rFonts w:ascii="Arial" w:eastAsia="Times New Roman" w:hAnsi="Arial" w:cs="Arial"/>
          <w:sz w:val="20"/>
          <w:szCs w:val="20"/>
        </w:rPr>
      </w:pPr>
    </w:p>
    <w:p w:rsidR="009A5791" w:rsidRPr="009A5791" w:rsidRDefault="009A5791" w:rsidP="009A5791">
      <w:pPr>
        <w:keepNext/>
        <w:spacing w:after="0" w:line="240" w:lineRule="auto"/>
        <w:jc w:val="center"/>
        <w:outlineLvl w:val="1"/>
        <w:rPr>
          <w:rFonts w:ascii="Arial" w:eastAsia="Times New Roman" w:hAnsi="Arial" w:cs="Times New Roman"/>
          <w:b/>
          <w:i/>
          <w:sz w:val="24"/>
          <w:szCs w:val="20"/>
        </w:rPr>
      </w:pPr>
      <w:r w:rsidRPr="009A5791">
        <w:rPr>
          <w:rFonts w:ascii="Arial" w:eastAsia="Times New Roman" w:hAnsi="Arial" w:cs="Times New Roman"/>
          <w:b/>
          <w:i/>
          <w:sz w:val="24"/>
          <w:szCs w:val="20"/>
        </w:rPr>
        <w:t xml:space="preserve">Divine Roles </w:t>
      </w:r>
      <w:proofErr w:type="gramStart"/>
      <w:r w:rsidRPr="009A5791">
        <w:rPr>
          <w:rFonts w:ascii="Arial" w:eastAsia="Times New Roman" w:hAnsi="Arial" w:cs="Times New Roman"/>
          <w:b/>
          <w:i/>
          <w:sz w:val="24"/>
          <w:szCs w:val="20"/>
        </w:rPr>
        <w:t>Across</w:t>
      </w:r>
      <w:proofErr w:type="gramEnd"/>
      <w:r w:rsidRPr="009A5791">
        <w:rPr>
          <w:rFonts w:ascii="Arial" w:eastAsia="Times New Roman" w:hAnsi="Arial" w:cs="Times New Roman"/>
          <w:b/>
          <w:i/>
          <w:sz w:val="24"/>
          <w:szCs w:val="20"/>
        </w:rPr>
        <w:t xml:space="preserve"> Cultures</w:t>
      </w:r>
    </w:p>
    <w:p w:rsidR="009A5791" w:rsidRPr="009A5791" w:rsidRDefault="009A5791" w:rsidP="009A5791">
      <w:pPr>
        <w:widowControl w:val="0"/>
        <w:spacing w:after="0" w:line="240" w:lineRule="auto"/>
        <w:rPr>
          <w:rFonts w:ascii="Arial" w:eastAsia="Times New Roman" w:hAnsi="Arial" w:cs="Arial"/>
          <w:sz w:val="20"/>
          <w:szCs w:val="20"/>
        </w:rPr>
      </w:pPr>
    </w:p>
    <w:p w:rsidR="009A5791" w:rsidRPr="009A5791" w:rsidRDefault="009A5791" w:rsidP="009A5791">
      <w:pPr>
        <w:widowControl w:val="0"/>
        <w:pBdr>
          <w:bottom w:val="single" w:sz="4" w:space="1" w:color="808080"/>
        </w:pBdr>
        <w:spacing w:after="0" w:line="240" w:lineRule="auto"/>
        <w:outlineLvl w:val="0"/>
        <w:rPr>
          <w:rFonts w:ascii="Arial" w:eastAsia="Times New Roman" w:hAnsi="Arial" w:cs="Times New Roman"/>
          <w:b/>
          <w:sz w:val="20"/>
          <w:szCs w:val="20"/>
          <w:lang w:eastAsia="x-none"/>
        </w:rPr>
      </w:pPr>
      <w:r w:rsidRPr="009A5791">
        <w:rPr>
          <w:rFonts w:ascii="Arial" w:eastAsia="Times New Roman" w:hAnsi="Arial" w:cs="Times New Roman"/>
          <w:b/>
          <w:sz w:val="20"/>
          <w:szCs w:val="20"/>
          <w:lang w:val="x-none" w:eastAsia="x-none"/>
        </w:rPr>
        <w:t xml:space="preserve">Part </w:t>
      </w:r>
      <w:r w:rsidRPr="009A5791">
        <w:rPr>
          <w:rFonts w:ascii="Arial" w:eastAsia="Times New Roman" w:hAnsi="Arial" w:cs="Times New Roman"/>
          <w:b/>
          <w:sz w:val="20"/>
          <w:szCs w:val="20"/>
          <w:lang w:eastAsia="x-none"/>
        </w:rPr>
        <w:t>I</w:t>
      </w:r>
    </w:p>
    <w:p w:rsidR="009A5791" w:rsidRPr="009A5791" w:rsidRDefault="009A5791" w:rsidP="009A5791">
      <w:pPr>
        <w:widowControl w:val="0"/>
        <w:spacing w:after="0" w:line="240" w:lineRule="auto"/>
        <w:rPr>
          <w:rFonts w:ascii="Arial" w:eastAsia="Times New Roman" w:hAnsi="Arial" w:cs="Times New Roman"/>
          <w:b/>
          <w:sz w:val="20"/>
          <w:szCs w:val="20"/>
          <w:lang w:eastAsia="x-none"/>
        </w:rPr>
      </w:pP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r w:rsidRPr="009A5791">
        <w:rPr>
          <w:rFonts w:ascii="Arial" w:eastAsia="Times New Roman" w:hAnsi="Arial" w:cs="Times New Roman"/>
          <w:b/>
          <w:sz w:val="20"/>
          <w:szCs w:val="20"/>
          <w:lang w:val="x-none" w:eastAsia="x-none"/>
        </w:rPr>
        <w:t>Select</w:t>
      </w:r>
      <w:r w:rsidRPr="009A5791">
        <w:rPr>
          <w:rFonts w:ascii="Arial" w:eastAsia="Times New Roman" w:hAnsi="Arial" w:cs="Times New Roman"/>
          <w:sz w:val="20"/>
          <w:szCs w:val="20"/>
          <w:lang w:val="x-none" w:eastAsia="x-none"/>
        </w:rPr>
        <w:t xml:space="preserve"> one common divine role that recurs in world mythology. </w:t>
      </w: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r w:rsidRPr="009A5791">
        <w:rPr>
          <w:rFonts w:ascii="Arial" w:eastAsia="Times New Roman" w:hAnsi="Arial" w:cs="Times New Roman"/>
          <w:sz w:val="20"/>
          <w:szCs w:val="20"/>
          <w:lang w:val="x-none" w:eastAsia="x-none"/>
        </w:rPr>
        <w:t xml:space="preserve">Possible options of divine roles include the following: father or mother divinities, divinities of war, home or hearth divinities, divinities of love, divinities of wisdom, divinities of medicine or health, divinities of the wind, divinities of agriculture, divinities of the sky, ruler of all the gods, and so on. </w:t>
      </w: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r w:rsidRPr="009A5791">
        <w:rPr>
          <w:rFonts w:ascii="Arial" w:eastAsia="Times New Roman" w:hAnsi="Arial" w:cs="Times New Roman"/>
          <w:b/>
          <w:sz w:val="20"/>
          <w:szCs w:val="20"/>
          <w:lang w:val="x-none" w:eastAsia="x-none"/>
        </w:rPr>
        <w:t>Identify</w:t>
      </w:r>
      <w:r w:rsidRPr="009A5791">
        <w:rPr>
          <w:rFonts w:ascii="Arial" w:eastAsia="Times New Roman" w:hAnsi="Arial" w:cs="Times New Roman"/>
          <w:sz w:val="20"/>
          <w:szCs w:val="20"/>
          <w:lang w:val="x-none" w:eastAsia="x-none"/>
        </w:rPr>
        <w:t xml:space="preserve"> the role in the title of your </w:t>
      </w:r>
      <w:r w:rsidRPr="009A5791">
        <w:rPr>
          <w:rFonts w:ascii="Arial" w:eastAsia="Times New Roman" w:hAnsi="Arial" w:cs="Times New Roman"/>
          <w:sz w:val="20"/>
          <w:szCs w:val="20"/>
          <w:lang w:eastAsia="x-none"/>
        </w:rPr>
        <w:t>table</w:t>
      </w:r>
      <w:r w:rsidRPr="009A5791">
        <w:rPr>
          <w:rFonts w:ascii="Arial" w:eastAsia="Times New Roman" w:hAnsi="Arial" w:cs="Times New Roman"/>
          <w:sz w:val="20"/>
          <w:szCs w:val="20"/>
          <w:lang w:val="x-none" w:eastAsia="x-none"/>
        </w:rPr>
        <w:t>.</w:t>
      </w: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r w:rsidRPr="009A5791">
        <w:rPr>
          <w:rFonts w:ascii="Arial" w:eastAsia="Times New Roman" w:hAnsi="Arial" w:cs="Times New Roman"/>
          <w:b/>
          <w:sz w:val="20"/>
          <w:szCs w:val="20"/>
          <w:lang w:val="x-none" w:eastAsia="x-none"/>
        </w:rPr>
        <w:t>Select</w:t>
      </w:r>
      <w:r w:rsidRPr="009A5791">
        <w:rPr>
          <w:rFonts w:ascii="Arial" w:eastAsia="Times New Roman" w:hAnsi="Arial" w:cs="Times New Roman"/>
          <w:sz w:val="20"/>
          <w:szCs w:val="20"/>
          <w:lang w:val="x-none" w:eastAsia="x-none"/>
        </w:rPr>
        <w:t xml:space="preserve"> two myths, each from a different culture, in which the divine role appears. Identify the divinity names and cultures in columns A and B.  </w:t>
      </w: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r w:rsidRPr="009A5791">
        <w:rPr>
          <w:rFonts w:ascii="Arial" w:eastAsia="Times New Roman" w:hAnsi="Arial" w:cs="Times New Roman"/>
          <w:b/>
          <w:sz w:val="20"/>
          <w:szCs w:val="20"/>
          <w:lang w:val="x-none" w:eastAsia="x-none"/>
        </w:rPr>
        <w:t>Complete</w:t>
      </w:r>
      <w:r w:rsidRPr="009A5791">
        <w:rPr>
          <w:rFonts w:ascii="Arial" w:eastAsia="Times New Roman" w:hAnsi="Arial" w:cs="Times New Roman"/>
          <w:sz w:val="20"/>
          <w:szCs w:val="20"/>
          <w:lang w:val="x-none" w:eastAsia="x-none"/>
        </w:rPr>
        <w:t xml:space="preserve"> the </w:t>
      </w:r>
      <w:r w:rsidRPr="009A5791">
        <w:rPr>
          <w:rFonts w:ascii="Arial" w:eastAsia="Times New Roman" w:hAnsi="Arial" w:cs="Times New Roman"/>
          <w:sz w:val="20"/>
          <w:szCs w:val="20"/>
          <w:lang w:eastAsia="x-none"/>
        </w:rPr>
        <w:t>table</w:t>
      </w:r>
      <w:r w:rsidRPr="009A5791">
        <w:rPr>
          <w:rFonts w:ascii="Arial" w:eastAsia="Times New Roman" w:hAnsi="Arial" w:cs="Times New Roman"/>
          <w:sz w:val="20"/>
          <w:szCs w:val="20"/>
          <w:lang w:val="x-none" w:eastAsia="x-none"/>
        </w:rPr>
        <w:t xml:space="preserve"> by answering each of the five questions for both selected divinities.</w:t>
      </w:r>
    </w:p>
    <w:p w:rsidR="009A5791" w:rsidRPr="009A5791" w:rsidRDefault="009A5791" w:rsidP="009A5791">
      <w:pPr>
        <w:widowControl w:val="0"/>
        <w:spacing w:after="0" w:line="240" w:lineRule="auto"/>
        <w:rPr>
          <w:rFonts w:ascii="Arial" w:eastAsia="Times New Roman" w:hAnsi="Arial" w:cs="Arial"/>
          <w:sz w:val="20"/>
          <w:szCs w:val="20"/>
        </w:rPr>
      </w:pPr>
    </w:p>
    <w:tbl>
      <w:tblPr>
        <w:tblW w:w="4880" w:type="pct"/>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3155"/>
        <w:gridCol w:w="3271"/>
        <w:gridCol w:w="2934"/>
      </w:tblGrid>
      <w:tr w:rsidR="009A5791" w:rsidRPr="009A5791" w:rsidTr="00183BF7">
        <w:tc>
          <w:tcPr>
            <w:tcW w:w="1685" w:type="pct"/>
            <w:shd w:val="clear" w:color="auto" w:fill="BFBFBF"/>
            <w:tcMar>
              <w:top w:w="86" w:type="dxa"/>
              <w:left w:w="115" w:type="dxa"/>
              <w:bottom w:w="86" w:type="dxa"/>
              <w:right w:w="115" w:type="dxa"/>
            </w:tcMar>
          </w:tcPr>
          <w:p w:rsidR="009A5791" w:rsidRPr="009A5791" w:rsidRDefault="009A5791" w:rsidP="009A5791">
            <w:pPr>
              <w:widowControl w:val="0"/>
              <w:spacing w:after="0" w:line="240" w:lineRule="auto"/>
              <w:rPr>
                <w:rFonts w:ascii="Arial" w:eastAsia="Times New Roman" w:hAnsi="Arial" w:cs="Arial"/>
                <w:sz w:val="20"/>
                <w:szCs w:val="20"/>
              </w:rPr>
            </w:pPr>
            <w:bookmarkStart w:id="1" w:name="ColumnTitle"/>
            <w:bookmarkEnd w:id="1"/>
            <w:r w:rsidRPr="009A5791">
              <w:rPr>
                <w:rFonts w:ascii="Arial" w:eastAsia="Times New Roman" w:hAnsi="Arial" w:cs="Arial"/>
                <w:sz w:val="20"/>
                <w:szCs w:val="20"/>
              </w:rPr>
              <w:t>Title:</w:t>
            </w:r>
          </w:p>
        </w:tc>
        <w:tc>
          <w:tcPr>
            <w:tcW w:w="1747" w:type="pct"/>
            <w:shd w:val="clear" w:color="auto" w:fill="BFBFBF"/>
            <w:tcMar>
              <w:top w:w="86" w:type="dxa"/>
              <w:left w:w="115" w:type="dxa"/>
              <w:bottom w:w="86" w:type="dxa"/>
              <w:right w:w="115" w:type="dxa"/>
            </w:tcMar>
          </w:tcPr>
          <w:p w:rsidR="009A5791" w:rsidRPr="009A5791" w:rsidRDefault="009A5791" w:rsidP="009A5791">
            <w:pPr>
              <w:widowControl w:val="0"/>
              <w:spacing w:after="0" w:line="240" w:lineRule="auto"/>
              <w:rPr>
                <w:rFonts w:ascii="Arial" w:eastAsia="Times New Roman" w:hAnsi="Arial" w:cs="Arial"/>
                <w:sz w:val="20"/>
                <w:szCs w:val="20"/>
              </w:rPr>
            </w:pPr>
            <w:r w:rsidRPr="009A5791">
              <w:rPr>
                <w:rFonts w:ascii="Arial" w:eastAsia="Times New Roman" w:hAnsi="Arial" w:cs="Arial"/>
                <w:sz w:val="20"/>
                <w:szCs w:val="20"/>
              </w:rPr>
              <w:t>Column A</w:t>
            </w:r>
          </w:p>
          <w:p w:rsidR="009A5791" w:rsidRPr="009A5791" w:rsidRDefault="009A5791" w:rsidP="009A5791">
            <w:pPr>
              <w:widowControl w:val="0"/>
              <w:spacing w:after="0" w:line="240" w:lineRule="auto"/>
              <w:rPr>
                <w:rFonts w:ascii="Arial" w:eastAsia="Times New Roman" w:hAnsi="Arial" w:cs="Arial"/>
                <w:sz w:val="20"/>
                <w:szCs w:val="20"/>
              </w:rPr>
            </w:pPr>
            <w:r w:rsidRPr="009A5791">
              <w:rPr>
                <w:rFonts w:ascii="Arial" w:eastAsia="Times New Roman" w:hAnsi="Arial" w:cs="Arial"/>
                <w:sz w:val="20"/>
                <w:szCs w:val="20"/>
              </w:rPr>
              <w:t xml:space="preserve">Divinity Name:  </w:t>
            </w:r>
          </w:p>
          <w:p w:rsidR="009A5791" w:rsidRPr="009A5791" w:rsidRDefault="009A5791" w:rsidP="009A5791">
            <w:pPr>
              <w:widowControl w:val="0"/>
              <w:spacing w:after="0" w:line="240" w:lineRule="auto"/>
              <w:rPr>
                <w:rFonts w:ascii="Arial" w:eastAsia="Times New Roman" w:hAnsi="Arial" w:cs="Arial"/>
                <w:sz w:val="20"/>
                <w:szCs w:val="20"/>
              </w:rPr>
            </w:pPr>
            <w:r w:rsidRPr="009A5791">
              <w:rPr>
                <w:rFonts w:ascii="Arial" w:eastAsia="Times New Roman" w:hAnsi="Arial" w:cs="Arial"/>
                <w:sz w:val="20"/>
                <w:szCs w:val="20"/>
              </w:rPr>
              <w:t>Culture of Origin:</w:t>
            </w:r>
          </w:p>
        </w:tc>
        <w:tc>
          <w:tcPr>
            <w:tcW w:w="1567" w:type="pct"/>
            <w:shd w:val="clear" w:color="auto" w:fill="BFBFBF"/>
            <w:tcMar>
              <w:top w:w="86" w:type="dxa"/>
              <w:left w:w="115" w:type="dxa"/>
              <w:bottom w:w="86" w:type="dxa"/>
              <w:right w:w="115" w:type="dxa"/>
            </w:tcMar>
          </w:tcPr>
          <w:p w:rsidR="009A5791" w:rsidRPr="009A5791" w:rsidRDefault="009A5791" w:rsidP="009A5791">
            <w:pPr>
              <w:widowControl w:val="0"/>
              <w:spacing w:after="0" w:line="240" w:lineRule="auto"/>
              <w:rPr>
                <w:rFonts w:ascii="Arial" w:eastAsia="Times New Roman" w:hAnsi="Arial" w:cs="Arial"/>
                <w:sz w:val="20"/>
                <w:szCs w:val="20"/>
              </w:rPr>
            </w:pPr>
            <w:r w:rsidRPr="009A5791">
              <w:rPr>
                <w:rFonts w:ascii="Arial" w:eastAsia="Times New Roman" w:hAnsi="Arial" w:cs="Arial"/>
                <w:sz w:val="20"/>
                <w:szCs w:val="20"/>
              </w:rPr>
              <w:t>Column B</w:t>
            </w:r>
          </w:p>
          <w:p w:rsidR="009A5791" w:rsidRPr="009A5791" w:rsidRDefault="009A5791" w:rsidP="009A5791">
            <w:pPr>
              <w:widowControl w:val="0"/>
              <w:spacing w:after="0" w:line="240" w:lineRule="auto"/>
              <w:rPr>
                <w:rFonts w:ascii="Arial" w:eastAsia="Times New Roman" w:hAnsi="Arial" w:cs="Arial"/>
                <w:sz w:val="20"/>
                <w:szCs w:val="20"/>
              </w:rPr>
            </w:pPr>
            <w:r w:rsidRPr="009A5791">
              <w:rPr>
                <w:rFonts w:ascii="Arial" w:eastAsia="Times New Roman" w:hAnsi="Arial" w:cs="Arial"/>
                <w:sz w:val="20"/>
                <w:szCs w:val="20"/>
              </w:rPr>
              <w:t xml:space="preserve">Divinity Name: </w:t>
            </w:r>
          </w:p>
          <w:p w:rsidR="009A5791" w:rsidRPr="009A5791" w:rsidRDefault="009A5791" w:rsidP="009A5791">
            <w:pPr>
              <w:widowControl w:val="0"/>
              <w:spacing w:after="0" w:line="240" w:lineRule="auto"/>
              <w:rPr>
                <w:rFonts w:ascii="Arial" w:eastAsia="Times New Roman" w:hAnsi="Arial" w:cs="Arial"/>
                <w:sz w:val="20"/>
                <w:szCs w:val="20"/>
              </w:rPr>
            </w:pPr>
            <w:r w:rsidRPr="009A5791">
              <w:rPr>
                <w:rFonts w:ascii="Arial" w:eastAsia="Times New Roman" w:hAnsi="Arial" w:cs="Arial"/>
                <w:sz w:val="20"/>
                <w:szCs w:val="20"/>
              </w:rPr>
              <w:t>Culture of Origin:</w:t>
            </w:r>
          </w:p>
        </w:tc>
      </w:tr>
      <w:tr w:rsidR="009A5791" w:rsidRPr="009A5791" w:rsidTr="00183BF7">
        <w:tc>
          <w:tcPr>
            <w:tcW w:w="1685" w:type="pct"/>
            <w:shd w:val="clear" w:color="auto" w:fill="FFFFFF"/>
            <w:tcMar>
              <w:top w:w="86" w:type="dxa"/>
              <w:left w:w="115" w:type="dxa"/>
              <w:bottom w:w="86" w:type="dxa"/>
              <w:right w:w="115" w:type="dxa"/>
            </w:tcMar>
          </w:tcPr>
          <w:p w:rsidR="009A5791" w:rsidRPr="009A5791" w:rsidRDefault="009A5791" w:rsidP="009A5791">
            <w:pPr>
              <w:widowControl w:val="0"/>
              <w:numPr>
                <w:ilvl w:val="0"/>
                <w:numId w:val="4"/>
              </w:numPr>
              <w:spacing w:after="0" w:line="240" w:lineRule="auto"/>
              <w:rPr>
                <w:rFonts w:ascii="Arial" w:eastAsia="Times New Roman" w:hAnsi="Arial" w:cs="Arial"/>
                <w:sz w:val="20"/>
                <w:szCs w:val="20"/>
              </w:rPr>
            </w:pPr>
            <w:r w:rsidRPr="009A5791">
              <w:rPr>
                <w:rFonts w:ascii="Arial" w:eastAsia="Times New Roman" w:hAnsi="Arial" w:cs="Arial"/>
                <w:sz w:val="20"/>
                <w:szCs w:val="20"/>
              </w:rPr>
              <w:t xml:space="preserve">How is this divinity portrayed? Describe the divinity’s role within the myth. </w:t>
            </w:r>
          </w:p>
        </w:tc>
        <w:tc>
          <w:tcPr>
            <w:tcW w:w="1747" w:type="pct"/>
            <w:shd w:val="clear" w:color="auto" w:fill="FFFFFF"/>
            <w:tcMar>
              <w:top w:w="86" w:type="dxa"/>
              <w:left w:w="115" w:type="dxa"/>
              <w:bottom w:w="86" w:type="dxa"/>
              <w:right w:w="115" w:type="dxa"/>
            </w:tcMar>
          </w:tcPr>
          <w:p w:rsidR="009A5791" w:rsidRPr="009A5791" w:rsidRDefault="009A5791" w:rsidP="009A5791">
            <w:pPr>
              <w:widowControl w:val="0"/>
              <w:spacing w:after="0" w:line="240" w:lineRule="auto"/>
              <w:rPr>
                <w:rFonts w:ascii="Arial" w:eastAsia="Times New Roman" w:hAnsi="Arial" w:cs="Arial"/>
                <w:sz w:val="20"/>
                <w:szCs w:val="20"/>
              </w:rPr>
            </w:pPr>
          </w:p>
        </w:tc>
        <w:tc>
          <w:tcPr>
            <w:tcW w:w="1567" w:type="pct"/>
            <w:shd w:val="clear" w:color="auto" w:fill="FFFFFF"/>
            <w:tcMar>
              <w:top w:w="86" w:type="dxa"/>
              <w:left w:w="115" w:type="dxa"/>
              <w:bottom w:w="86" w:type="dxa"/>
              <w:right w:w="115" w:type="dxa"/>
            </w:tcMar>
          </w:tcPr>
          <w:p w:rsidR="009A5791" w:rsidRPr="009A5791" w:rsidRDefault="009A5791" w:rsidP="009A5791">
            <w:pPr>
              <w:widowControl w:val="0"/>
              <w:spacing w:after="0" w:line="240" w:lineRule="auto"/>
              <w:rPr>
                <w:rFonts w:ascii="Arial" w:eastAsia="Times New Roman" w:hAnsi="Arial" w:cs="Arial"/>
                <w:sz w:val="20"/>
                <w:szCs w:val="20"/>
              </w:rPr>
            </w:pPr>
          </w:p>
        </w:tc>
      </w:tr>
      <w:tr w:rsidR="009A5791" w:rsidRPr="009A5791" w:rsidTr="00183BF7">
        <w:tc>
          <w:tcPr>
            <w:tcW w:w="1685" w:type="pct"/>
            <w:shd w:val="clear" w:color="auto" w:fill="FFFFFF"/>
            <w:tcMar>
              <w:top w:w="86" w:type="dxa"/>
              <w:left w:w="115" w:type="dxa"/>
              <w:bottom w:w="86" w:type="dxa"/>
              <w:right w:w="115" w:type="dxa"/>
            </w:tcMar>
          </w:tcPr>
          <w:p w:rsidR="009A5791" w:rsidRPr="009A5791" w:rsidRDefault="009A5791" w:rsidP="009A5791">
            <w:pPr>
              <w:widowControl w:val="0"/>
              <w:numPr>
                <w:ilvl w:val="0"/>
                <w:numId w:val="4"/>
              </w:numPr>
              <w:spacing w:after="0" w:line="240" w:lineRule="auto"/>
              <w:rPr>
                <w:rFonts w:ascii="Arial" w:eastAsia="Times New Roman" w:hAnsi="Arial" w:cs="Arial"/>
                <w:sz w:val="20"/>
                <w:szCs w:val="20"/>
              </w:rPr>
            </w:pPr>
            <w:r w:rsidRPr="009A5791">
              <w:rPr>
                <w:rFonts w:ascii="Arial" w:eastAsia="Times New Roman" w:hAnsi="Arial" w:cs="Arial"/>
                <w:sz w:val="20"/>
                <w:szCs w:val="20"/>
              </w:rPr>
              <w:t xml:space="preserve">Is the divinity male or female? What function does this gender play? </w:t>
            </w:r>
          </w:p>
        </w:tc>
        <w:tc>
          <w:tcPr>
            <w:tcW w:w="1747" w:type="pct"/>
            <w:shd w:val="clear" w:color="auto" w:fill="FFFFFF"/>
            <w:tcMar>
              <w:top w:w="86" w:type="dxa"/>
              <w:left w:w="115" w:type="dxa"/>
              <w:bottom w:w="86" w:type="dxa"/>
              <w:right w:w="115" w:type="dxa"/>
            </w:tcMar>
          </w:tcPr>
          <w:p w:rsidR="009A5791" w:rsidRPr="009A5791" w:rsidRDefault="009A5791" w:rsidP="009A5791">
            <w:pPr>
              <w:widowControl w:val="0"/>
              <w:spacing w:after="0" w:line="240" w:lineRule="auto"/>
              <w:rPr>
                <w:rFonts w:ascii="Arial" w:eastAsia="Times New Roman" w:hAnsi="Arial" w:cs="Arial"/>
                <w:color w:val="000000"/>
                <w:sz w:val="20"/>
                <w:szCs w:val="20"/>
              </w:rPr>
            </w:pPr>
          </w:p>
        </w:tc>
        <w:tc>
          <w:tcPr>
            <w:tcW w:w="1567" w:type="pct"/>
            <w:shd w:val="clear" w:color="auto" w:fill="FFFFFF"/>
            <w:tcMar>
              <w:top w:w="86" w:type="dxa"/>
              <w:left w:w="115" w:type="dxa"/>
              <w:bottom w:w="86" w:type="dxa"/>
              <w:right w:w="115" w:type="dxa"/>
            </w:tcMar>
          </w:tcPr>
          <w:p w:rsidR="009A5791" w:rsidRPr="009A5791" w:rsidRDefault="009A5791" w:rsidP="009A5791">
            <w:pPr>
              <w:widowControl w:val="0"/>
              <w:spacing w:after="0" w:line="240" w:lineRule="auto"/>
              <w:rPr>
                <w:rFonts w:ascii="Arial" w:eastAsia="Times New Roman" w:hAnsi="Arial" w:cs="Arial"/>
                <w:color w:val="000000"/>
                <w:sz w:val="20"/>
                <w:szCs w:val="20"/>
              </w:rPr>
            </w:pPr>
          </w:p>
        </w:tc>
      </w:tr>
      <w:tr w:rsidR="009A5791" w:rsidRPr="009A5791" w:rsidTr="00183BF7">
        <w:tc>
          <w:tcPr>
            <w:tcW w:w="1685" w:type="pct"/>
            <w:shd w:val="clear" w:color="auto" w:fill="FFFFFF"/>
            <w:tcMar>
              <w:top w:w="86" w:type="dxa"/>
              <w:left w:w="115" w:type="dxa"/>
              <w:bottom w:w="86" w:type="dxa"/>
              <w:right w:w="115" w:type="dxa"/>
            </w:tcMar>
          </w:tcPr>
          <w:p w:rsidR="009A5791" w:rsidRPr="009A5791" w:rsidRDefault="009A5791" w:rsidP="009A5791">
            <w:pPr>
              <w:widowControl w:val="0"/>
              <w:numPr>
                <w:ilvl w:val="0"/>
                <w:numId w:val="4"/>
              </w:numPr>
              <w:spacing w:after="0" w:line="240" w:lineRule="auto"/>
              <w:rPr>
                <w:rFonts w:ascii="Arial" w:eastAsia="Times New Roman" w:hAnsi="Arial" w:cs="Arial"/>
                <w:sz w:val="20"/>
                <w:szCs w:val="20"/>
              </w:rPr>
            </w:pPr>
            <w:r w:rsidRPr="009A5791">
              <w:rPr>
                <w:rFonts w:ascii="Arial" w:eastAsia="Times New Roman" w:hAnsi="Arial" w:cs="Arial"/>
                <w:sz w:val="20"/>
                <w:szCs w:val="20"/>
              </w:rPr>
              <w:t xml:space="preserve">What are the divinity’s attributes, such as divine powers or characteristics? What objects does the divinity possess, such as a weapon or animal, </w:t>
            </w:r>
            <w:proofErr w:type="gramStart"/>
            <w:r w:rsidRPr="009A5791">
              <w:rPr>
                <w:rFonts w:ascii="Arial" w:eastAsia="Times New Roman" w:hAnsi="Arial" w:cs="Arial"/>
                <w:sz w:val="20"/>
                <w:szCs w:val="20"/>
              </w:rPr>
              <w:t>that assist</w:t>
            </w:r>
            <w:proofErr w:type="gramEnd"/>
            <w:r w:rsidRPr="009A5791">
              <w:rPr>
                <w:rFonts w:ascii="Arial" w:eastAsia="Times New Roman" w:hAnsi="Arial" w:cs="Arial"/>
                <w:sz w:val="20"/>
                <w:szCs w:val="20"/>
              </w:rPr>
              <w:t xml:space="preserve"> him or her? </w:t>
            </w:r>
          </w:p>
        </w:tc>
        <w:tc>
          <w:tcPr>
            <w:tcW w:w="1747" w:type="pct"/>
            <w:shd w:val="clear" w:color="auto" w:fill="FFFFFF"/>
            <w:tcMar>
              <w:top w:w="86" w:type="dxa"/>
              <w:left w:w="115" w:type="dxa"/>
              <w:bottom w:w="86" w:type="dxa"/>
              <w:right w:w="115" w:type="dxa"/>
            </w:tcMar>
          </w:tcPr>
          <w:p w:rsidR="009A5791" w:rsidRPr="009A5791" w:rsidRDefault="009A5791" w:rsidP="009A5791">
            <w:pPr>
              <w:widowControl w:val="0"/>
              <w:spacing w:after="0" w:line="240" w:lineRule="auto"/>
              <w:rPr>
                <w:rFonts w:ascii="Arial" w:eastAsia="Times New Roman" w:hAnsi="Arial" w:cs="Arial"/>
                <w:sz w:val="20"/>
                <w:szCs w:val="20"/>
              </w:rPr>
            </w:pPr>
          </w:p>
        </w:tc>
        <w:tc>
          <w:tcPr>
            <w:tcW w:w="1567" w:type="pct"/>
            <w:shd w:val="clear" w:color="auto" w:fill="FFFFFF"/>
            <w:tcMar>
              <w:top w:w="86" w:type="dxa"/>
              <w:left w:w="115" w:type="dxa"/>
              <w:bottom w:w="86" w:type="dxa"/>
              <w:right w:w="115" w:type="dxa"/>
            </w:tcMar>
          </w:tcPr>
          <w:p w:rsidR="009A5791" w:rsidRPr="009A5791" w:rsidRDefault="009A5791" w:rsidP="009A5791">
            <w:pPr>
              <w:widowControl w:val="0"/>
              <w:spacing w:after="0" w:line="240" w:lineRule="auto"/>
              <w:rPr>
                <w:rFonts w:ascii="Arial" w:eastAsia="Times New Roman" w:hAnsi="Arial" w:cs="Arial"/>
                <w:sz w:val="20"/>
                <w:szCs w:val="20"/>
              </w:rPr>
            </w:pPr>
          </w:p>
        </w:tc>
      </w:tr>
      <w:tr w:rsidR="009A5791" w:rsidRPr="009A5791" w:rsidTr="00183BF7">
        <w:tc>
          <w:tcPr>
            <w:tcW w:w="1685" w:type="pct"/>
            <w:shd w:val="clear" w:color="auto" w:fill="FFFFFF"/>
            <w:tcMar>
              <w:top w:w="86" w:type="dxa"/>
              <w:left w:w="115" w:type="dxa"/>
              <w:bottom w:w="86" w:type="dxa"/>
              <w:right w:w="115" w:type="dxa"/>
            </w:tcMar>
          </w:tcPr>
          <w:p w:rsidR="009A5791" w:rsidRPr="009A5791" w:rsidRDefault="009A5791" w:rsidP="009A5791">
            <w:pPr>
              <w:widowControl w:val="0"/>
              <w:numPr>
                <w:ilvl w:val="0"/>
                <w:numId w:val="4"/>
              </w:numPr>
              <w:spacing w:after="0" w:line="240" w:lineRule="auto"/>
              <w:rPr>
                <w:rFonts w:ascii="Arial" w:eastAsia="Times New Roman" w:hAnsi="Arial" w:cs="Arial"/>
                <w:sz w:val="20"/>
                <w:szCs w:val="20"/>
              </w:rPr>
            </w:pPr>
            <w:r w:rsidRPr="009A5791">
              <w:rPr>
                <w:rFonts w:ascii="Arial" w:eastAsia="Times New Roman" w:hAnsi="Arial" w:cs="Arial"/>
                <w:sz w:val="20"/>
                <w:szCs w:val="20"/>
              </w:rPr>
              <w:t>Within the myth of origin, how does this divinity compare with other divinities? How does this divinity interact with or compare to divinities of the same gender and to divinities of the opposite gender?</w:t>
            </w:r>
          </w:p>
        </w:tc>
        <w:tc>
          <w:tcPr>
            <w:tcW w:w="1747" w:type="pct"/>
            <w:shd w:val="clear" w:color="auto" w:fill="FFFFFF"/>
            <w:tcMar>
              <w:top w:w="86" w:type="dxa"/>
              <w:left w:w="115" w:type="dxa"/>
              <w:bottom w:w="86" w:type="dxa"/>
              <w:right w:w="115" w:type="dxa"/>
            </w:tcMar>
          </w:tcPr>
          <w:p w:rsidR="009A5791" w:rsidRPr="009A5791" w:rsidRDefault="009A5791" w:rsidP="009A5791">
            <w:pPr>
              <w:widowControl w:val="0"/>
              <w:spacing w:after="0" w:line="240" w:lineRule="auto"/>
              <w:rPr>
                <w:rFonts w:ascii="Arial" w:eastAsia="Times New Roman" w:hAnsi="Arial" w:cs="Arial"/>
                <w:sz w:val="20"/>
                <w:szCs w:val="20"/>
              </w:rPr>
            </w:pPr>
          </w:p>
        </w:tc>
        <w:tc>
          <w:tcPr>
            <w:tcW w:w="1567" w:type="pct"/>
            <w:shd w:val="clear" w:color="auto" w:fill="FFFFFF"/>
            <w:tcMar>
              <w:top w:w="86" w:type="dxa"/>
              <w:left w:w="115" w:type="dxa"/>
              <w:bottom w:w="86" w:type="dxa"/>
              <w:right w:w="115" w:type="dxa"/>
            </w:tcMar>
          </w:tcPr>
          <w:p w:rsidR="009A5791" w:rsidRPr="009A5791" w:rsidRDefault="009A5791" w:rsidP="009A5791">
            <w:pPr>
              <w:widowControl w:val="0"/>
              <w:spacing w:after="0" w:line="240" w:lineRule="auto"/>
              <w:rPr>
                <w:rFonts w:ascii="Arial" w:eastAsia="Times New Roman" w:hAnsi="Arial" w:cs="Arial"/>
                <w:sz w:val="20"/>
                <w:szCs w:val="20"/>
              </w:rPr>
            </w:pPr>
          </w:p>
        </w:tc>
      </w:tr>
      <w:tr w:rsidR="009A5791" w:rsidRPr="009A5791" w:rsidTr="00183BF7">
        <w:tc>
          <w:tcPr>
            <w:tcW w:w="1685" w:type="pct"/>
            <w:shd w:val="clear" w:color="auto" w:fill="FFFFFF"/>
            <w:tcMar>
              <w:top w:w="86" w:type="dxa"/>
              <w:left w:w="115" w:type="dxa"/>
              <w:bottom w:w="86" w:type="dxa"/>
              <w:right w:w="115" w:type="dxa"/>
            </w:tcMar>
          </w:tcPr>
          <w:p w:rsidR="009A5791" w:rsidRPr="009A5791" w:rsidRDefault="009A5791" w:rsidP="009A5791">
            <w:pPr>
              <w:widowControl w:val="0"/>
              <w:numPr>
                <w:ilvl w:val="0"/>
                <w:numId w:val="4"/>
              </w:numPr>
              <w:spacing w:after="0" w:line="240" w:lineRule="auto"/>
              <w:contextualSpacing/>
              <w:rPr>
                <w:rFonts w:ascii="Arial" w:eastAsia="Times New Roman" w:hAnsi="Arial" w:cs="Arial"/>
                <w:sz w:val="20"/>
                <w:szCs w:val="20"/>
              </w:rPr>
            </w:pPr>
            <w:r w:rsidRPr="009A5791">
              <w:rPr>
                <w:rFonts w:ascii="Arial" w:eastAsia="Times New Roman" w:hAnsi="Arial" w:cs="Arial"/>
                <w:sz w:val="20"/>
                <w:szCs w:val="20"/>
              </w:rPr>
              <w:lastRenderedPageBreak/>
              <w:t>Identify one character from contemporary culture that shares characteristics of each divinity and explain why you chose each character. What real-life ideals does this divine role represent? How attainable are these ideals?</w:t>
            </w:r>
          </w:p>
        </w:tc>
        <w:tc>
          <w:tcPr>
            <w:tcW w:w="1747" w:type="pct"/>
            <w:shd w:val="clear" w:color="auto" w:fill="FFFFFF"/>
            <w:tcMar>
              <w:top w:w="86" w:type="dxa"/>
              <w:left w:w="115" w:type="dxa"/>
              <w:bottom w:w="86" w:type="dxa"/>
              <w:right w:w="115" w:type="dxa"/>
            </w:tcMar>
          </w:tcPr>
          <w:p w:rsidR="009A5791" w:rsidRPr="009A5791" w:rsidRDefault="009A5791" w:rsidP="009A5791">
            <w:pPr>
              <w:widowControl w:val="0"/>
              <w:spacing w:after="0" w:line="240" w:lineRule="auto"/>
              <w:rPr>
                <w:rFonts w:ascii="Arial" w:eastAsia="Times New Roman" w:hAnsi="Arial" w:cs="Arial"/>
                <w:sz w:val="20"/>
                <w:szCs w:val="20"/>
              </w:rPr>
            </w:pPr>
          </w:p>
        </w:tc>
        <w:tc>
          <w:tcPr>
            <w:tcW w:w="1567" w:type="pct"/>
            <w:shd w:val="clear" w:color="auto" w:fill="FFFFFF"/>
            <w:tcMar>
              <w:top w:w="86" w:type="dxa"/>
              <w:left w:w="115" w:type="dxa"/>
              <w:bottom w:w="86" w:type="dxa"/>
              <w:right w:w="115" w:type="dxa"/>
            </w:tcMar>
          </w:tcPr>
          <w:p w:rsidR="009A5791" w:rsidRPr="009A5791" w:rsidRDefault="009A5791" w:rsidP="009A5791">
            <w:pPr>
              <w:widowControl w:val="0"/>
              <w:spacing w:after="0" w:line="240" w:lineRule="auto"/>
              <w:rPr>
                <w:rFonts w:ascii="Arial" w:eastAsia="Times New Roman" w:hAnsi="Arial" w:cs="Arial"/>
                <w:sz w:val="20"/>
                <w:szCs w:val="20"/>
              </w:rPr>
            </w:pPr>
          </w:p>
        </w:tc>
      </w:tr>
    </w:tbl>
    <w:p w:rsidR="009A5791" w:rsidRPr="009A5791" w:rsidRDefault="009A5791" w:rsidP="009A5791">
      <w:pPr>
        <w:widowControl w:val="0"/>
        <w:spacing w:after="0" w:line="240" w:lineRule="auto"/>
        <w:rPr>
          <w:rFonts w:ascii="Arial" w:eastAsia="Times New Roman" w:hAnsi="Arial" w:cs="Arial"/>
          <w:sz w:val="20"/>
          <w:szCs w:val="20"/>
        </w:rPr>
      </w:pPr>
    </w:p>
    <w:p w:rsidR="009A5791" w:rsidRPr="009A5791" w:rsidRDefault="009A5791" w:rsidP="009A5791">
      <w:pPr>
        <w:widowControl w:val="0"/>
        <w:pBdr>
          <w:bottom w:val="single" w:sz="4" w:space="1" w:color="808080"/>
        </w:pBdr>
        <w:spacing w:after="0" w:line="240" w:lineRule="auto"/>
        <w:outlineLvl w:val="0"/>
        <w:rPr>
          <w:rFonts w:ascii="Arial" w:eastAsia="Times New Roman" w:hAnsi="Arial" w:cs="Times New Roman"/>
          <w:b/>
          <w:sz w:val="20"/>
          <w:szCs w:val="20"/>
          <w:lang w:val="x-none" w:eastAsia="x-none"/>
        </w:rPr>
      </w:pPr>
      <w:r w:rsidRPr="009A5791">
        <w:rPr>
          <w:rFonts w:ascii="Arial" w:eastAsia="Times New Roman" w:hAnsi="Arial" w:cs="Times New Roman"/>
          <w:b/>
          <w:sz w:val="20"/>
          <w:szCs w:val="20"/>
          <w:lang w:val="x-none" w:eastAsia="x-none"/>
        </w:rPr>
        <w:t>Part II</w:t>
      </w:r>
    </w:p>
    <w:p w:rsidR="009A5791" w:rsidRPr="009A5791" w:rsidRDefault="009A5791" w:rsidP="009A5791">
      <w:pPr>
        <w:widowControl w:val="0"/>
        <w:spacing w:after="0" w:line="240" w:lineRule="auto"/>
        <w:rPr>
          <w:rFonts w:ascii="Arial" w:eastAsia="Times New Roman" w:hAnsi="Arial" w:cs="Arial"/>
          <w:b/>
          <w:sz w:val="20"/>
          <w:szCs w:val="20"/>
        </w:rPr>
      </w:pPr>
    </w:p>
    <w:p w:rsidR="009A5791" w:rsidRPr="009A5791" w:rsidRDefault="009A5791" w:rsidP="009A5791">
      <w:pPr>
        <w:widowControl w:val="0"/>
        <w:spacing w:after="0" w:line="240" w:lineRule="auto"/>
        <w:rPr>
          <w:rFonts w:ascii="Arial" w:eastAsia="Times New Roman" w:hAnsi="Arial" w:cs="Arial"/>
          <w:sz w:val="20"/>
          <w:szCs w:val="20"/>
        </w:rPr>
      </w:pPr>
      <w:r w:rsidRPr="009A5791">
        <w:rPr>
          <w:rFonts w:ascii="Arial" w:eastAsia="Times New Roman" w:hAnsi="Arial" w:cs="Arial"/>
          <w:b/>
          <w:sz w:val="20"/>
          <w:szCs w:val="20"/>
        </w:rPr>
        <w:t>Write</w:t>
      </w:r>
      <w:r w:rsidRPr="009A5791">
        <w:rPr>
          <w:rFonts w:ascii="Arial" w:eastAsia="Times New Roman" w:hAnsi="Arial" w:cs="Arial"/>
          <w:sz w:val="20"/>
          <w:szCs w:val="20"/>
        </w:rPr>
        <w:t xml:space="preserve"> a 150- to 350-word short essay addressing the following: Why do so many cultures have divinities in similar roles? </w:t>
      </w: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p>
    <w:p w:rsidR="009A5791" w:rsidRPr="009A5791" w:rsidRDefault="009A5791" w:rsidP="009A5791">
      <w:pPr>
        <w:widowControl w:val="0"/>
        <w:pBdr>
          <w:bottom w:val="single" w:sz="4" w:space="1" w:color="808080"/>
        </w:pBdr>
        <w:spacing w:after="0" w:line="240" w:lineRule="auto"/>
        <w:outlineLvl w:val="0"/>
        <w:rPr>
          <w:rFonts w:ascii="Arial" w:eastAsia="Times New Roman" w:hAnsi="Arial" w:cs="Times New Roman"/>
          <w:b/>
          <w:i/>
          <w:sz w:val="20"/>
          <w:szCs w:val="20"/>
          <w:lang w:val="x-none" w:eastAsia="x-none"/>
        </w:rPr>
      </w:pPr>
      <w:r w:rsidRPr="009A5791">
        <w:rPr>
          <w:rFonts w:ascii="Arial" w:eastAsia="Times New Roman" w:hAnsi="Arial" w:cs="Times New Roman"/>
          <w:b/>
          <w:i/>
          <w:sz w:val="20"/>
          <w:szCs w:val="20"/>
          <w:lang w:val="x-none" w:eastAsia="x-none"/>
        </w:rPr>
        <w:t>References</w:t>
      </w: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p>
    <w:p w:rsidR="009A5791" w:rsidRPr="009A5791" w:rsidRDefault="009A5791" w:rsidP="009A5791">
      <w:pPr>
        <w:widowControl w:val="0"/>
        <w:spacing w:after="0" w:line="240" w:lineRule="auto"/>
        <w:ind w:left="360" w:hanging="360"/>
        <w:rPr>
          <w:rFonts w:ascii="Arial" w:eastAsia="Times New Roman" w:hAnsi="Arial" w:cs="Arial"/>
          <w:color w:val="000000"/>
          <w:sz w:val="20"/>
          <w:szCs w:val="20"/>
        </w:rPr>
      </w:pPr>
      <w:r w:rsidRPr="009A5791">
        <w:rPr>
          <w:rFonts w:ascii="Arial" w:eastAsia="Times New Roman" w:hAnsi="Arial" w:cs="Arial"/>
          <w:color w:val="000000"/>
          <w:sz w:val="20"/>
          <w:szCs w:val="20"/>
        </w:rPr>
        <w:t>APA-formatted citation</w:t>
      </w:r>
    </w:p>
    <w:p w:rsidR="009A5791" w:rsidRPr="009A5791" w:rsidRDefault="009A5791" w:rsidP="009A5791">
      <w:pPr>
        <w:widowControl w:val="0"/>
        <w:spacing w:after="0" w:line="240" w:lineRule="auto"/>
        <w:rPr>
          <w:rFonts w:ascii="Arial" w:eastAsia="Times New Roman" w:hAnsi="Arial" w:cs="Times New Roman"/>
          <w:sz w:val="20"/>
          <w:szCs w:val="20"/>
          <w:lang w:val="x-none" w:eastAsia="x-none"/>
        </w:rPr>
      </w:pPr>
    </w:p>
    <w:p w:rsidR="009A5791" w:rsidRPr="009A5791" w:rsidRDefault="009A5791" w:rsidP="009A5791">
      <w:pPr>
        <w:widowControl w:val="0"/>
        <w:spacing w:after="0" w:line="240" w:lineRule="auto"/>
        <w:ind w:left="360" w:hanging="360"/>
        <w:rPr>
          <w:rFonts w:ascii="Arial" w:eastAsia="Times New Roman" w:hAnsi="Arial" w:cs="Arial"/>
          <w:color w:val="000000"/>
          <w:sz w:val="20"/>
          <w:szCs w:val="20"/>
        </w:rPr>
      </w:pPr>
      <w:r w:rsidRPr="009A5791">
        <w:rPr>
          <w:rFonts w:ascii="Arial" w:eastAsia="Times New Roman" w:hAnsi="Arial" w:cs="Arial"/>
          <w:color w:val="000000"/>
          <w:sz w:val="20"/>
          <w:szCs w:val="20"/>
        </w:rPr>
        <w:t>APA-formatted citation</w:t>
      </w:r>
    </w:p>
    <w:p w:rsidR="009A5791" w:rsidRPr="009A5791" w:rsidRDefault="009A5791" w:rsidP="009A5791">
      <w:pPr>
        <w:spacing w:before="100" w:beforeAutospacing="1" w:after="100" w:afterAutospacing="1" w:line="240" w:lineRule="auto"/>
        <w:rPr>
          <w:rFonts w:ascii="Times New Roman" w:eastAsia="Times New Roman" w:hAnsi="Times New Roman" w:cs="Times New Roman"/>
          <w:sz w:val="24"/>
          <w:szCs w:val="24"/>
        </w:rPr>
      </w:pPr>
    </w:p>
    <w:p w:rsidR="009A5791" w:rsidRPr="009A5791" w:rsidRDefault="009A5791" w:rsidP="009A579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5791">
        <w:rPr>
          <w:rFonts w:ascii="Times New Roman" w:eastAsia="Times New Roman" w:hAnsi="Times New Roman" w:cs="Times New Roman"/>
          <w:b/>
          <w:bCs/>
          <w:sz w:val="24"/>
          <w:szCs w:val="24"/>
        </w:rPr>
        <w:t>Create</w:t>
      </w:r>
      <w:r w:rsidRPr="009A5791">
        <w:rPr>
          <w:rFonts w:ascii="Times New Roman" w:eastAsia="Times New Roman" w:hAnsi="Times New Roman" w:cs="Times New Roman"/>
          <w:sz w:val="24"/>
          <w:szCs w:val="24"/>
        </w:rPr>
        <w:t xml:space="preserve"> a 10- to 16-slide Microsoft</w:t>
      </w:r>
      <w:r w:rsidRPr="009A5791">
        <w:rPr>
          <w:rFonts w:ascii="Times New Roman" w:eastAsia="Times New Roman" w:hAnsi="Times New Roman" w:cs="Times New Roman"/>
          <w:sz w:val="24"/>
          <w:szCs w:val="24"/>
          <w:vertAlign w:val="superscript"/>
        </w:rPr>
        <w:t>®</w:t>
      </w:r>
      <w:r w:rsidRPr="009A5791">
        <w:rPr>
          <w:rFonts w:ascii="Times New Roman" w:eastAsia="Times New Roman" w:hAnsi="Times New Roman" w:cs="Times New Roman"/>
          <w:sz w:val="24"/>
          <w:szCs w:val="24"/>
        </w:rPr>
        <w:t xml:space="preserve"> PowerPoint</w:t>
      </w:r>
      <w:r w:rsidRPr="009A5791">
        <w:rPr>
          <w:rFonts w:ascii="Times New Roman" w:eastAsia="Times New Roman" w:hAnsi="Times New Roman" w:cs="Times New Roman"/>
          <w:sz w:val="24"/>
          <w:szCs w:val="24"/>
          <w:vertAlign w:val="superscript"/>
        </w:rPr>
        <w:t>®</w:t>
      </w:r>
      <w:r w:rsidRPr="009A5791">
        <w:rPr>
          <w:rFonts w:ascii="Times New Roman" w:eastAsia="Times New Roman" w:hAnsi="Times New Roman" w:cs="Times New Roman"/>
          <w:sz w:val="24"/>
          <w:szCs w:val="24"/>
        </w:rPr>
        <w:t xml:space="preserve"> presentation with detailed speaker notes about a contemporary hero or heroine's quest. Refer to the University of Phoenix Material: Help With Microsoft</w:t>
      </w:r>
      <w:r w:rsidRPr="009A5791">
        <w:rPr>
          <w:rFonts w:ascii="Times New Roman" w:eastAsia="Times New Roman" w:hAnsi="Times New Roman" w:cs="Times New Roman"/>
          <w:sz w:val="24"/>
          <w:szCs w:val="24"/>
          <w:vertAlign w:val="superscript"/>
        </w:rPr>
        <w:t>®</w:t>
      </w:r>
      <w:r w:rsidRPr="009A5791">
        <w:rPr>
          <w:rFonts w:ascii="Times New Roman" w:eastAsia="Times New Roman" w:hAnsi="Times New Roman" w:cs="Times New Roman"/>
          <w:sz w:val="24"/>
          <w:szCs w:val="24"/>
        </w:rPr>
        <w:t xml:space="preserve"> PowerPoint</w:t>
      </w:r>
      <w:r w:rsidRPr="009A5791">
        <w:rPr>
          <w:rFonts w:ascii="Times New Roman" w:eastAsia="Times New Roman" w:hAnsi="Times New Roman" w:cs="Times New Roman"/>
          <w:sz w:val="24"/>
          <w:szCs w:val="24"/>
          <w:vertAlign w:val="superscript"/>
        </w:rPr>
        <w:t>®</w:t>
      </w:r>
      <w:r w:rsidRPr="009A5791">
        <w:rPr>
          <w:rFonts w:ascii="Times New Roman" w:eastAsia="Times New Roman" w:hAnsi="Times New Roman" w:cs="Times New Roman"/>
          <w:sz w:val="24"/>
          <w:szCs w:val="24"/>
        </w:rPr>
        <w:t xml:space="preserve"> Assignments for additional help.</w:t>
      </w:r>
    </w:p>
    <w:p w:rsidR="009A5791" w:rsidRPr="009A5791" w:rsidRDefault="009A5791" w:rsidP="009A5791">
      <w:pPr>
        <w:spacing w:before="100" w:beforeAutospacing="1" w:after="100" w:afterAutospacing="1" w:line="240" w:lineRule="auto"/>
        <w:rPr>
          <w:rFonts w:ascii="Times New Roman" w:eastAsia="Times New Roman" w:hAnsi="Times New Roman" w:cs="Times New Roman"/>
          <w:sz w:val="24"/>
          <w:szCs w:val="24"/>
        </w:rPr>
      </w:pPr>
      <w:r w:rsidRPr="009A5791">
        <w:rPr>
          <w:rFonts w:ascii="Times New Roman" w:eastAsia="Times New Roman" w:hAnsi="Times New Roman" w:cs="Times New Roman"/>
          <w:b/>
          <w:bCs/>
          <w:sz w:val="24"/>
          <w:szCs w:val="24"/>
        </w:rPr>
        <w:t>Pick</w:t>
      </w:r>
      <w:r w:rsidRPr="009A5791">
        <w:rPr>
          <w:rFonts w:ascii="Times New Roman" w:eastAsia="Times New Roman" w:hAnsi="Times New Roman" w:cs="Times New Roman"/>
          <w:sz w:val="24"/>
          <w:szCs w:val="24"/>
        </w:rPr>
        <w:t xml:space="preserve"> a contemporary story in the form of a novel, movie, or video game that is inspired by a mythological epic or journey of a hero's quest. Briefly describe the plight of the main character--the feat(s) he or she must execute for the benefit of society in the face of challenges.</w:t>
      </w:r>
    </w:p>
    <w:p w:rsidR="009A5791" w:rsidRPr="009A5791" w:rsidRDefault="009A5791" w:rsidP="009A5791">
      <w:pPr>
        <w:spacing w:before="100" w:beforeAutospacing="1" w:after="100" w:afterAutospacing="1" w:line="240" w:lineRule="auto"/>
        <w:rPr>
          <w:rFonts w:ascii="Times New Roman" w:eastAsia="Times New Roman" w:hAnsi="Times New Roman" w:cs="Times New Roman"/>
          <w:sz w:val="24"/>
          <w:szCs w:val="24"/>
        </w:rPr>
      </w:pPr>
      <w:r w:rsidRPr="009A5791">
        <w:rPr>
          <w:rFonts w:ascii="Times New Roman" w:eastAsia="Times New Roman" w:hAnsi="Times New Roman" w:cs="Times New Roman"/>
          <w:b/>
          <w:bCs/>
          <w:sz w:val="24"/>
          <w:szCs w:val="24"/>
        </w:rPr>
        <w:t>Identify</w:t>
      </w:r>
      <w:r w:rsidRPr="009A5791">
        <w:rPr>
          <w:rFonts w:ascii="Times New Roman" w:eastAsia="Times New Roman" w:hAnsi="Times New Roman" w:cs="Times New Roman"/>
          <w:sz w:val="24"/>
          <w:szCs w:val="24"/>
        </w:rPr>
        <w:t xml:space="preserve"> the villain and describe his or her characteristics and role in the hero's quest.</w:t>
      </w:r>
    </w:p>
    <w:p w:rsidR="009A5791" w:rsidRPr="009A5791" w:rsidRDefault="009A5791" w:rsidP="009A5791">
      <w:pPr>
        <w:spacing w:before="100" w:beforeAutospacing="1" w:after="100" w:afterAutospacing="1" w:line="240" w:lineRule="auto"/>
        <w:rPr>
          <w:rFonts w:ascii="Times New Roman" w:eastAsia="Times New Roman" w:hAnsi="Times New Roman" w:cs="Times New Roman"/>
          <w:sz w:val="24"/>
          <w:szCs w:val="24"/>
        </w:rPr>
      </w:pPr>
      <w:r w:rsidRPr="009A5791">
        <w:rPr>
          <w:rFonts w:ascii="Times New Roman" w:eastAsia="Times New Roman" w:hAnsi="Times New Roman" w:cs="Times New Roman"/>
          <w:b/>
          <w:bCs/>
          <w:sz w:val="24"/>
          <w:szCs w:val="24"/>
        </w:rPr>
        <w:t>Identify</w:t>
      </w:r>
      <w:r w:rsidRPr="009A5791">
        <w:rPr>
          <w:rFonts w:ascii="Times New Roman" w:eastAsia="Times New Roman" w:hAnsi="Times New Roman" w:cs="Times New Roman"/>
          <w:sz w:val="24"/>
          <w:szCs w:val="24"/>
        </w:rPr>
        <w:t xml:space="preserve"> other archetypes within the story. Briefly describe these roles in the hero's quest.</w:t>
      </w:r>
    </w:p>
    <w:p w:rsidR="009A5791" w:rsidRPr="009A5791" w:rsidRDefault="009A5791" w:rsidP="009A5791">
      <w:pPr>
        <w:spacing w:before="100" w:beforeAutospacing="1" w:after="100" w:afterAutospacing="1" w:line="240" w:lineRule="auto"/>
        <w:rPr>
          <w:rFonts w:ascii="Times New Roman" w:eastAsia="Times New Roman" w:hAnsi="Times New Roman" w:cs="Times New Roman"/>
          <w:sz w:val="24"/>
          <w:szCs w:val="24"/>
        </w:rPr>
      </w:pPr>
      <w:r w:rsidRPr="009A5791">
        <w:rPr>
          <w:rFonts w:ascii="Times New Roman" w:eastAsia="Times New Roman" w:hAnsi="Times New Roman" w:cs="Times New Roman"/>
          <w:b/>
          <w:bCs/>
          <w:sz w:val="24"/>
          <w:szCs w:val="24"/>
        </w:rPr>
        <w:t xml:space="preserve">Identify </w:t>
      </w:r>
      <w:r w:rsidRPr="009A5791">
        <w:rPr>
          <w:rFonts w:ascii="Times New Roman" w:eastAsia="Times New Roman" w:hAnsi="Times New Roman" w:cs="Times New Roman"/>
          <w:sz w:val="24"/>
          <w:szCs w:val="24"/>
        </w:rPr>
        <w:t>in detail each of the steps the hero takes in the quest: initiation, separation, transformation, and return.</w:t>
      </w:r>
    </w:p>
    <w:p w:rsidR="009A5791" w:rsidRPr="009A5791" w:rsidRDefault="009A5791" w:rsidP="009A5791">
      <w:pPr>
        <w:spacing w:before="100" w:beforeAutospacing="1" w:after="100" w:afterAutospacing="1" w:line="240" w:lineRule="auto"/>
        <w:rPr>
          <w:rFonts w:ascii="Times New Roman" w:eastAsia="Times New Roman" w:hAnsi="Times New Roman" w:cs="Times New Roman"/>
          <w:sz w:val="24"/>
          <w:szCs w:val="24"/>
        </w:rPr>
      </w:pPr>
      <w:r w:rsidRPr="009A5791">
        <w:rPr>
          <w:rFonts w:ascii="Times New Roman" w:eastAsia="Times New Roman" w:hAnsi="Times New Roman" w:cs="Times New Roman"/>
          <w:b/>
          <w:bCs/>
          <w:sz w:val="24"/>
          <w:szCs w:val="24"/>
        </w:rPr>
        <w:t>Research</w:t>
      </w:r>
      <w:r w:rsidRPr="009A5791">
        <w:rPr>
          <w:rFonts w:ascii="Times New Roman" w:eastAsia="Times New Roman" w:hAnsi="Times New Roman" w:cs="Times New Roman"/>
          <w:sz w:val="24"/>
          <w:szCs w:val="24"/>
        </w:rPr>
        <w:t xml:space="preserve"> the mythological and cultural origins of the story. Explain parallels between the myth(s) and the contemporary story it inspired.</w:t>
      </w:r>
    </w:p>
    <w:p w:rsidR="009A5791" w:rsidRPr="009A5791" w:rsidRDefault="009A5791" w:rsidP="009A5791">
      <w:pPr>
        <w:spacing w:before="100" w:beforeAutospacing="1" w:after="100" w:afterAutospacing="1" w:line="240" w:lineRule="auto"/>
        <w:rPr>
          <w:rFonts w:ascii="Times New Roman" w:eastAsia="Times New Roman" w:hAnsi="Times New Roman" w:cs="Times New Roman"/>
          <w:sz w:val="24"/>
          <w:szCs w:val="24"/>
        </w:rPr>
      </w:pPr>
      <w:r w:rsidRPr="009A5791">
        <w:rPr>
          <w:rFonts w:ascii="Times New Roman" w:eastAsia="Times New Roman" w:hAnsi="Times New Roman" w:cs="Times New Roman"/>
          <w:b/>
          <w:bCs/>
          <w:sz w:val="24"/>
          <w:szCs w:val="24"/>
        </w:rPr>
        <w:t>Analyze</w:t>
      </w:r>
      <w:r w:rsidRPr="009A5791">
        <w:rPr>
          <w:rFonts w:ascii="Times New Roman" w:eastAsia="Times New Roman" w:hAnsi="Times New Roman" w:cs="Times New Roman"/>
          <w:sz w:val="24"/>
          <w:szCs w:val="24"/>
        </w:rPr>
        <w:t xml:space="preserve"> any mythological symbolism, metaphors, and attributes pertinent to the story. What real life elements might these items represent?</w:t>
      </w:r>
    </w:p>
    <w:p w:rsidR="009A5791" w:rsidRPr="009A5791" w:rsidRDefault="009A5791" w:rsidP="009A5791">
      <w:pPr>
        <w:spacing w:before="100" w:beforeAutospacing="1" w:after="100" w:afterAutospacing="1" w:line="240" w:lineRule="auto"/>
        <w:rPr>
          <w:rFonts w:ascii="Times New Roman" w:eastAsia="Times New Roman" w:hAnsi="Times New Roman" w:cs="Times New Roman"/>
          <w:sz w:val="24"/>
          <w:szCs w:val="24"/>
        </w:rPr>
      </w:pPr>
      <w:r w:rsidRPr="009A5791">
        <w:rPr>
          <w:rFonts w:ascii="Times New Roman" w:eastAsia="Times New Roman" w:hAnsi="Times New Roman" w:cs="Times New Roman"/>
          <w:b/>
          <w:bCs/>
          <w:sz w:val="24"/>
          <w:szCs w:val="24"/>
        </w:rPr>
        <w:lastRenderedPageBreak/>
        <w:t>Explain</w:t>
      </w:r>
      <w:r w:rsidRPr="009A5791">
        <w:rPr>
          <w:rFonts w:ascii="Times New Roman" w:eastAsia="Times New Roman" w:hAnsi="Times New Roman" w:cs="Times New Roman"/>
          <w:sz w:val="24"/>
          <w:szCs w:val="24"/>
        </w:rPr>
        <w:t xml:space="preserve"> the conflicts between personal desires and community responsibility represented in the myth and the contemporary story. Relate these to the conflicts and choices with which ordinary humans struggle. Explain why these human conflicts retain relevance through the ages.</w:t>
      </w:r>
    </w:p>
    <w:p w:rsidR="009A5791" w:rsidRPr="009A5791" w:rsidRDefault="009A5791" w:rsidP="009A5791">
      <w:pPr>
        <w:spacing w:after="0" w:line="240" w:lineRule="auto"/>
        <w:rPr>
          <w:rFonts w:ascii="Times New Roman" w:eastAsia="Times New Roman" w:hAnsi="Times New Roman" w:cs="Times New Roman"/>
          <w:sz w:val="24"/>
          <w:szCs w:val="24"/>
        </w:rPr>
      </w:pPr>
      <w:r w:rsidRPr="009A5791">
        <w:rPr>
          <w:rFonts w:ascii="Times New Roman" w:eastAsia="Times New Roman" w:hAnsi="Times New Roman" w:cs="Times New Roman"/>
          <w:b/>
          <w:bCs/>
          <w:sz w:val="24"/>
          <w:szCs w:val="24"/>
        </w:rPr>
        <w:t>Format</w:t>
      </w:r>
      <w:r w:rsidRPr="009A5791">
        <w:rPr>
          <w:rFonts w:ascii="Times New Roman" w:eastAsia="Times New Roman" w:hAnsi="Times New Roman" w:cs="Times New Roman"/>
          <w:sz w:val="24"/>
          <w:szCs w:val="24"/>
        </w:rPr>
        <w:t xml:space="preserve"> your citations and references consistent with APA guidelines.</w:t>
      </w:r>
    </w:p>
    <w:p w:rsidR="009A5791" w:rsidRDefault="009A5791" w:rsidP="007E7F92">
      <w:pPr>
        <w:pStyle w:val="ListParagraph"/>
        <w:spacing w:before="100" w:beforeAutospacing="1" w:after="100" w:afterAutospacing="1" w:line="240" w:lineRule="auto"/>
        <w:rPr>
          <w:rFonts w:ascii="Times New Roman" w:eastAsia="Times New Roman" w:hAnsi="Times New Roman" w:cs="Times New Roman"/>
          <w:sz w:val="24"/>
          <w:szCs w:val="24"/>
        </w:rPr>
      </w:pPr>
    </w:p>
    <w:p w:rsidR="007E7F92" w:rsidRPr="007E7F92" w:rsidRDefault="007E7F92" w:rsidP="007E7F9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7F92">
        <w:rPr>
          <w:rFonts w:ascii="Times New Roman" w:eastAsia="Times New Roman" w:hAnsi="Times New Roman" w:cs="Times New Roman"/>
          <w:b/>
          <w:bCs/>
          <w:sz w:val="24"/>
          <w:szCs w:val="24"/>
        </w:rPr>
        <w:t>Prepare</w:t>
      </w:r>
      <w:r w:rsidRPr="007E7F92">
        <w:rPr>
          <w:rFonts w:ascii="Times New Roman" w:eastAsia="Times New Roman" w:hAnsi="Times New Roman" w:cs="Times New Roman"/>
          <w:sz w:val="24"/>
          <w:szCs w:val="24"/>
        </w:rPr>
        <w:t xml:space="preserve"> a presentation about a vacation or a retreat to a sacred place in mythology, for example, the Oracle at Delphi or the </w:t>
      </w:r>
      <w:proofErr w:type="spellStart"/>
      <w:r w:rsidRPr="007E7F92">
        <w:rPr>
          <w:rFonts w:ascii="Times New Roman" w:eastAsia="Times New Roman" w:hAnsi="Times New Roman" w:cs="Times New Roman"/>
          <w:sz w:val="24"/>
          <w:szCs w:val="24"/>
        </w:rPr>
        <w:t>Mahabodhi</w:t>
      </w:r>
      <w:proofErr w:type="spellEnd"/>
      <w:r w:rsidRPr="007E7F92">
        <w:rPr>
          <w:rFonts w:ascii="Times New Roman" w:eastAsia="Times New Roman" w:hAnsi="Times New Roman" w:cs="Times New Roman"/>
          <w:sz w:val="24"/>
          <w:szCs w:val="24"/>
        </w:rPr>
        <w:t xml:space="preserve"> Temple. This place may or may not currently exist.</w:t>
      </w:r>
    </w:p>
    <w:p w:rsidR="007E7F92" w:rsidRPr="007E7F92" w:rsidRDefault="007E7F92" w:rsidP="007E7F92">
      <w:pPr>
        <w:spacing w:before="100" w:beforeAutospacing="1" w:after="100" w:afterAutospacing="1" w:line="240" w:lineRule="auto"/>
        <w:rPr>
          <w:rFonts w:ascii="Times New Roman" w:eastAsia="Times New Roman" w:hAnsi="Times New Roman" w:cs="Times New Roman"/>
          <w:sz w:val="24"/>
          <w:szCs w:val="24"/>
        </w:rPr>
      </w:pPr>
      <w:r w:rsidRPr="007E7F92">
        <w:rPr>
          <w:rFonts w:ascii="Times New Roman" w:eastAsia="Times New Roman" w:hAnsi="Times New Roman" w:cs="Times New Roman"/>
          <w:b/>
          <w:bCs/>
          <w:sz w:val="24"/>
          <w:szCs w:val="24"/>
        </w:rPr>
        <w:t>Create</w:t>
      </w:r>
      <w:r w:rsidRPr="007E7F92">
        <w:rPr>
          <w:rFonts w:ascii="Times New Roman" w:eastAsia="Times New Roman" w:hAnsi="Times New Roman" w:cs="Times New Roman"/>
          <w:sz w:val="24"/>
          <w:szCs w:val="24"/>
        </w:rPr>
        <w:t xml:space="preserve"> a 10- to 14-slide Microsoft</w:t>
      </w:r>
      <w:r w:rsidRPr="007E7F92">
        <w:rPr>
          <w:rFonts w:ascii="Times New Roman" w:eastAsia="Times New Roman" w:hAnsi="Times New Roman" w:cs="Times New Roman"/>
          <w:sz w:val="24"/>
          <w:szCs w:val="24"/>
          <w:vertAlign w:val="superscript"/>
        </w:rPr>
        <w:t>®</w:t>
      </w:r>
      <w:r w:rsidRPr="007E7F92">
        <w:rPr>
          <w:rFonts w:ascii="Times New Roman" w:eastAsia="Times New Roman" w:hAnsi="Times New Roman" w:cs="Times New Roman"/>
          <w:sz w:val="24"/>
          <w:szCs w:val="24"/>
        </w:rPr>
        <w:t xml:space="preserve"> PowerPoint</w:t>
      </w:r>
      <w:r w:rsidRPr="007E7F92">
        <w:rPr>
          <w:rFonts w:ascii="Times New Roman" w:eastAsia="Times New Roman" w:hAnsi="Times New Roman" w:cs="Times New Roman"/>
          <w:sz w:val="24"/>
          <w:szCs w:val="24"/>
          <w:vertAlign w:val="superscript"/>
        </w:rPr>
        <w:t>®</w:t>
      </w:r>
      <w:r w:rsidRPr="007E7F92">
        <w:rPr>
          <w:rFonts w:ascii="Times New Roman" w:eastAsia="Times New Roman" w:hAnsi="Times New Roman" w:cs="Times New Roman"/>
          <w:sz w:val="24"/>
          <w:szCs w:val="24"/>
        </w:rPr>
        <w:t xml:space="preserve"> presentation with detailed speaker notes. The use of images is encouraged.</w:t>
      </w:r>
    </w:p>
    <w:p w:rsidR="007E7F92" w:rsidRPr="007E7F92" w:rsidRDefault="007E7F92" w:rsidP="007E7F92">
      <w:pPr>
        <w:spacing w:before="100" w:beforeAutospacing="1" w:after="100" w:afterAutospacing="1" w:line="240" w:lineRule="auto"/>
        <w:rPr>
          <w:rFonts w:ascii="Times New Roman" w:eastAsia="Times New Roman" w:hAnsi="Times New Roman" w:cs="Times New Roman"/>
          <w:sz w:val="24"/>
          <w:szCs w:val="24"/>
        </w:rPr>
      </w:pPr>
      <w:r w:rsidRPr="007E7F92">
        <w:rPr>
          <w:rFonts w:ascii="Times New Roman" w:eastAsia="Times New Roman" w:hAnsi="Times New Roman" w:cs="Times New Roman"/>
          <w:b/>
          <w:bCs/>
          <w:sz w:val="24"/>
          <w:szCs w:val="24"/>
        </w:rPr>
        <w:t xml:space="preserve">Include </w:t>
      </w:r>
      <w:r w:rsidRPr="007E7F92">
        <w:rPr>
          <w:rFonts w:ascii="Times New Roman" w:eastAsia="Times New Roman" w:hAnsi="Times New Roman" w:cs="Times New Roman"/>
          <w:sz w:val="24"/>
          <w:szCs w:val="24"/>
        </w:rPr>
        <w:t>the following:</w:t>
      </w:r>
    </w:p>
    <w:p w:rsidR="007E7F92" w:rsidRPr="007E7F92" w:rsidRDefault="007E7F92" w:rsidP="007E7F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E7F92">
        <w:rPr>
          <w:rFonts w:ascii="Times New Roman" w:eastAsia="Times New Roman" w:hAnsi="Times New Roman" w:cs="Times New Roman"/>
          <w:sz w:val="24"/>
          <w:szCs w:val="24"/>
        </w:rPr>
        <w:t>The mythological origins, history, and functions of the place</w:t>
      </w:r>
    </w:p>
    <w:p w:rsidR="007E7F92" w:rsidRPr="007E7F92" w:rsidRDefault="007E7F92" w:rsidP="007E7F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E7F92">
        <w:rPr>
          <w:rFonts w:ascii="Times New Roman" w:eastAsia="Times New Roman" w:hAnsi="Times New Roman" w:cs="Times New Roman"/>
          <w:sz w:val="24"/>
          <w:szCs w:val="24"/>
        </w:rPr>
        <w:t xml:space="preserve">Any sacred objects and attributes associated with the deities and mythological origins of this place, for example, Apollo's snake and lyre or Buddha's </w:t>
      </w:r>
      <w:proofErr w:type="spellStart"/>
      <w:r w:rsidRPr="007E7F92">
        <w:rPr>
          <w:rFonts w:ascii="Times New Roman" w:eastAsia="Times New Roman" w:hAnsi="Times New Roman" w:cs="Times New Roman"/>
          <w:sz w:val="24"/>
          <w:szCs w:val="24"/>
        </w:rPr>
        <w:t>bodhi</w:t>
      </w:r>
      <w:proofErr w:type="spellEnd"/>
      <w:r w:rsidRPr="007E7F92">
        <w:rPr>
          <w:rFonts w:ascii="Times New Roman" w:eastAsia="Times New Roman" w:hAnsi="Times New Roman" w:cs="Times New Roman"/>
          <w:sz w:val="24"/>
          <w:szCs w:val="24"/>
        </w:rPr>
        <w:t xml:space="preserve"> tree -- Discuss the symbolism of these objects as used by contemporary people and cultures.</w:t>
      </w:r>
    </w:p>
    <w:p w:rsidR="007E7F92" w:rsidRPr="007E7F92" w:rsidRDefault="007E7F92" w:rsidP="007E7F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E7F92">
        <w:rPr>
          <w:rFonts w:ascii="Times New Roman" w:eastAsia="Times New Roman" w:hAnsi="Times New Roman" w:cs="Times New Roman"/>
          <w:sz w:val="24"/>
          <w:szCs w:val="24"/>
        </w:rPr>
        <w:t>A comparison of this place to those that serve similar functions in other cultures, for example, mountain tops, temples, burial sites or memorials, and so on</w:t>
      </w:r>
    </w:p>
    <w:p w:rsidR="007E7F92" w:rsidRPr="007E7F92" w:rsidRDefault="007E7F92" w:rsidP="007E7F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E7F92">
        <w:rPr>
          <w:rFonts w:ascii="Times New Roman" w:eastAsia="Times New Roman" w:hAnsi="Times New Roman" w:cs="Times New Roman"/>
          <w:sz w:val="24"/>
          <w:szCs w:val="24"/>
        </w:rPr>
        <w:t>The relevance of this place and these objects in contemporary culture -- What significance do these places or things hold in the minds and emotions of the people? How do these places or things connect to mythological stories from that culture? What is the role of place and the associated objects?</w:t>
      </w:r>
    </w:p>
    <w:p w:rsidR="007E7F92" w:rsidRPr="007E7F92" w:rsidRDefault="007E7F92" w:rsidP="007E7F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E7F92">
        <w:rPr>
          <w:rFonts w:ascii="Times New Roman" w:eastAsia="Times New Roman" w:hAnsi="Times New Roman" w:cs="Times New Roman"/>
          <w:sz w:val="24"/>
          <w:szCs w:val="24"/>
        </w:rPr>
        <w:t>The most important facts to know about the surrounding culture, and etiquette and dress to follow when visiting to this place -- With what knowledge and experiences would you hope to return home?</w:t>
      </w:r>
    </w:p>
    <w:p w:rsidR="007E7F92" w:rsidRPr="009A5791" w:rsidRDefault="007E7F92" w:rsidP="007E7F92">
      <w:pPr>
        <w:pStyle w:val="ListParagraph"/>
        <w:spacing w:before="100" w:beforeAutospacing="1" w:after="100" w:afterAutospacing="1" w:line="240" w:lineRule="auto"/>
        <w:rPr>
          <w:rFonts w:ascii="Times New Roman" w:eastAsia="Times New Roman" w:hAnsi="Times New Roman" w:cs="Times New Roman"/>
          <w:sz w:val="24"/>
          <w:szCs w:val="24"/>
        </w:rPr>
      </w:pPr>
      <w:r w:rsidRPr="007E7F92">
        <w:rPr>
          <w:rFonts w:ascii="Times New Roman" w:eastAsia="Times New Roman" w:hAnsi="Times New Roman" w:cs="Times New Roman"/>
          <w:b/>
          <w:bCs/>
          <w:sz w:val="24"/>
          <w:szCs w:val="24"/>
        </w:rPr>
        <w:t>Format</w:t>
      </w:r>
      <w:r w:rsidRPr="007E7F92">
        <w:rPr>
          <w:rFonts w:ascii="Times New Roman" w:eastAsia="Times New Roman" w:hAnsi="Times New Roman" w:cs="Times New Roman"/>
          <w:sz w:val="24"/>
          <w:szCs w:val="24"/>
        </w:rPr>
        <w:t xml:space="preserve"> your images, citations, and references consistent with APA guidelines.</w:t>
      </w:r>
    </w:p>
    <w:sectPr w:rsidR="007E7F92" w:rsidRPr="009A5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DEB"/>
    <w:multiLevelType w:val="multilevel"/>
    <w:tmpl w:val="44BC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22AC4"/>
    <w:multiLevelType w:val="multilevel"/>
    <w:tmpl w:val="A970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A54F27"/>
    <w:multiLevelType w:val="hybridMultilevel"/>
    <w:tmpl w:val="301AC25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71C21C7"/>
    <w:multiLevelType w:val="multilevel"/>
    <w:tmpl w:val="119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FF29FC"/>
    <w:multiLevelType w:val="hybridMultilevel"/>
    <w:tmpl w:val="25DE052C"/>
    <w:lvl w:ilvl="0" w:tplc="A45C05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91"/>
    <w:rsid w:val="00531CD8"/>
    <w:rsid w:val="007E7F92"/>
    <w:rsid w:val="008951A6"/>
    <w:rsid w:val="009A5791"/>
    <w:rsid w:val="00C6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791"/>
    <w:pPr>
      <w:ind w:left="720"/>
      <w:contextualSpacing/>
    </w:pPr>
  </w:style>
  <w:style w:type="paragraph" w:styleId="NormalWeb">
    <w:name w:val="Normal (Web)"/>
    <w:basedOn w:val="Normal"/>
    <w:uiPriority w:val="99"/>
    <w:semiHidden/>
    <w:unhideWhenUsed/>
    <w:rsid w:val="009A57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5791"/>
    <w:rPr>
      <w:b/>
      <w:bCs/>
    </w:rPr>
  </w:style>
  <w:style w:type="paragraph" w:customStyle="1" w:styleId="assignmentslevel1">
    <w:name w:val="assignmentslevel1"/>
    <w:basedOn w:val="Normal"/>
    <w:rsid w:val="009A57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evelbulletedlistsolid">
    <w:name w:val="first-levelbulletedlistsolid"/>
    <w:basedOn w:val="Normal"/>
    <w:rsid w:val="007E7F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791"/>
    <w:pPr>
      <w:ind w:left="720"/>
      <w:contextualSpacing/>
    </w:pPr>
  </w:style>
  <w:style w:type="paragraph" w:styleId="NormalWeb">
    <w:name w:val="Normal (Web)"/>
    <w:basedOn w:val="Normal"/>
    <w:uiPriority w:val="99"/>
    <w:semiHidden/>
    <w:unhideWhenUsed/>
    <w:rsid w:val="009A57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5791"/>
    <w:rPr>
      <w:b/>
      <w:bCs/>
    </w:rPr>
  </w:style>
  <w:style w:type="paragraph" w:customStyle="1" w:styleId="assignmentslevel1">
    <w:name w:val="assignmentslevel1"/>
    <w:basedOn w:val="Normal"/>
    <w:rsid w:val="009A57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evelbulletedlistsolid">
    <w:name w:val="first-levelbulletedlistsolid"/>
    <w:basedOn w:val="Normal"/>
    <w:rsid w:val="007E7F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54287">
      <w:bodyDiv w:val="1"/>
      <w:marLeft w:val="0"/>
      <w:marRight w:val="0"/>
      <w:marTop w:val="0"/>
      <w:marBottom w:val="0"/>
      <w:divBdr>
        <w:top w:val="none" w:sz="0" w:space="0" w:color="auto"/>
        <w:left w:val="none" w:sz="0" w:space="0" w:color="auto"/>
        <w:bottom w:val="none" w:sz="0" w:space="0" w:color="auto"/>
        <w:right w:val="none" w:sz="0" w:space="0" w:color="auto"/>
      </w:divBdr>
    </w:div>
    <w:div w:id="926186920">
      <w:bodyDiv w:val="1"/>
      <w:marLeft w:val="0"/>
      <w:marRight w:val="0"/>
      <w:marTop w:val="0"/>
      <w:marBottom w:val="0"/>
      <w:divBdr>
        <w:top w:val="none" w:sz="0" w:space="0" w:color="auto"/>
        <w:left w:val="none" w:sz="0" w:space="0" w:color="auto"/>
        <w:bottom w:val="none" w:sz="0" w:space="0" w:color="auto"/>
        <w:right w:val="none" w:sz="0" w:space="0" w:color="auto"/>
      </w:divBdr>
      <w:divsChild>
        <w:div w:id="1627815186">
          <w:marLeft w:val="0"/>
          <w:marRight w:val="0"/>
          <w:marTop w:val="0"/>
          <w:marBottom w:val="0"/>
          <w:divBdr>
            <w:top w:val="none" w:sz="0" w:space="0" w:color="auto"/>
            <w:left w:val="none" w:sz="0" w:space="0" w:color="auto"/>
            <w:bottom w:val="none" w:sz="0" w:space="0" w:color="auto"/>
            <w:right w:val="none" w:sz="0" w:space="0" w:color="auto"/>
          </w:divBdr>
          <w:divsChild>
            <w:div w:id="223681664">
              <w:marLeft w:val="0"/>
              <w:marRight w:val="0"/>
              <w:marTop w:val="0"/>
              <w:marBottom w:val="0"/>
              <w:divBdr>
                <w:top w:val="none" w:sz="0" w:space="0" w:color="auto"/>
                <w:left w:val="none" w:sz="0" w:space="0" w:color="auto"/>
                <w:bottom w:val="none" w:sz="0" w:space="0" w:color="auto"/>
                <w:right w:val="none" w:sz="0" w:space="0" w:color="auto"/>
              </w:divBdr>
              <w:divsChild>
                <w:div w:id="15653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94096">
      <w:bodyDiv w:val="1"/>
      <w:marLeft w:val="0"/>
      <w:marRight w:val="0"/>
      <w:marTop w:val="0"/>
      <w:marBottom w:val="0"/>
      <w:divBdr>
        <w:top w:val="none" w:sz="0" w:space="0" w:color="auto"/>
        <w:left w:val="none" w:sz="0" w:space="0" w:color="auto"/>
        <w:bottom w:val="none" w:sz="0" w:space="0" w:color="auto"/>
        <w:right w:val="none" w:sz="0" w:space="0" w:color="auto"/>
      </w:divBdr>
    </w:div>
    <w:div w:id="1577394707">
      <w:bodyDiv w:val="1"/>
      <w:marLeft w:val="0"/>
      <w:marRight w:val="0"/>
      <w:marTop w:val="0"/>
      <w:marBottom w:val="0"/>
      <w:divBdr>
        <w:top w:val="none" w:sz="0" w:space="0" w:color="auto"/>
        <w:left w:val="none" w:sz="0" w:space="0" w:color="auto"/>
        <w:bottom w:val="none" w:sz="0" w:space="0" w:color="auto"/>
        <w:right w:val="none" w:sz="0" w:space="0" w:color="auto"/>
      </w:divBdr>
    </w:div>
    <w:div w:id="1654597713">
      <w:bodyDiv w:val="1"/>
      <w:marLeft w:val="0"/>
      <w:marRight w:val="0"/>
      <w:marTop w:val="0"/>
      <w:marBottom w:val="0"/>
      <w:divBdr>
        <w:top w:val="none" w:sz="0" w:space="0" w:color="auto"/>
        <w:left w:val="none" w:sz="0" w:space="0" w:color="auto"/>
        <w:bottom w:val="none" w:sz="0" w:space="0" w:color="auto"/>
        <w:right w:val="none" w:sz="0" w:space="0" w:color="auto"/>
      </w:divBdr>
      <w:divsChild>
        <w:div w:id="2128817544">
          <w:marLeft w:val="0"/>
          <w:marRight w:val="0"/>
          <w:marTop w:val="0"/>
          <w:marBottom w:val="0"/>
          <w:divBdr>
            <w:top w:val="none" w:sz="0" w:space="0" w:color="auto"/>
            <w:left w:val="none" w:sz="0" w:space="0" w:color="auto"/>
            <w:bottom w:val="none" w:sz="0" w:space="0" w:color="auto"/>
            <w:right w:val="none" w:sz="0" w:space="0" w:color="auto"/>
          </w:divBdr>
          <w:divsChild>
            <w:div w:id="616914720">
              <w:marLeft w:val="0"/>
              <w:marRight w:val="0"/>
              <w:marTop w:val="0"/>
              <w:marBottom w:val="0"/>
              <w:divBdr>
                <w:top w:val="none" w:sz="0" w:space="0" w:color="auto"/>
                <w:left w:val="none" w:sz="0" w:space="0" w:color="auto"/>
                <w:bottom w:val="none" w:sz="0" w:space="0" w:color="auto"/>
                <w:right w:val="none" w:sz="0" w:space="0" w:color="auto"/>
              </w:divBdr>
              <w:divsChild>
                <w:div w:id="11463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6FF855F-5C97-4E59-8E12-743F1E0E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Datiles, Jovito E DLA CIV DISTRIBUTION</dc:creator>
  <cp:lastModifiedBy>Datiles, Jovito E DLA CIV DISTRIBUTION</cp:lastModifiedBy>
  <cp:revision>2</cp:revision>
  <dcterms:created xsi:type="dcterms:W3CDTF">2014-08-26T21:16:00Z</dcterms:created>
  <dcterms:modified xsi:type="dcterms:W3CDTF">2014-08-26T21:16:00Z</dcterms:modified>
</cp:coreProperties>
</file>