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EE" w:rsidRDefault="00DB2949">
      <w:pPr>
        <w:rPr>
          <w:rFonts w:hint="eastAsia"/>
        </w:rPr>
      </w:pPr>
      <w:r>
        <w:t>W</w:t>
      </w:r>
      <w:r>
        <w:rPr>
          <w:rFonts w:hint="eastAsia"/>
        </w:rPr>
        <w:t>ebsite</w:t>
      </w:r>
    </w:p>
    <w:p w:rsidR="00DB2949" w:rsidRPr="00DB2949" w:rsidRDefault="00DB2949" w:rsidP="00DB2949">
      <w:pPr>
        <w:widowControl/>
        <w:shd w:val="clear" w:color="auto" w:fill="FFFFFF"/>
        <w:jc w:val="left"/>
        <w:rPr>
          <w:rFonts w:ascii="Helvetica" w:hAnsi="Helvetica" w:cs="Times New Roman"/>
          <w:color w:val="000000"/>
          <w:kern w:val="0"/>
        </w:rPr>
      </w:pPr>
      <w:r w:rsidRPr="00DB2949">
        <w:rPr>
          <w:rFonts w:ascii="Helvetica" w:hAnsi="Helvetica" w:cs="Times New Roman"/>
          <w:color w:val="000000"/>
          <w:kern w:val="0"/>
        </w:rPr>
        <w:fldChar w:fldCharType="begin"/>
      </w:r>
      <w:r w:rsidRPr="00DB2949">
        <w:rPr>
          <w:rFonts w:ascii="Helvetica" w:hAnsi="Helvetica" w:cs="Times New Roman"/>
          <w:color w:val="000000"/>
          <w:kern w:val="0"/>
        </w:rPr>
        <w:instrText xml:space="preserve"> HYPERLINK "https://www.brown.edu/academics/science-and-technology-studies/framework-making-ethical-decisions" \t "_blank" </w:instrText>
      </w:r>
      <w:r w:rsidRPr="00DB2949">
        <w:rPr>
          <w:rFonts w:ascii="Helvetica" w:hAnsi="Helvetica" w:cs="Times New Roman"/>
          <w:color w:val="000000"/>
          <w:kern w:val="0"/>
        </w:rPr>
      </w:r>
      <w:r w:rsidRPr="00DB2949">
        <w:rPr>
          <w:rFonts w:ascii="Helvetica" w:hAnsi="Helvetica" w:cs="Times New Roman"/>
          <w:color w:val="000000"/>
          <w:kern w:val="0"/>
        </w:rPr>
        <w:fldChar w:fldCharType="separate"/>
      </w:r>
      <w:r w:rsidRPr="00DB2949">
        <w:rPr>
          <w:rFonts w:ascii="inherit" w:hAnsi="inherit" w:cs="Times New Roman"/>
          <w:color w:val="3366CC"/>
          <w:kern w:val="0"/>
          <w:u w:val="single"/>
          <w:bdr w:val="none" w:sz="0" w:space="0" w:color="auto" w:frame="1"/>
        </w:rPr>
        <w:t>https://www.brown.edu/academics/science-and-technology-studies/framework-making-ethical-decisions</w:t>
      </w:r>
      <w:r w:rsidRPr="00DB2949">
        <w:rPr>
          <w:rFonts w:ascii="Helvetica" w:hAnsi="Helvetica" w:cs="Times New Roman"/>
          <w:color w:val="000000"/>
          <w:kern w:val="0"/>
        </w:rPr>
        <w:fldChar w:fldCharType="end"/>
      </w:r>
    </w:p>
    <w:p w:rsidR="00DB2949" w:rsidRPr="00DB2949" w:rsidRDefault="00DB2949" w:rsidP="00DB2949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:rsidR="00DB2949" w:rsidRDefault="00DB2949">
      <w:pPr>
        <w:rPr>
          <w:rFonts w:hint="eastAsia"/>
        </w:rPr>
      </w:pPr>
      <w:hyperlink r:id="rId5" w:history="1">
        <w:r w:rsidRPr="00E3783E">
          <w:rPr>
            <w:rStyle w:val="a4"/>
          </w:rPr>
          <w:t>https://www.fox.temple.edu/vault/video/moral-and-ethical-principles/</w:t>
        </w:r>
      </w:hyperlink>
    </w:p>
    <w:p w:rsidR="00DB2949" w:rsidRDefault="00DB2949">
      <w:pPr>
        <w:rPr>
          <w:rFonts w:hint="eastAsia"/>
        </w:rPr>
      </w:pPr>
      <w:bookmarkStart w:id="0" w:name="_GoBack"/>
      <w:bookmarkEnd w:id="0"/>
    </w:p>
    <w:sectPr w:rsidR="00DB2949" w:rsidSect="00CD52E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Athelas Bol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49"/>
    <w:rsid w:val="00CD52EE"/>
    <w:rsid w:val="00D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03B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4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DB2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4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DB2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fox.temple.edu/vault/video/moral-and-ethical-principles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331</Characters>
  <Application/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