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4C" w:rsidRPr="00DB4D4C" w:rsidRDefault="00DB4D4C" w:rsidP="00DB4D4C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  <w:r w:rsidRPr="00DB4D4C">
        <w:rPr>
          <w:rFonts w:ascii="Estrangelo Edessa" w:hAnsi="Estrangelo Edessa" w:cs="Estrangelo Edessa"/>
          <w:b/>
          <w:sz w:val="24"/>
          <w:szCs w:val="24"/>
        </w:rPr>
        <w:t>Discussion Board Rubric – Writing the Thug</w:t>
      </w:r>
    </w:p>
    <w:p w:rsidR="00DB4D4C" w:rsidRPr="00DB4D4C" w:rsidRDefault="00DB4D4C">
      <w:pPr>
        <w:rPr>
          <w:rFonts w:ascii="Estrangelo Edessa" w:hAnsi="Estrangelo Edessa" w:cs="Estrangelo Edessa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2514"/>
        <w:gridCol w:w="2462"/>
        <w:gridCol w:w="2353"/>
      </w:tblGrid>
      <w:tr w:rsidR="0044410E" w:rsidRPr="00DB4D4C" w:rsidTr="0044410E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0E" w:rsidRPr="00DB4D4C" w:rsidRDefault="0044410E" w:rsidP="0044410E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/>
                <w:bCs/>
                <w:sz w:val="23"/>
                <w:szCs w:val="23"/>
              </w:rPr>
              <w:t>Learning Outcome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0E" w:rsidRPr="00DB4D4C" w:rsidRDefault="0044410E" w:rsidP="0044410E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/>
                <w:bCs/>
                <w:sz w:val="23"/>
                <w:szCs w:val="23"/>
              </w:rPr>
              <w:t>Exemplary</w:t>
            </w:r>
            <w:r w:rsidRPr="00DB4D4C">
              <w:rPr>
                <w:rFonts w:ascii="Estrangelo Edessa" w:eastAsia="Times New Roman" w:hAnsi="Estrangelo Edessa" w:cs="Estrangelo Edessa"/>
                <w:b/>
                <w:bCs/>
                <w:sz w:val="23"/>
                <w:szCs w:val="23"/>
              </w:rPr>
              <w:br/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0E" w:rsidRPr="00DB4D4C" w:rsidRDefault="0044410E" w:rsidP="0044410E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/>
                <w:bCs/>
                <w:sz w:val="23"/>
                <w:szCs w:val="23"/>
              </w:rPr>
              <w:t>Accomplished</w:t>
            </w:r>
            <w:r w:rsidRPr="00DB4D4C">
              <w:rPr>
                <w:rFonts w:ascii="Estrangelo Edessa" w:eastAsia="Times New Roman" w:hAnsi="Estrangelo Edessa" w:cs="Estrangelo Edessa"/>
                <w:b/>
                <w:bCs/>
                <w:sz w:val="23"/>
                <w:szCs w:val="23"/>
              </w:rPr>
              <w:br/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0E" w:rsidRPr="00DB4D4C" w:rsidRDefault="0044410E" w:rsidP="0044410E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/>
                <w:bCs/>
                <w:sz w:val="23"/>
                <w:szCs w:val="23"/>
              </w:rPr>
              <w:t>Developing</w:t>
            </w:r>
            <w:r w:rsidRPr="00DB4D4C">
              <w:rPr>
                <w:rFonts w:ascii="Estrangelo Edessa" w:eastAsia="Times New Roman" w:hAnsi="Estrangelo Edessa" w:cs="Estrangelo Edessa"/>
                <w:b/>
                <w:bCs/>
                <w:sz w:val="23"/>
                <w:szCs w:val="23"/>
              </w:rPr>
              <w:br/>
            </w:r>
          </w:p>
        </w:tc>
      </w:tr>
      <w:tr w:rsidR="0044410E" w:rsidRPr="00DB4D4C" w:rsidTr="0044410E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Communication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0E" w:rsidRPr="00DB4D4C" w:rsidRDefault="003E09AD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  <w:r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10</w:t>
            </w:r>
            <w:r w:rsidR="0044410E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points</w:t>
            </w:r>
          </w:p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</w:p>
          <w:p w:rsidR="0044410E" w:rsidRPr="00DB4D4C" w:rsidRDefault="00D2661F" w:rsidP="00022A0A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The </w:t>
            </w:r>
            <w:r w:rsidR="00AD04C9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student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has exceeded the minimum requirement for responding to the question(s)</w:t>
            </w:r>
            <w:r w:rsidR="0044410E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.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 </w:t>
            </w:r>
            <w:r w:rsidR="00022A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Student’s analysis of the reading is detailed and insightful.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0E" w:rsidRPr="00DB4D4C" w:rsidRDefault="003E09AD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23"/>
                <w:szCs w:val="23"/>
              </w:rPr>
            </w:pPr>
            <w:r>
              <w:rPr>
                <w:rFonts w:ascii="Estrangelo Edessa" w:eastAsia="Times New Roman" w:hAnsi="Estrangelo Edessa" w:cs="Estrangelo Edessa"/>
                <w:sz w:val="23"/>
                <w:szCs w:val="23"/>
              </w:rPr>
              <w:t>5</w:t>
            </w:r>
            <w:r w:rsidR="0044410E" w:rsidRPr="00DB4D4C">
              <w:rPr>
                <w:rFonts w:ascii="Estrangelo Edessa" w:eastAsia="Times New Roman" w:hAnsi="Estrangelo Edessa" w:cs="Estrangelo Edessa"/>
                <w:sz w:val="23"/>
                <w:szCs w:val="23"/>
              </w:rPr>
              <w:t xml:space="preserve"> points</w:t>
            </w:r>
          </w:p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</w:p>
          <w:p w:rsidR="0044410E" w:rsidRPr="00DB4D4C" w:rsidRDefault="0044410E" w:rsidP="00022A0A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The </w:t>
            </w:r>
            <w:r w:rsidR="00AD04C9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student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</w:t>
            </w:r>
            <w:r w:rsidR="00D2661F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has met the minimum requirement</w:t>
            </w:r>
            <w:r w:rsidR="00022A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.  Overall, the analysis of reading addresses the prompt, but with few insights. 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0E" w:rsidRPr="00DB4D4C" w:rsidRDefault="003E09AD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  <w:r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1 </w:t>
            </w:r>
            <w:r w:rsidR="0044410E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point</w:t>
            </w:r>
          </w:p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</w:p>
          <w:p w:rsidR="0044410E" w:rsidRPr="00DB4D4C" w:rsidRDefault="0044410E" w:rsidP="00022A0A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The </w:t>
            </w:r>
            <w:r w:rsidR="00AD04C9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student</w:t>
            </w:r>
            <w:r w:rsidR="00022A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’s analysis fails to address the prompt and/or strays from the topic.</w:t>
            </w:r>
            <w:r w:rsidR="001A0C31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</w:t>
            </w:r>
          </w:p>
        </w:tc>
      </w:tr>
      <w:tr w:rsidR="0044410E" w:rsidRPr="00DB4D4C" w:rsidTr="0044410E">
        <w:trPr>
          <w:trHeight w:val="3302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Peer Review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0E" w:rsidRPr="00DB4D4C" w:rsidRDefault="003E09AD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  <w:r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5</w:t>
            </w:r>
            <w:r w:rsidR="0044410E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points</w:t>
            </w:r>
          </w:p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</w:p>
          <w:p w:rsidR="0044410E" w:rsidRPr="00DB4D4C" w:rsidRDefault="0044410E" w:rsidP="001A44A1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The </w:t>
            </w:r>
            <w:r w:rsidR="00AD04C9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student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</w:t>
            </w:r>
            <w:r w:rsidR="001A44A1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offers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meaningful feedback on other’s </w:t>
            </w:r>
            <w:r w:rsidR="001A0C31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responses</w:t>
            </w:r>
            <w:r w:rsidR="001A44A1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, suggests how </w:t>
            </w:r>
            <w:r w:rsidR="00022A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concepts could be applied to a different content area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or personal experience</w:t>
            </w:r>
            <w:r w:rsidR="001A44A1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,</w:t>
            </w:r>
            <w:r w:rsidR="00022A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and 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encourages other group members to share ideas.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0E" w:rsidRPr="00DB4D4C" w:rsidRDefault="003E09AD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  <w:r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5</w:t>
            </w:r>
            <w:r w:rsidR="0044410E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points</w:t>
            </w:r>
          </w:p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</w:p>
          <w:p w:rsidR="0044410E" w:rsidRPr="00DB4D4C" w:rsidRDefault="0044410E" w:rsidP="001A44A1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The </w:t>
            </w:r>
            <w:r w:rsidR="00AD04C9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student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</w:t>
            </w:r>
            <w:r w:rsidR="001A44A1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offers 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mean</w:t>
            </w:r>
            <w:r w:rsidR="001A0C31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ingful feedback on other’s responses</w:t>
            </w:r>
            <w:r w:rsidR="001A44A1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, 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include</w:t>
            </w:r>
            <w:r w:rsidR="001A44A1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perso</w:t>
            </w:r>
            <w:r w:rsidR="00022A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nal reactions and/or experience</w:t>
            </w:r>
            <w:r w:rsidR="001A44A1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s,</w:t>
            </w:r>
            <w:r w:rsidR="00022A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</w:t>
            </w:r>
            <w:proofErr w:type="gramStart"/>
            <w:r w:rsidR="00022A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and 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encourages</w:t>
            </w:r>
            <w:proofErr w:type="gramEnd"/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other group members to share ideas.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1 point</w:t>
            </w:r>
          </w:p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</w:p>
          <w:p w:rsidR="0044410E" w:rsidRPr="00DB4D4C" w:rsidRDefault="0044410E" w:rsidP="001A44A1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The </w:t>
            </w:r>
            <w:r w:rsidR="00AD04C9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student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p</w:t>
            </w:r>
            <w:r w:rsidR="001A0C31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rovides </w:t>
            </w:r>
            <w:r w:rsidR="001A44A1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minimal </w:t>
            </w:r>
            <w:r w:rsidR="001A0C31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comments on other’s responses</w:t>
            </w:r>
            <w:r w:rsidR="001A44A1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, offers little or no feedback, and n</w:t>
            </w:r>
            <w:r w:rsidR="008C20BB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either </w:t>
            </w:r>
            <w:r w:rsidR="00022A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encourage</w:t>
            </w:r>
            <w:r w:rsidR="001A44A1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</w:t>
            </w:r>
            <w:r w:rsidR="008C20BB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or</w:t>
            </w:r>
            <w:r w:rsidR="001A44A1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</w:t>
            </w:r>
            <w:r w:rsidR="001A0C31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discourage</w:t>
            </w:r>
            <w:r w:rsidR="001A44A1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</w:t>
            </w:r>
            <w:r w:rsidR="008C20BB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other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group members to share ideas.</w:t>
            </w:r>
          </w:p>
        </w:tc>
      </w:tr>
      <w:tr w:rsidR="0044410E" w:rsidRPr="00DB4D4C" w:rsidTr="0044410E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0E" w:rsidRPr="00DB4D4C" w:rsidRDefault="0034360A" w:rsidP="0034360A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23"/>
                <w:szCs w:val="23"/>
              </w:rPr>
            </w:pPr>
            <w:r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Grammar/</w:t>
            </w:r>
            <w:r w:rsidR="0044410E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Mechanics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0E" w:rsidRPr="00DB4D4C" w:rsidRDefault="003E09AD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  <w:r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5 </w:t>
            </w:r>
            <w:r w:rsidR="0044410E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points</w:t>
            </w:r>
          </w:p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</w:p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The </w:t>
            </w:r>
            <w:r w:rsidR="00AD04C9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student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’s response </w:t>
            </w:r>
            <w:proofErr w:type="gramStart"/>
            <w:r w:rsidR="003436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is  coherent</w:t>
            </w:r>
            <w:proofErr w:type="gramEnd"/>
            <w:r w:rsidR="003436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, logically and 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sequential</w:t>
            </w:r>
            <w:r w:rsidR="003436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ly organized, and has minimal 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grammar</w:t>
            </w:r>
            <w:r w:rsidR="006F5505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/</w:t>
            </w:r>
            <w:r w:rsidR="003436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mechanical errors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.</w:t>
            </w:r>
          </w:p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23"/>
                <w:szCs w:val="23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0E" w:rsidRPr="00DB4D4C" w:rsidRDefault="003E09AD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  <w:r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5 </w:t>
            </w:r>
            <w:r w:rsidR="0044410E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point</w:t>
            </w:r>
            <w:r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</w:t>
            </w:r>
          </w:p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</w:p>
          <w:p w:rsidR="0044410E" w:rsidRPr="00DB4D4C" w:rsidRDefault="0044410E" w:rsidP="006F5505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The </w:t>
            </w:r>
            <w:r w:rsidR="00AD04C9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student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’s response</w:t>
            </w:r>
            <w:r w:rsidR="006F5505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is </w:t>
            </w:r>
            <w:r w:rsidR="003436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coherent, logically and sequentially organized, and has less than two grammar/</w:t>
            </w:r>
            <w:r w:rsidR="006F5505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</w:t>
            </w:r>
            <w:r w:rsidR="003436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mechanical errors.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0 points</w:t>
            </w:r>
          </w:p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</w:p>
          <w:p w:rsidR="0034360A" w:rsidRPr="00DB4D4C" w:rsidRDefault="0044410E" w:rsidP="0034360A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The </w:t>
            </w:r>
            <w:r w:rsidR="00AD04C9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student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’s response</w:t>
            </w:r>
            <w:r w:rsidR="003436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is incoherent</w:t>
            </w:r>
            <w:proofErr w:type="gramStart"/>
            <w:r w:rsidR="003436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,  disorganized</w:t>
            </w:r>
            <w:proofErr w:type="gramEnd"/>
            <w:r w:rsidR="0034360A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, and has more than two grammar/mechanical errors.</w:t>
            </w: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</w:t>
            </w:r>
          </w:p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23"/>
                <w:szCs w:val="23"/>
              </w:rPr>
            </w:pPr>
          </w:p>
        </w:tc>
      </w:tr>
      <w:tr w:rsidR="0044410E" w:rsidRPr="00DB4D4C" w:rsidTr="0044410E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Timeliness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0E" w:rsidRPr="00DB4D4C" w:rsidRDefault="003E09AD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  <w:r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5</w:t>
            </w:r>
            <w:r w:rsidR="0044410E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point</w:t>
            </w:r>
            <w:r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</w:t>
            </w:r>
          </w:p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</w:p>
          <w:p w:rsidR="0044410E" w:rsidRPr="00DB4D4C" w:rsidRDefault="007A6E97" w:rsidP="007A6E97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  <w:r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Student’s r</w:t>
            </w:r>
            <w:r w:rsidR="00CD7AC0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esponse </w:t>
            </w:r>
            <w:r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met the deadline.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1</w:t>
            </w:r>
            <w:bookmarkStart w:id="0" w:name="_GoBack"/>
            <w:bookmarkEnd w:id="0"/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point</w:t>
            </w:r>
          </w:p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</w:p>
          <w:p w:rsidR="0044410E" w:rsidRPr="00DB4D4C" w:rsidRDefault="007A6E97" w:rsidP="007A6E97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  <w:r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Student’s response misses </w:t>
            </w:r>
            <w:r w:rsidR="0029256D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the </w:t>
            </w:r>
            <w:r w:rsidR="0044410E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deadline by less than 24 hours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  <w:r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0 points</w:t>
            </w:r>
          </w:p>
          <w:p w:rsidR="0044410E" w:rsidRPr="00DB4D4C" w:rsidRDefault="0044410E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</w:p>
          <w:p w:rsidR="0044410E" w:rsidRPr="00DB4D4C" w:rsidRDefault="00AD04C9" w:rsidP="0044410E">
            <w:pPr>
              <w:spacing w:after="0" w:line="240" w:lineRule="auto"/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</w:pPr>
            <w:r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Student</w:t>
            </w:r>
            <w:r w:rsidR="007A6E97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’s response misses</w:t>
            </w:r>
            <w:r w:rsidR="0044410E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</w:t>
            </w:r>
            <w:r w:rsidR="0029256D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the </w:t>
            </w:r>
            <w:r w:rsidR="0044410E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deadline</w:t>
            </w:r>
            <w:r w:rsidR="00CD7AC0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 xml:space="preserve"> by more than 24 hours</w:t>
            </w:r>
            <w:r w:rsidR="0044410E" w:rsidRPr="00DB4D4C">
              <w:rPr>
                <w:rFonts w:ascii="Estrangelo Edessa" w:eastAsia="Times New Roman" w:hAnsi="Estrangelo Edessa" w:cs="Estrangelo Edessa"/>
                <w:bCs/>
                <w:sz w:val="23"/>
                <w:szCs w:val="23"/>
              </w:rPr>
              <w:t>.</w:t>
            </w:r>
          </w:p>
        </w:tc>
      </w:tr>
    </w:tbl>
    <w:p w:rsidR="00352B91" w:rsidRPr="00DB4D4C" w:rsidRDefault="00352B91">
      <w:pPr>
        <w:rPr>
          <w:rFonts w:ascii="Estrangelo Edessa" w:hAnsi="Estrangelo Edessa" w:cs="Estrangelo Edessa"/>
          <w:sz w:val="23"/>
          <w:szCs w:val="23"/>
        </w:rPr>
      </w:pPr>
    </w:p>
    <w:sectPr w:rsidR="00352B91" w:rsidRPr="00DB4D4C" w:rsidSect="00352B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AD" w:rsidRDefault="00B260AD" w:rsidP="00D2661F">
      <w:pPr>
        <w:spacing w:after="0" w:line="240" w:lineRule="auto"/>
      </w:pPr>
      <w:r>
        <w:separator/>
      </w:r>
    </w:p>
  </w:endnote>
  <w:endnote w:type="continuationSeparator" w:id="0">
    <w:p w:rsidR="00B260AD" w:rsidRDefault="00B260AD" w:rsidP="00D2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AD" w:rsidRDefault="00B260AD" w:rsidP="00D2661F">
      <w:pPr>
        <w:spacing w:after="0" w:line="240" w:lineRule="auto"/>
      </w:pPr>
      <w:r>
        <w:separator/>
      </w:r>
    </w:p>
  </w:footnote>
  <w:footnote w:type="continuationSeparator" w:id="0">
    <w:p w:rsidR="00B260AD" w:rsidRDefault="00B260AD" w:rsidP="00D2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1F" w:rsidRPr="00DB4D4C" w:rsidRDefault="00D2661F" w:rsidP="00DB4D4C">
    <w:pPr>
      <w:pStyle w:val="Header"/>
      <w:jc w:val="center"/>
      <w:rPr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0E"/>
    <w:rsid w:val="00022A0A"/>
    <w:rsid w:val="001A0C31"/>
    <w:rsid w:val="001A44A1"/>
    <w:rsid w:val="0029256D"/>
    <w:rsid w:val="0034360A"/>
    <w:rsid w:val="00352B91"/>
    <w:rsid w:val="003E09AD"/>
    <w:rsid w:val="0044410E"/>
    <w:rsid w:val="004F66FE"/>
    <w:rsid w:val="00623184"/>
    <w:rsid w:val="006F5505"/>
    <w:rsid w:val="0073647F"/>
    <w:rsid w:val="00754A0F"/>
    <w:rsid w:val="0076712D"/>
    <w:rsid w:val="00771D52"/>
    <w:rsid w:val="007A6E97"/>
    <w:rsid w:val="008A0134"/>
    <w:rsid w:val="008C20BB"/>
    <w:rsid w:val="00A53C7F"/>
    <w:rsid w:val="00AD04C9"/>
    <w:rsid w:val="00B260AD"/>
    <w:rsid w:val="00C656CE"/>
    <w:rsid w:val="00C81A96"/>
    <w:rsid w:val="00CD7AC0"/>
    <w:rsid w:val="00D2661F"/>
    <w:rsid w:val="00DB4D4C"/>
    <w:rsid w:val="00FC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B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6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66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66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661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B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6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66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66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661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249</Words>
  <Characters>1420</Characters>
  <Application/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Sustainability Finance Discussion Board Rubric</vt:lpstr>
    </vt:vector>
  </TitlesOfParts>
  <Company/>
  <LinksUpToDate>false</LinksUpToDate>
  <CharactersWithSpaces>1666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