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30" w:rsidRDefault="00896830" w:rsidP="00896830">
      <w:r>
        <w:t>See Supporting Materials for Week 2 for 2 articles about Ford and transformation. Making lasting change in a large corporation requires a strategy that is multi-dimensional. It has to be consistently aligned across all frames or organizational perspectives.</w:t>
      </w:r>
    </w:p>
    <w:p w:rsidR="00896830" w:rsidRDefault="00896830" w:rsidP="00896830">
      <w:r>
        <w:t>Read the articles. Seek more information about Ford's work to remain competitive, and add a third source for your essay.</w:t>
      </w:r>
    </w:p>
    <w:p w:rsidR="00896830" w:rsidRDefault="00896830" w:rsidP="00896830">
      <w:r>
        <w:t xml:space="preserve">Essay prompt: Henry Ford founded the company in 1903. Is </w:t>
      </w:r>
      <w:proofErr w:type="gramStart"/>
      <w:r>
        <w:t>Ford</w:t>
      </w:r>
      <w:proofErr w:type="gramEnd"/>
      <w:r>
        <w:t xml:space="preserve"> on the path to success</w:t>
      </w:r>
      <w:r>
        <w:rPr>
          <w:rStyle w:val="apple-converted-space"/>
          <w:rFonts w:ascii="Helvetica Neue" w:hAnsi="Helvetica Neue"/>
          <w:color w:val="444444"/>
        </w:rPr>
        <w:t> </w:t>
      </w:r>
      <w:r>
        <w:rPr>
          <w:rFonts w:ascii="inherit" w:hAnsi="inherit"/>
          <w:u w:val="single"/>
          <w:bdr w:val="none" w:sz="0" w:space="0" w:color="auto" w:frame="1"/>
        </w:rPr>
        <w:t>today</w:t>
      </w:r>
      <w:r>
        <w:rPr>
          <w:rStyle w:val="apple-converted-space"/>
          <w:rFonts w:ascii="Helvetica Neue" w:hAnsi="Helvetica Neue"/>
          <w:color w:val="444444"/>
        </w:rPr>
        <w:t> </w:t>
      </w:r>
      <w:r>
        <w:t xml:space="preserve">in a rapidly changing industry? Identify and examine one or two ways in which activity is occurring across each </w:t>
      </w:r>
      <w:proofErr w:type="spellStart"/>
      <w:r>
        <w:t>ofl</w:t>
      </w:r>
      <w:proofErr w:type="spellEnd"/>
      <w:r>
        <w:t xml:space="preserve"> four frames, structural-human resource-political-symbolic/cultural. Does it represent a sound strategy? Why or why not?</w:t>
      </w:r>
    </w:p>
    <w:p w:rsidR="003A2E3D" w:rsidRDefault="003A2E3D">
      <w:pPr>
        <w:rPr>
          <w:rFonts w:hint="eastAsia"/>
        </w:rPr>
      </w:pPr>
    </w:p>
    <w:p w:rsidR="00896830" w:rsidRDefault="00896830">
      <w:pPr>
        <w:rPr>
          <w:rFonts w:hint="eastAsia"/>
        </w:rPr>
      </w:pPr>
      <w:r>
        <w:rPr>
          <w:rFonts w:hint="eastAsia"/>
        </w:rPr>
        <w:t>2 Pages and at least 2 reference.</w:t>
      </w:r>
      <w:bookmarkStart w:id="0" w:name="_GoBack"/>
      <w:bookmarkEnd w:id="0"/>
    </w:p>
    <w:sectPr w:rsidR="00896830" w:rsidSect="003A2E3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Athelas Bol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30"/>
    <w:rsid w:val="003A2E3D"/>
    <w:rsid w:val="008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801E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830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8968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830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89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631</Characters>
  <Application/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