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8E" w:rsidRPr="0036131A" w:rsidRDefault="005E188E" w:rsidP="005E188E">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8</w:t>
      </w:r>
    </w:p>
    <w:p w:rsidR="005E188E" w:rsidRDefault="005E188E" w:rsidP="005E188E">
      <w:pPr>
        <w:rPr>
          <w:sz w:val="28"/>
          <w:szCs w:val="28"/>
        </w:rPr>
      </w:pPr>
      <w:r>
        <w:rPr>
          <w:sz w:val="28"/>
          <w:szCs w:val="28"/>
        </w:rPr>
        <w:t>C05 Business Communication</w:t>
      </w:r>
    </w:p>
    <w:p w:rsidR="005E188E" w:rsidRPr="00656D2C" w:rsidRDefault="005E188E" w:rsidP="005E188E">
      <w:pPr>
        <w:rPr>
          <w:rFonts w:cstheme="minorHAnsi"/>
          <w:szCs w:val="24"/>
        </w:rPr>
      </w:pPr>
      <w:r w:rsidRPr="00656D2C">
        <w:rPr>
          <w:rFonts w:cstheme="minorHAnsi"/>
          <w:b/>
          <w:bCs/>
          <w:szCs w:val="24"/>
        </w:rPr>
        <w:t>Directions</w:t>
      </w:r>
      <w:r w:rsidRPr="00656D2C">
        <w:rPr>
          <w:rFonts w:cstheme="minorHAnsi"/>
          <w:szCs w:val="24"/>
        </w:rPr>
        <w:t xml:space="preserve">:  </w:t>
      </w:r>
      <w:r w:rsidR="003804E0" w:rsidRPr="00656D2C">
        <w:rPr>
          <w:rFonts w:cstheme="minorHAnsi"/>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986243" w:rsidRPr="00656D2C" w:rsidRDefault="00986243"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Select a fairly inexpensive product that you currently own, and a country that you're not very familiar with. The product could be a moderately priced watch, radio, or other device. Now imagine that you are with the international sales department of the company that manufactures and sells the item and that you are proposing to make it available in the country you have selected.</w:t>
      </w:r>
    </w:p>
    <w:p w:rsidR="00986243" w:rsidRPr="00656D2C" w:rsidRDefault="00986243"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The first step is to learn as much as possible about the country where you plan to market the product. Check almanacs, encyclopedias, the Internet, and library databases for the most recent information, paying particular attention to descriptions of the social life of the inhabitants, their economic conditions, and cultural traditions that would encourage or discourage use of the product.</w:t>
      </w:r>
    </w:p>
    <w:p w:rsidR="00986243" w:rsidRPr="00656D2C" w:rsidRDefault="00BE5C77"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Your 1-2 page report is to be submitted to the chief operating officer of the company, whose name you can either make up or find in a corporate directory. Make sure to include</w:t>
      </w:r>
      <w:r w:rsidR="00986243" w:rsidRPr="00656D2C">
        <w:rPr>
          <w:rFonts w:eastAsia="Times New Roman" w:cstheme="minorHAnsi"/>
          <w:color w:val="000000"/>
          <w:szCs w:val="24"/>
        </w:rPr>
        <w:t xml:space="preserve"> the following:</w:t>
      </w:r>
    </w:p>
    <w:p w:rsidR="00986243" w:rsidRPr="00656D2C" w:rsidRDefault="00BE5C77" w:rsidP="00BE5C77">
      <w:pPr>
        <w:pStyle w:val="ListParagraph"/>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Briefly describe</w:t>
      </w:r>
      <w:r w:rsidR="00986243" w:rsidRPr="00656D2C">
        <w:rPr>
          <w:rFonts w:eastAsia="Times New Roman" w:cstheme="minorHAnsi"/>
          <w:color w:val="000000"/>
          <w:szCs w:val="24"/>
        </w:rPr>
        <w:t xml:space="preserve"> the product you plan to market abroad</w:t>
      </w:r>
      <w:r w:rsidRPr="00656D2C">
        <w:rPr>
          <w:rFonts w:eastAsia="Times New Roman" w:cstheme="minorHAnsi"/>
          <w:color w:val="000000"/>
          <w:szCs w:val="24"/>
        </w:rPr>
        <w:t>.</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Briefly describe</w:t>
      </w:r>
      <w:r w:rsidR="00986243" w:rsidRPr="00656D2C">
        <w:rPr>
          <w:rFonts w:eastAsia="Times New Roman" w:cstheme="minorHAnsi"/>
          <w:color w:val="000000"/>
          <w:szCs w:val="24"/>
        </w:rPr>
        <w:t xml:space="preserve"> the country you have selected</w:t>
      </w:r>
      <w:r w:rsidRPr="00656D2C">
        <w:rPr>
          <w:rFonts w:eastAsia="Times New Roman" w:cstheme="minorHAnsi"/>
          <w:color w:val="000000"/>
          <w:szCs w:val="24"/>
        </w:rPr>
        <w:t>.</w:t>
      </w:r>
    </w:p>
    <w:p w:rsidR="00986243" w:rsidRPr="00656D2C" w:rsidRDefault="00986243"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Indicate the type</w:t>
      </w:r>
      <w:r w:rsidR="00BE5C77" w:rsidRPr="00656D2C">
        <w:rPr>
          <w:rFonts w:eastAsia="Times New Roman" w:cstheme="minorHAnsi"/>
          <w:color w:val="000000"/>
          <w:szCs w:val="24"/>
        </w:rPr>
        <w:t>(</w:t>
      </w:r>
      <w:r w:rsidRPr="00656D2C">
        <w:rPr>
          <w:rFonts w:eastAsia="Times New Roman" w:cstheme="minorHAnsi"/>
          <w:color w:val="000000"/>
          <w:szCs w:val="24"/>
        </w:rPr>
        <w:t>s</w:t>
      </w:r>
      <w:r w:rsidR="00BE5C77" w:rsidRPr="00656D2C">
        <w:rPr>
          <w:rFonts w:eastAsia="Times New Roman" w:cstheme="minorHAnsi"/>
          <w:color w:val="000000"/>
          <w:szCs w:val="24"/>
        </w:rPr>
        <w:t>)</w:t>
      </w:r>
      <w:r w:rsidRPr="00656D2C">
        <w:rPr>
          <w:rFonts w:eastAsia="Times New Roman" w:cstheme="minorHAnsi"/>
          <w:color w:val="000000"/>
          <w:szCs w:val="24"/>
        </w:rPr>
        <w:t xml:space="preserve"> of people in this country who would find the product attractive</w:t>
      </w:r>
      <w:r w:rsidR="00BE5C77" w:rsidRPr="00656D2C">
        <w:rPr>
          <w:rFonts w:eastAsia="Times New Roman" w:cstheme="minorHAnsi"/>
          <w:color w:val="000000"/>
          <w:szCs w:val="24"/>
        </w:rPr>
        <w:t>. Provide at least one (1) supporting fact.</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Explain</w:t>
      </w:r>
      <w:r w:rsidR="00986243" w:rsidRPr="00656D2C">
        <w:rPr>
          <w:rFonts w:eastAsia="Times New Roman" w:cstheme="minorHAnsi"/>
          <w:color w:val="000000"/>
          <w:szCs w:val="24"/>
        </w:rPr>
        <w:t xml:space="preserve"> how the product would be transported into the country (or possibly manufactured there if materials and labor are available)</w:t>
      </w:r>
      <w:r w:rsidRPr="00656D2C">
        <w:rPr>
          <w:rFonts w:eastAsia="Times New Roman" w:cstheme="minorHAnsi"/>
          <w:color w:val="000000"/>
          <w:szCs w:val="24"/>
        </w:rPr>
        <w:t>. Provide at least one (1) supporting fact that justifies your choice.</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Recommend</w:t>
      </w:r>
      <w:r w:rsidR="00986243" w:rsidRPr="00656D2C">
        <w:rPr>
          <w:rFonts w:eastAsia="Times New Roman" w:cstheme="minorHAnsi"/>
          <w:color w:val="000000"/>
          <w:szCs w:val="24"/>
        </w:rPr>
        <w:t xml:space="preserve"> a location for a regional sales center</w:t>
      </w:r>
      <w:r w:rsidRPr="00656D2C">
        <w:rPr>
          <w:rFonts w:eastAsia="Times New Roman" w:cstheme="minorHAnsi"/>
          <w:color w:val="000000"/>
          <w:szCs w:val="24"/>
        </w:rPr>
        <w:t>. Provide at least one (1) supporting fact that supports your location choice.</w:t>
      </w:r>
    </w:p>
    <w:p w:rsidR="00BE5C77"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 xml:space="preserve">Describe </w:t>
      </w:r>
      <w:r w:rsidR="00986243" w:rsidRPr="00656D2C">
        <w:rPr>
          <w:rFonts w:eastAsia="Times New Roman" w:cstheme="minorHAnsi"/>
          <w:color w:val="000000"/>
          <w:szCs w:val="24"/>
        </w:rPr>
        <w:t xml:space="preserve">how the product </w:t>
      </w:r>
      <w:r w:rsidRPr="00656D2C">
        <w:rPr>
          <w:rFonts w:eastAsia="Times New Roman" w:cstheme="minorHAnsi"/>
          <w:color w:val="000000"/>
          <w:szCs w:val="24"/>
        </w:rPr>
        <w:t>will do in this new environment, with at least two (2) supporting facts.</w:t>
      </w:r>
      <w:r w:rsidR="00986243" w:rsidRPr="00656D2C">
        <w:rPr>
          <w:rFonts w:eastAsia="Times New Roman" w:cstheme="minorHAnsi"/>
          <w:color w:val="000000"/>
          <w:szCs w:val="24"/>
        </w:rPr>
        <w:t xml:space="preserve"> </w:t>
      </w:r>
    </w:p>
    <w:p w:rsidR="004C0936" w:rsidRPr="00656D2C" w:rsidRDefault="00BE5C77" w:rsidP="005373D5">
      <w:pPr>
        <w:numPr>
          <w:ilvl w:val="0"/>
          <w:numId w:val="2"/>
        </w:numPr>
        <w:spacing w:before="100" w:beforeAutospacing="1" w:after="100" w:afterAutospacing="1" w:line="240" w:lineRule="auto"/>
        <w:rPr>
          <w:rFonts w:cstheme="minorHAnsi"/>
          <w:sz w:val="20"/>
        </w:rPr>
      </w:pPr>
      <w:r w:rsidRPr="00656D2C">
        <w:rPr>
          <w:rFonts w:eastAsia="Times New Roman" w:cstheme="minorHAnsi"/>
          <w:color w:val="000000"/>
          <w:szCs w:val="24"/>
        </w:rPr>
        <w:t>Describe at least two (2)</w:t>
      </w:r>
      <w:r w:rsidR="00986243" w:rsidRPr="00656D2C">
        <w:rPr>
          <w:rFonts w:eastAsia="Times New Roman" w:cstheme="minorHAnsi"/>
          <w:color w:val="000000"/>
          <w:szCs w:val="24"/>
        </w:rPr>
        <w:t xml:space="preserve"> recommendations for marketing (steps the company should take immediately and those it should develop later).</w:t>
      </w:r>
    </w:p>
    <w:p w:rsidR="004C0936" w:rsidRPr="00656D2C" w:rsidRDefault="00656D2C">
      <w:pPr>
        <w:rPr>
          <w:b/>
        </w:rPr>
      </w:pPr>
      <w:r w:rsidRPr="00656D2C">
        <w:rPr>
          <w:b/>
        </w:rPr>
        <w:t>Grading Rubric</w:t>
      </w:r>
    </w:p>
    <w:p w:rsidR="00656D2C" w:rsidRPr="00656D2C" w:rsidRDefault="00656D2C">
      <w:pPr>
        <w:rPr>
          <w:i/>
        </w:rPr>
      </w:pPr>
      <w:r w:rsidRPr="00656D2C">
        <w:rPr>
          <w:i/>
        </w:rPr>
        <w:t>Please refer to the rubric on the following page for the grading criteria for this assignment.</w:t>
      </w:r>
    </w:p>
    <w:p w:rsidR="004C0936" w:rsidRDefault="004C0936"/>
    <w:p w:rsidR="00656D2C" w:rsidRDefault="00656D2C"/>
    <w:p w:rsidR="00656D2C" w:rsidRDefault="00656D2C"/>
    <w:tbl>
      <w:tblPr>
        <w:tblStyle w:val="TableGrid"/>
        <w:tblW w:w="0" w:type="auto"/>
        <w:tblLook w:val="04A0" w:firstRow="1" w:lastRow="0" w:firstColumn="1" w:lastColumn="0" w:noHBand="0" w:noVBand="1"/>
      </w:tblPr>
      <w:tblGrid>
        <w:gridCol w:w="2471"/>
        <w:gridCol w:w="1797"/>
        <w:gridCol w:w="1797"/>
        <w:gridCol w:w="1797"/>
        <w:gridCol w:w="1714"/>
      </w:tblGrid>
      <w:tr w:rsidR="00656D2C" w:rsidRPr="00656D2C" w:rsidTr="00656D2C">
        <w:trPr>
          <w:trHeight w:val="300"/>
        </w:trPr>
        <w:tc>
          <w:tcPr>
            <w:tcW w:w="2360" w:type="dxa"/>
            <w:hideMark/>
          </w:tcPr>
          <w:p w:rsidR="00656D2C" w:rsidRPr="00656D2C" w:rsidRDefault="00656D2C">
            <w:pPr>
              <w:rPr>
                <w:b/>
                <w:bCs/>
              </w:rPr>
            </w:pPr>
            <w:r w:rsidRPr="00656D2C">
              <w:rPr>
                <w:b/>
                <w:bCs/>
              </w:rPr>
              <w:lastRenderedPageBreak/>
              <w:t>CATEGORY</w:t>
            </w:r>
          </w:p>
        </w:tc>
        <w:tc>
          <w:tcPr>
            <w:tcW w:w="2693" w:type="dxa"/>
            <w:hideMark/>
          </w:tcPr>
          <w:p w:rsidR="00656D2C" w:rsidRPr="00656D2C" w:rsidRDefault="00656D2C">
            <w:pPr>
              <w:rPr>
                <w:b/>
                <w:bCs/>
              </w:rPr>
            </w:pPr>
            <w:r w:rsidRPr="00656D2C">
              <w:rPr>
                <w:b/>
                <w:bCs/>
              </w:rPr>
              <w:t>Exemplary</w:t>
            </w:r>
          </w:p>
        </w:tc>
        <w:tc>
          <w:tcPr>
            <w:tcW w:w="2639" w:type="dxa"/>
            <w:hideMark/>
          </w:tcPr>
          <w:p w:rsidR="00656D2C" w:rsidRPr="00656D2C" w:rsidRDefault="00656D2C">
            <w:pPr>
              <w:rPr>
                <w:b/>
                <w:bCs/>
              </w:rPr>
            </w:pPr>
            <w:r w:rsidRPr="00656D2C">
              <w:rPr>
                <w:b/>
                <w:bCs/>
              </w:rPr>
              <w:t>Satisfactory</w:t>
            </w:r>
          </w:p>
        </w:tc>
        <w:tc>
          <w:tcPr>
            <w:tcW w:w="2584" w:type="dxa"/>
            <w:hideMark/>
          </w:tcPr>
          <w:p w:rsidR="00656D2C" w:rsidRPr="00656D2C" w:rsidRDefault="00656D2C">
            <w:pPr>
              <w:rPr>
                <w:b/>
                <w:bCs/>
              </w:rPr>
            </w:pPr>
            <w:r w:rsidRPr="00656D2C">
              <w:rPr>
                <w:b/>
                <w:bCs/>
              </w:rPr>
              <w:t>Unsatisfactory</w:t>
            </w:r>
          </w:p>
        </w:tc>
        <w:tc>
          <w:tcPr>
            <w:tcW w:w="2504" w:type="dxa"/>
            <w:hideMark/>
          </w:tcPr>
          <w:p w:rsidR="00656D2C" w:rsidRPr="00656D2C" w:rsidRDefault="00656D2C">
            <w:pPr>
              <w:rPr>
                <w:b/>
                <w:bCs/>
              </w:rPr>
            </w:pPr>
            <w:r w:rsidRPr="00656D2C">
              <w:rPr>
                <w:b/>
                <w:bCs/>
              </w:rPr>
              <w:t>Unacceptable</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Product description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75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product he or she plans to market abroad.</w:t>
            </w:r>
          </w:p>
        </w:tc>
        <w:tc>
          <w:tcPr>
            <w:tcW w:w="2639" w:type="dxa"/>
            <w:hideMark/>
          </w:tcPr>
          <w:p w:rsidR="00656D2C" w:rsidRPr="00656D2C" w:rsidRDefault="00656D2C">
            <w:r w:rsidRPr="00656D2C">
              <w:t>Student provides a mostly clear, logical description of the product he or she plans to market abroad.</w:t>
            </w:r>
          </w:p>
        </w:tc>
        <w:tc>
          <w:tcPr>
            <w:tcW w:w="2584" w:type="dxa"/>
            <w:hideMark/>
          </w:tcPr>
          <w:p w:rsidR="00656D2C" w:rsidRPr="00656D2C" w:rsidRDefault="00656D2C">
            <w:r w:rsidRPr="00656D2C">
              <w:t>Student provides a weak or unclear description of the product he or she plans to market abroad.</w:t>
            </w:r>
          </w:p>
        </w:tc>
        <w:tc>
          <w:tcPr>
            <w:tcW w:w="2504" w:type="dxa"/>
            <w:hideMark/>
          </w:tcPr>
          <w:p w:rsidR="00656D2C" w:rsidRPr="00656D2C" w:rsidRDefault="00656D2C">
            <w:r w:rsidRPr="00656D2C">
              <w:t>Student provides a poor description of the product he or she plans to market abroad.</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Country description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75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country he or she plans to market the product to.</w:t>
            </w:r>
          </w:p>
        </w:tc>
        <w:tc>
          <w:tcPr>
            <w:tcW w:w="2639" w:type="dxa"/>
            <w:hideMark/>
          </w:tcPr>
          <w:p w:rsidR="00656D2C" w:rsidRPr="00656D2C" w:rsidRDefault="00656D2C">
            <w:r w:rsidRPr="00656D2C">
              <w:t>Student provides a mostly clear, logical description of the country he or she plans to market the product to.</w:t>
            </w:r>
          </w:p>
        </w:tc>
        <w:tc>
          <w:tcPr>
            <w:tcW w:w="2584" w:type="dxa"/>
            <w:hideMark/>
          </w:tcPr>
          <w:p w:rsidR="00656D2C" w:rsidRPr="00656D2C" w:rsidRDefault="00656D2C">
            <w:r w:rsidRPr="00656D2C">
              <w:t>Student provides a weak or unclear description of the country he or she plans to market the product to.</w:t>
            </w:r>
          </w:p>
        </w:tc>
        <w:tc>
          <w:tcPr>
            <w:tcW w:w="2504" w:type="dxa"/>
            <w:hideMark/>
          </w:tcPr>
          <w:p w:rsidR="00656D2C" w:rsidRPr="00656D2C" w:rsidRDefault="00656D2C">
            <w:r w:rsidRPr="00656D2C">
              <w:t>Student provides a poor description of the country he or she plans to market the product to.</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Target market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37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people in the chosen country who would find the product attractive, with at least 1 clear, logical supporting fact.</w:t>
            </w:r>
          </w:p>
        </w:tc>
        <w:tc>
          <w:tcPr>
            <w:tcW w:w="2639" w:type="dxa"/>
            <w:hideMark/>
          </w:tcPr>
          <w:p w:rsidR="00656D2C" w:rsidRPr="00656D2C" w:rsidRDefault="00656D2C">
            <w:r w:rsidRPr="00656D2C">
              <w:t>Student provides a mostly clear, logical description of the people in the chosen country who would find the product attractive, with at least 1 mostly clear, logical supporting fact.</w:t>
            </w:r>
          </w:p>
        </w:tc>
        <w:tc>
          <w:tcPr>
            <w:tcW w:w="2584" w:type="dxa"/>
            <w:hideMark/>
          </w:tcPr>
          <w:p w:rsidR="00656D2C" w:rsidRPr="00656D2C" w:rsidRDefault="00656D2C">
            <w:r w:rsidRPr="00656D2C">
              <w:t>Student provides a weak or unclear description of the people in the chosen country who would find the product attractive, with at least 1 weak or unclear supporting fact.</w:t>
            </w:r>
          </w:p>
        </w:tc>
        <w:tc>
          <w:tcPr>
            <w:tcW w:w="2504" w:type="dxa"/>
            <w:hideMark/>
          </w:tcPr>
          <w:p w:rsidR="00656D2C" w:rsidRPr="00656D2C" w:rsidRDefault="00656D2C">
            <w:r w:rsidRPr="00656D2C">
              <w:t xml:space="preserve">Student provides a poor description of the people in the chosen country who would find the product attractive, with 1 poor supporting </w:t>
            </w:r>
            <w:proofErr w:type="gramStart"/>
            <w:r w:rsidRPr="00656D2C">
              <w:t>facts</w:t>
            </w:r>
            <w:proofErr w:type="gramEnd"/>
            <w:r w:rsidRPr="00656D2C">
              <w:t>.</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Transport/manufacturing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76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how the product would be transported into the country or manufactured in the country, with at least 1 clear, logical supporting fact.</w:t>
            </w:r>
          </w:p>
        </w:tc>
        <w:tc>
          <w:tcPr>
            <w:tcW w:w="2639" w:type="dxa"/>
            <w:hideMark/>
          </w:tcPr>
          <w:p w:rsidR="00656D2C" w:rsidRPr="00656D2C" w:rsidRDefault="00656D2C">
            <w:r w:rsidRPr="00656D2C">
              <w:t>Student provides a mostly clear, logical description of how the product would be transported into the country or manufactured in the country, with at least 1 mostly clear, logical supporting fact.</w:t>
            </w:r>
          </w:p>
        </w:tc>
        <w:tc>
          <w:tcPr>
            <w:tcW w:w="2584" w:type="dxa"/>
            <w:hideMark/>
          </w:tcPr>
          <w:p w:rsidR="00656D2C" w:rsidRPr="00656D2C" w:rsidRDefault="00656D2C">
            <w:r w:rsidRPr="00656D2C">
              <w:t>Student provides a weak or unclear description of how the product would be transported into the country or manufactured in the country, with at least 1 weak or unclear supporting fact.</w:t>
            </w:r>
          </w:p>
        </w:tc>
        <w:tc>
          <w:tcPr>
            <w:tcW w:w="2504" w:type="dxa"/>
            <w:hideMark/>
          </w:tcPr>
          <w:p w:rsidR="00656D2C" w:rsidRDefault="00656D2C">
            <w:r w:rsidRPr="00656D2C">
              <w:t>Student provides a poor description of how the product would be transported into the country or manufactured in the country, with 1 poor supporting fact.</w:t>
            </w:r>
          </w:p>
          <w:p w:rsidR="00656D2C" w:rsidRDefault="00656D2C"/>
          <w:p w:rsidR="00656D2C" w:rsidRDefault="00656D2C"/>
          <w:p w:rsidR="00656D2C" w:rsidRDefault="00656D2C"/>
          <w:p w:rsidR="00656D2C" w:rsidRPr="00656D2C" w:rsidRDefault="00656D2C"/>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lastRenderedPageBreak/>
              <w:t>Sales location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44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recommended location for a regional sales center, with at least 1 clear, logical supporting fact.</w:t>
            </w:r>
          </w:p>
        </w:tc>
        <w:tc>
          <w:tcPr>
            <w:tcW w:w="2639" w:type="dxa"/>
            <w:hideMark/>
          </w:tcPr>
          <w:p w:rsidR="00656D2C" w:rsidRPr="00656D2C" w:rsidRDefault="00656D2C">
            <w:r w:rsidRPr="00656D2C">
              <w:t>Student provides a mostly clear, logical description of the recommended location for a regional sales center, with at least 1 mostly clear, logical supporting fact.</w:t>
            </w:r>
          </w:p>
        </w:tc>
        <w:tc>
          <w:tcPr>
            <w:tcW w:w="2584" w:type="dxa"/>
            <w:hideMark/>
          </w:tcPr>
          <w:p w:rsidR="00656D2C" w:rsidRPr="00656D2C" w:rsidRDefault="00656D2C">
            <w:r w:rsidRPr="00656D2C">
              <w:t>Student provides a weak or unclear description of the recommended location for a regional sales center, with at least 1 weak or unclear supporting fact.</w:t>
            </w:r>
          </w:p>
        </w:tc>
        <w:tc>
          <w:tcPr>
            <w:tcW w:w="2504" w:type="dxa"/>
            <w:hideMark/>
          </w:tcPr>
          <w:p w:rsidR="00656D2C" w:rsidRPr="00656D2C" w:rsidRDefault="00656D2C">
            <w:r w:rsidRPr="00656D2C">
              <w:t>Student provides a poor description of the recommended location for a regional sales center, with 1 poor supporting fact.</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Prediction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43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 xml:space="preserve">Student provides a clear, logical description of how the product will do in the new environment, with at least 2 clear, logical supporting facts. </w:t>
            </w:r>
          </w:p>
        </w:tc>
        <w:tc>
          <w:tcPr>
            <w:tcW w:w="2639" w:type="dxa"/>
            <w:hideMark/>
          </w:tcPr>
          <w:p w:rsidR="00656D2C" w:rsidRPr="00656D2C" w:rsidRDefault="00656D2C">
            <w:r w:rsidRPr="00656D2C">
              <w:t xml:space="preserve">Student provides a mostly clear, logical description of how the product will do in the new environment, with 1-2 mostly clear, logical supporting facts. </w:t>
            </w:r>
          </w:p>
        </w:tc>
        <w:tc>
          <w:tcPr>
            <w:tcW w:w="2584" w:type="dxa"/>
            <w:hideMark/>
          </w:tcPr>
          <w:p w:rsidR="00656D2C" w:rsidRPr="00656D2C" w:rsidRDefault="00656D2C">
            <w:r w:rsidRPr="00656D2C">
              <w:t xml:space="preserve">Student provides a weak or unclear description of how the product will do in the new environment, with 1-2 weak or unclear supporting facts. </w:t>
            </w:r>
          </w:p>
        </w:tc>
        <w:tc>
          <w:tcPr>
            <w:tcW w:w="2504" w:type="dxa"/>
            <w:hideMark/>
          </w:tcPr>
          <w:p w:rsidR="00656D2C" w:rsidRPr="00656D2C" w:rsidRDefault="00656D2C">
            <w:r w:rsidRPr="00656D2C">
              <w:t xml:space="preserve">Student provides a poor description of how the product will do in the new environment, with 1 poor supporting fact. </w:t>
            </w:r>
          </w:p>
        </w:tc>
      </w:tr>
      <w:tr w:rsidR="00656D2C" w:rsidRPr="00656D2C" w:rsidTr="00656D2C">
        <w:trPr>
          <w:trHeight w:val="465"/>
        </w:trPr>
        <w:tc>
          <w:tcPr>
            <w:tcW w:w="2360" w:type="dxa"/>
            <w:vMerge w:val="restart"/>
            <w:hideMark/>
          </w:tcPr>
          <w:p w:rsidR="00656D2C" w:rsidRPr="00656D2C" w:rsidRDefault="00656D2C">
            <w:pPr>
              <w:rPr>
                <w:b/>
                <w:bCs/>
              </w:rPr>
            </w:pPr>
            <w:r w:rsidRPr="00656D2C">
              <w:rPr>
                <w:b/>
                <w:bCs/>
              </w:rPr>
              <w:t>Recommendations for marketing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47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at least 2 recommendations for marketing.</w:t>
            </w:r>
          </w:p>
        </w:tc>
        <w:tc>
          <w:tcPr>
            <w:tcW w:w="2639" w:type="dxa"/>
            <w:hideMark/>
          </w:tcPr>
          <w:p w:rsidR="00656D2C" w:rsidRPr="00656D2C" w:rsidRDefault="00656D2C">
            <w:r w:rsidRPr="00656D2C">
              <w:t>Student provides a mostly clear, logical description of 1-2 recommendations for marketing.</w:t>
            </w:r>
          </w:p>
        </w:tc>
        <w:tc>
          <w:tcPr>
            <w:tcW w:w="2584" w:type="dxa"/>
            <w:hideMark/>
          </w:tcPr>
          <w:p w:rsidR="00656D2C" w:rsidRPr="00656D2C" w:rsidRDefault="00656D2C">
            <w:r w:rsidRPr="00656D2C">
              <w:t>Student provides a weak or unclear description of 1-2 recommendations for marketing.</w:t>
            </w:r>
          </w:p>
        </w:tc>
        <w:tc>
          <w:tcPr>
            <w:tcW w:w="2504" w:type="dxa"/>
            <w:hideMark/>
          </w:tcPr>
          <w:p w:rsidR="00656D2C" w:rsidRPr="00656D2C" w:rsidRDefault="00656D2C">
            <w:r w:rsidRPr="00656D2C">
              <w:t>Student provides a poor description of 1 recommendation for marketing.</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Mechanics (20 Points)</w:t>
            </w:r>
          </w:p>
        </w:tc>
        <w:tc>
          <w:tcPr>
            <w:tcW w:w="2693" w:type="dxa"/>
            <w:hideMark/>
          </w:tcPr>
          <w:p w:rsidR="00656D2C" w:rsidRPr="00656D2C" w:rsidRDefault="00656D2C">
            <w:pPr>
              <w:rPr>
                <w:b/>
                <w:bCs/>
              </w:rPr>
            </w:pPr>
            <w:r w:rsidRPr="00656D2C">
              <w:rPr>
                <w:b/>
                <w:bCs/>
              </w:rPr>
              <w:t xml:space="preserve">20 points </w:t>
            </w:r>
          </w:p>
        </w:tc>
        <w:tc>
          <w:tcPr>
            <w:tcW w:w="2639" w:type="dxa"/>
            <w:hideMark/>
          </w:tcPr>
          <w:p w:rsidR="00656D2C" w:rsidRPr="00656D2C" w:rsidRDefault="00656D2C">
            <w:pPr>
              <w:rPr>
                <w:b/>
                <w:bCs/>
              </w:rPr>
            </w:pPr>
            <w:r w:rsidRPr="00656D2C">
              <w:rPr>
                <w:b/>
                <w:bCs/>
              </w:rPr>
              <w:t xml:space="preserve">15 points </w:t>
            </w:r>
          </w:p>
        </w:tc>
        <w:tc>
          <w:tcPr>
            <w:tcW w:w="2584" w:type="dxa"/>
            <w:hideMark/>
          </w:tcPr>
          <w:p w:rsidR="00656D2C" w:rsidRPr="00656D2C" w:rsidRDefault="00656D2C">
            <w:pPr>
              <w:rPr>
                <w:b/>
                <w:bCs/>
              </w:rPr>
            </w:pPr>
            <w:r w:rsidRPr="00656D2C">
              <w:rPr>
                <w:b/>
                <w:bCs/>
              </w:rPr>
              <w:t xml:space="preserve">10 points </w:t>
            </w:r>
          </w:p>
        </w:tc>
        <w:tc>
          <w:tcPr>
            <w:tcW w:w="2504" w:type="dxa"/>
            <w:hideMark/>
          </w:tcPr>
          <w:p w:rsidR="00656D2C" w:rsidRPr="00656D2C" w:rsidRDefault="00656D2C">
            <w:pPr>
              <w:rPr>
                <w:b/>
                <w:bCs/>
              </w:rPr>
            </w:pPr>
            <w:r w:rsidRPr="00656D2C">
              <w:rPr>
                <w:b/>
                <w:bCs/>
              </w:rPr>
              <w:t xml:space="preserve">5 points </w:t>
            </w:r>
          </w:p>
        </w:tc>
      </w:tr>
      <w:tr w:rsidR="00656D2C" w:rsidRPr="00656D2C" w:rsidTr="00656D2C">
        <w:trPr>
          <w:trHeight w:val="141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 xml:space="preserve">Student makes no errors in grammar or spelling that </w:t>
            </w:r>
            <w:proofErr w:type="gramStart"/>
            <w:r w:rsidRPr="00656D2C">
              <w:t>distract</w:t>
            </w:r>
            <w:proofErr w:type="gramEnd"/>
            <w:r w:rsidRPr="00656D2C">
              <w:t xml:space="preserve"> the reader from the content.</w:t>
            </w:r>
          </w:p>
        </w:tc>
        <w:tc>
          <w:tcPr>
            <w:tcW w:w="2639" w:type="dxa"/>
            <w:hideMark/>
          </w:tcPr>
          <w:p w:rsidR="00656D2C" w:rsidRPr="00656D2C" w:rsidRDefault="00656D2C">
            <w:r w:rsidRPr="00656D2C">
              <w:t>Student makes 1-2 errors in grammar or spelling that distract the reader from the content.</w:t>
            </w:r>
          </w:p>
        </w:tc>
        <w:tc>
          <w:tcPr>
            <w:tcW w:w="2584" w:type="dxa"/>
            <w:hideMark/>
          </w:tcPr>
          <w:p w:rsidR="00656D2C" w:rsidRPr="00656D2C" w:rsidRDefault="00656D2C">
            <w:r w:rsidRPr="00656D2C">
              <w:t>Student makes 3-4 errors in grammar or spelling that distract the reader from the content.</w:t>
            </w:r>
          </w:p>
        </w:tc>
        <w:tc>
          <w:tcPr>
            <w:tcW w:w="2504" w:type="dxa"/>
            <w:hideMark/>
          </w:tcPr>
          <w:p w:rsidR="00656D2C" w:rsidRDefault="00656D2C">
            <w:r w:rsidRPr="00656D2C">
              <w:t xml:space="preserve">Student makes more than 4 errors in grammar or spelling that </w:t>
            </w:r>
            <w:proofErr w:type="gramStart"/>
            <w:r w:rsidRPr="00656D2C">
              <w:t>distract</w:t>
            </w:r>
            <w:proofErr w:type="gramEnd"/>
            <w:r w:rsidRPr="00656D2C">
              <w:t xml:space="preserve"> the reader from the content.</w:t>
            </w:r>
          </w:p>
          <w:p w:rsidR="00656D2C" w:rsidRDefault="00656D2C"/>
          <w:p w:rsidR="00656D2C" w:rsidRDefault="00656D2C"/>
          <w:p w:rsidR="00656D2C" w:rsidRDefault="00656D2C"/>
          <w:p w:rsidR="00656D2C" w:rsidRDefault="00656D2C"/>
          <w:p w:rsidR="00656D2C" w:rsidRPr="00656D2C" w:rsidRDefault="00656D2C"/>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lastRenderedPageBreak/>
              <w:t>Format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80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The paper is written in proper format. All sources used for quotes and facts are credible and cited correctly.</w:t>
            </w:r>
          </w:p>
        </w:tc>
        <w:tc>
          <w:tcPr>
            <w:tcW w:w="2639" w:type="dxa"/>
            <w:hideMark/>
          </w:tcPr>
          <w:p w:rsidR="00656D2C" w:rsidRPr="00656D2C" w:rsidRDefault="00656D2C">
            <w:r w:rsidRPr="00656D2C">
              <w:t>The paper is written in proper format with only 1-2 errors. All sources used for quotes and facts are credible and most are cited correctly.</w:t>
            </w:r>
          </w:p>
        </w:tc>
        <w:tc>
          <w:tcPr>
            <w:tcW w:w="2584" w:type="dxa"/>
            <w:hideMark/>
          </w:tcPr>
          <w:p w:rsidR="00656D2C" w:rsidRPr="00656D2C" w:rsidRDefault="00656D2C">
            <w:r w:rsidRPr="00656D2C">
              <w:t>The paper is written in proper format with only 3-5 errors. Most sources used for quotes and facts are credible and cited correctly.</w:t>
            </w:r>
          </w:p>
        </w:tc>
        <w:tc>
          <w:tcPr>
            <w:tcW w:w="2504" w:type="dxa"/>
            <w:hideMark/>
          </w:tcPr>
          <w:p w:rsidR="00656D2C" w:rsidRPr="00656D2C" w:rsidRDefault="00656D2C">
            <w:r w:rsidRPr="00656D2C">
              <w:t>The paper is not written in proper format. Many sources used for quotes and facts are less than credible (suspect) and/or are not cited correctly.</w:t>
            </w:r>
          </w:p>
        </w:tc>
      </w:tr>
    </w:tbl>
    <w:p w:rsidR="00656D2C" w:rsidRPr="00656D2C" w:rsidRDefault="00656D2C"/>
    <w:p w:rsidR="004C0936" w:rsidRDefault="004C0936">
      <w:bookmarkStart w:id="0" w:name="_GoBack"/>
      <w:bookmarkEnd w:id="0"/>
    </w:p>
    <w:sectPr w:rsidR="004C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4BF6"/>
    <w:multiLevelType w:val="multilevel"/>
    <w:tmpl w:val="A866DD6C"/>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0E03D3"/>
    <w:multiLevelType w:val="multilevel"/>
    <w:tmpl w:val="A866DD6C"/>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6D4FFA"/>
    <w:multiLevelType w:val="multilevel"/>
    <w:tmpl w:val="F45E7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8D"/>
    <w:rsid w:val="002E698D"/>
    <w:rsid w:val="003804E0"/>
    <w:rsid w:val="004C0936"/>
    <w:rsid w:val="005373D5"/>
    <w:rsid w:val="005E188E"/>
    <w:rsid w:val="00656D2C"/>
    <w:rsid w:val="006B1C53"/>
    <w:rsid w:val="007A66B7"/>
    <w:rsid w:val="00986243"/>
    <w:rsid w:val="00BE49C1"/>
    <w:rsid w:val="00BE5C77"/>
    <w:rsid w:val="00D031E8"/>
    <w:rsid w:val="00DD3606"/>
    <w:rsid w:val="00F553C5"/>
    <w:rsid w:val="00F5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98D"/>
    <w:rPr>
      <w:b/>
      <w:bCs/>
    </w:rPr>
  </w:style>
  <w:style w:type="character" w:customStyle="1" w:styleId="steptitle">
    <w:name w:val="step_title"/>
    <w:basedOn w:val="DefaultParagraphFont"/>
    <w:rsid w:val="002E698D"/>
  </w:style>
  <w:style w:type="character" w:customStyle="1" w:styleId="apple-converted-space">
    <w:name w:val="apple-converted-space"/>
    <w:basedOn w:val="DefaultParagraphFont"/>
    <w:rsid w:val="002E698D"/>
  </w:style>
  <w:style w:type="paragraph" w:styleId="ListParagraph">
    <w:name w:val="List Paragraph"/>
    <w:basedOn w:val="Normal"/>
    <w:uiPriority w:val="34"/>
    <w:qFormat/>
    <w:rsid w:val="00BE5C77"/>
    <w:pPr>
      <w:ind w:left="720"/>
      <w:contextualSpacing/>
    </w:pPr>
  </w:style>
  <w:style w:type="paragraph" w:customStyle="1" w:styleId="CourseModuleHeader">
    <w:name w:val="Course/Module Header"/>
    <w:basedOn w:val="Normal"/>
    <w:next w:val="Normal"/>
    <w:rsid w:val="005E188E"/>
    <w:pPr>
      <w:pageBreakBefore/>
      <w:pBdr>
        <w:bottom w:val="single" w:sz="24" w:space="0" w:color="auto"/>
      </w:pBdr>
      <w:spacing w:after="0" w:line="240" w:lineRule="auto"/>
    </w:pPr>
    <w:rPr>
      <w:rFonts w:ascii="Arial" w:eastAsia="Times New Roman" w:hAnsi="Arial" w:cs="Times New Roman"/>
      <w:spacing w:val="8"/>
      <w:sz w:val="72"/>
      <w:szCs w:val="72"/>
    </w:rPr>
  </w:style>
  <w:style w:type="table" w:styleId="TableGrid">
    <w:name w:val="Table Grid"/>
    <w:basedOn w:val="TableNormal"/>
    <w:uiPriority w:val="59"/>
    <w:rsid w:val="00656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98D"/>
    <w:rPr>
      <w:b/>
      <w:bCs/>
    </w:rPr>
  </w:style>
  <w:style w:type="character" w:customStyle="1" w:styleId="steptitle">
    <w:name w:val="step_title"/>
    <w:basedOn w:val="DefaultParagraphFont"/>
    <w:rsid w:val="002E698D"/>
  </w:style>
  <w:style w:type="character" w:customStyle="1" w:styleId="apple-converted-space">
    <w:name w:val="apple-converted-space"/>
    <w:basedOn w:val="DefaultParagraphFont"/>
    <w:rsid w:val="002E698D"/>
  </w:style>
  <w:style w:type="paragraph" w:styleId="ListParagraph">
    <w:name w:val="List Paragraph"/>
    <w:basedOn w:val="Normal"/>
    <w:uiPriority w:val="34"/>
    <w:qFormat/>
    <w:rsid w:val="00BE5C77"/>
    <w:pPr>
      <w:ind w:left="720"/>
      <w:contextualSpacing/>
    </w:pPr>
  </w:style>
  <w:style w:type="paragraph" w:customStyle="1" w:styleId="CourseModuleHeader">
    <w:name w:val="Course/Module Header"/>
    <w:basedOn w:val="Normal"/>
    <w:next w:val="Normal"/>
    <w:rsid w:val="005E188E"/>
    <w:pPr>
      <w:pageBreakBefore/>
      <w:pBdr>
        <w:bottom w:val="single" w:sz="24" w:space="0" w:color="auto"/>
      </w:pBdr>
      <w:spacing w:after="0" w:line="240" w:lineRule="auto"/>
    </w:pPr>
    <w:rPr>
      <w:rFonts w:ascii="Arial" w:eastAsia="Times New Roman" w:hAnsi="Arial" w:cs="Times New Roman"/>
      <w:spacing w:val="8"/>
      <w:sz w:val="72"/>
      <w:szCs w:val="72"/>
    </w:rPr>
  </w:style>
  <w:style w:type="table" w:styleId="TableGrid">
    <w:name w:val="Table Grid"/>
    <w:basedOn w:val="TableNormal"/>
    <w:uiPriority w:val="59"/>
    <w:rsid w:val="00656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5925">
      <w:bodyDiv w:val="1"/>
      <w:marLeft w:val="0"/>
      <w:marRight w:val="0"/>
      <w:marTop w:val="0"/>
      <w:marBottom w:val="0"/>
      <w:divBdr>
        <w:top w:val="none" w:sz="0" w:space="0" w:color="auto"/>
        <w:left w:val="none" w:sz="0" w:space="0" w:color="auto"/>
        <w:bottom w:val="none" w:sz="0" w:space="0" w:color="auto"/>
        <w:right w:val="none" w:sz="0" w:space="0" w:color="auto"/>
      </w:divBdr>
    </w:div>
    <w:div w:id="864441966">
      <w:bodyDiv w:val="1"/>
      <w:marLeft w:val="0"/>
      <w:marRight w:val="0"/>
      <w:marTop w:val="0"/>
      <w:marBottom w:val="0"/>
      <w:divBdr>
        <w:top w:val="none" w:sz="0" w:space="0" w:color="auto"/>
        <w:left w:val="none" w:sz="0" w:space="0" w:color="auto"/>
        <w:bottom w:val="none" w:sz="0" w:space="0" w:color="auto"/>
        <w:right w:val="none" w:sz="0" w:space="0" w:color="auto"/>
      </w:divBdr>
    </w:div>
    <w:div w:id="1532497726">
      <w:bodyDiv w:val="1"/>
      <w:marLeft w:val="0"/>
      <w:marRight w:val="0"/>
      <w:marTop w:val="0"/>
      <w:marBottom w:val="0"/>
      <w:divBdr>
        <w:top w:val="none" w:sz="0" w:space="0" w:color="auto"/>
        <w:left w:val="none" w:sz="0" w:space="0" w:color="auto"/>
        <w:bottom w:val="none" w:sz="0" w:space="0" w:color="auto"/>
        <w:right w:val="none" w:sz="0" w:space="0" w:color="auto"/>
      </w:divBdr>
    </w:div>
    <w:div w:id="17612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1138</Words>
  <Characters>6493</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