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7475E" w14:textId="77777777" w:rsidR="00E86CAF" w:rsidRDefault="00E86CAF">
      <w:pPr>
        <w:rPr>
          <w:b/>
          <w:sz w:val="32"/>
          <w:szCs w:val="32"/>
        </w:rPr>
      </w:pPr>
    </w:p>
    <w:p w14:paraId="58418033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Due Wednesday 28, 2017@1pm Pacific Standard Time</w:t>
      </w:r>
    </w:p>
    <w:p w14:paraId="63E002C9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 </w:t>
      </w:r>
    </w:p>
    <w:p w14:paraId="23D7C631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Ford Motor Company </w:t>
      </w:r>
    </w:p>
    <w:p w14:paraId="27DB123B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1A571F67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1B5C6E37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Please Read ALL Attached Documents and Follow the</w:t>
      </w:r>
    </w:p>
    <w:p w14:paraId="43FCE582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57FD8889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Directions to the letter for this assignment…. </w:t>
      </w:r>
    </w:p>
    <w:p w14:paraId="346BE795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 </w:t>
      </w:r>
    </w:p>
    <w:p w14:paraId="2AA0039D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The word document of directions is two pages (Please read both)</w:t>
      </w:r>
    </w:p>
    <w:p w14:paraId="57B7789F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349B5CC1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47422EA8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Format for this assignment is Power Point. This needs</w:t>
      </w:r>
    </w:p>
    <w:p w14:paraId="5104B501" w14:textId="77777777" w:rsidR="00E86CAF" w:rsidRPr="00E86CAF" w:rsidRDefault="00E86CAF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0B49ADD1" w14:textId="77777777" w:rsidR="00E86CAF" w:rsidRDefault="00E86CAF" w:rsidP="00E86CAF">
      <w:pPr>
        <w:shd w:val="clear" w:color="auto" w:fill="FFFFFF"/>
        <w:rPr>
          <w:rFonts w:ascii="Arial" w:hAnsi="Arial" w:cs="Arial"/>
          <w:b/>
          <w:bCs/>
          <w:color w:val="000000"/>
          <w:sz w:val="36"/>
          <w:szCs w:val="36"/>
        </w:rPr>
      </w:pPr>
      <w:r w:rsidRPr="00E86CAF">
        <w:rPr>
          <w:rFonts w:ascii="Arial" w:hAnsi="Arial" w:cs="Arial"/>
          <w:b/>
          <w:bCs/>
          <w:color w:val="000000"/>
          <w:sz w:val="36"/>
          <w:szCs w:val="36"/>
        </w:rPr>
        <w:t>to include EVERYTHING below. Needs to be 10 slide</w:t>
      </w:r>
    </w:p>
    <w:p w14:paraId="55226158" w14:textId="77777777" w:rsidR="00E86CAF" w:rsidRDefault="00E86CAF" w:rsidP="00E86CAF">
      <w:pPr>
        <w:shd w:val="clear" w:color="auto" w:fill="FFFFFF"/>
        <w:rPr>
          <w:b/>
          <w:sz w:val="32"/>
          <w:szCs w:val="32"/>
        </w:rPr>
      </w:pPr>
    </w:p>
    <w:p w14:paraId="22FD3EF1" w14:textId="77777777" w:rsidR="00E86CAF" w:rsidRDefault="00E86CAF" w:rsidP="00E86CAF">
      <w:pPr>
        <w:shd w:val="clear" w:color="auto" w:fill="FFFFFF"/>
        <w:rPr>
          <w:b/>
          <w:sz w:val="32"/>
          <w:szCs w:val="32"/>
        </w:rPr>
      </w:pPr>
    </w:p>
    <w:p w14:paraId="4927F529" w14:textId="249DCF31" w:rsidR="0029090D" w:rsidRPr="00E86CAF" w:rsidRDefault="00F60F5D" w:rsidP="00E86CA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FC5F07">
        <w:rPr>
          <w:b/>
          <w:sz w:val="32"/>
          <w:szCs w:val="32"/>
        </w:rPr>
        <w:t>ASSIGNMENT REQUIREMENTS</w:t>
      </w:r>
    </w:p>
    <w:p w14:paraId="1CF510BF" w14:textId="742C514A" w:rsidR="00784E5F" w:rsidRPr="00784E5F" w:rsidRDefault="00D5741A" w:rsidP="00784E5F">
      <w:pPr>
        <w:rPr>
          <w:rFonts w:eastAsia="Times New Roman" w:cs="Times New Roman"/>
          <w:sz w:val="28"/>
          <w:szCs w:val="28"/>
        </w:rPr>
      </w:pPr>
      <w:r w:rsidRPr="00D5741A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You will synthesize your internal and external analyses fo</w:t>
      </w:r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r </w:t>
      </w:r>
      <w:r w:rsidRPr="00D5741A">
        <w:rPr>
          <w:rFonts w:eastAsia="Times New Roman" w:cs="Times New Roman"/>
          <w:b/>
          <w:color w:val="333333"/>
          <w:sz w:val="28"/>
          <w:szCs w:val="28"/>
          <w:shd w:val="clear" w:color="auto" w:fill="FFFFFF"/>
        </w:rPr>
        <w:t>FORD MOTOR Co.</w:t>
      </w:r>
      <w:r w:rsidRPr="00D5741A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into a </w:t>
      </w:r>
      <w:r w:rsidR="00E407AC">
        <w:rPr>
          <w:rFonts w:eastAsia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PowerPoint presentation of 10</w:t>
      </w:r>
      <w:r w:rsidRPr="00D5741A">
        <w:rPr>
          <w:rFonts w:eastAsia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slides (with speaker's notes)</w:t>
      </w:r>
      <w:r w:rsidRPr="00D5741A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, including a SWOT table and potential strategic actions the company could take to address the issues raised by the analyses.</w:t>
      </w:r>
      <w:r w:rsidR="00155810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84E5F" w:rsidRPr="00784E5F">
        <w:rPr>
          <w:rFonts w:cs="Times New Roman"/>
          <w:color w:val="333333"/>
          <w:sz w:val="28"/>
          <w:szCs w:val="28"/>
        </w:rPr>
        <w:t>Develop a</w:t>
      </w:r>
      <w:r w:rsidR="00E407AC">
        <w:rPr>
          <w:rFonts w:cs="Times New Roman"/>
          <w:color w:val="333333"/>
          <w:sz w:val="28"/>
          <w:szCs w:val="28"/>
        </w:rPr>
        <w:t xml:space="preserve"> PowerPoint presentation of 10</w:t>
      </w:r>
      <w:r w:rsidR="00784E5F" w:rsidRPr="00784E5F">
        <w:rPr>
          <w:rFonts w:cs="Times New Roman"/>
          <w:color w:val="333333"/>
          <w:sz w:val="28"/>
          <w:szCs w:val="28"/>
        </w:rPr>
        <w:t xml:space="preserve"> slides (with speaker's notes) that synthesizes the internal and external analyses for your selected firm. Your presentation is to include a well-developed SWOT analysis, a summary of potential strategic actions and the following:</w:t>
      </w:r>
    </w:p>
    <w:p w14:paraId="60F9638D" w14:textId="77777777" w:rsidR="00784E5F" w:rsidRPr="00824A3F" w:rsidRDefault="00784E5F" w:rsidP="00784E5F">
      <w:pPr>
        <w:spacing w:before="180" w:after="90" w:line="210" w:lineRule="atLeast"/>
        <w:outlineLvl w:val="4"/>
        <w:rPr>
          <w:rFonts w:eastAsia="Times New Roman" w:cs="Arial"/>
          <w:b/>
          <w:bCs/>
          <w:color w:val="333333"/>
          <w:sz w:val="36"/>
          <w:szCs w:val="36"/>
        </w:rPr>
      </w:pPr>
      <w:r w:rsidRPr="00824A3F">
        <w:rPr>
          <w:rFonts w:eastAsia="Times New Roman" w:cs="Arial"/>
          <w:b/>
          <w:bCs/>
          <w:color w:val="333333"/>
          <w:sz w:val="36"/>
          <w:szCs w:val="36"/>
        </w:rPr>
        <w:t>Summary of SWOT Analysis</w:t>
      </w:r>
    </w:p>
    <w:p w14:paraId="5A6CF8F4" w14:textId="77777777" w:rsidR="00155810" w:rsidRPr="0063739B" w:rsidRDefault="00784E5F" w:rsidP="00784E5F">
      <w:pPr>
        <w:numPr>
          <w:ilvl w:val="0"/>
          <w:numId w:val="1"/>
        </w:numPr>
        <w:spacing w:line="285" w:lineRule="atLeast"/>
        <w:ind w:left="54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63739B">
        <w:rPr>
          <w:rFonts w:eastAsia="Times New Roman" w:cs="Times New Roman"/>
          <w:b/>
          <w:color w:val="C00000"/>
          <w:sz w:val="28"/>
          <w:szCs w:val="28"/>
        </w:rPr>
        <w:t>Examine the internal resources, capabilities and competencies of the selected firm using key strategic management tools and models such as the VIRO Framework and Value Chain.</w:t>
      </w:r>
    </w:p>
    <w:p w14:paraId="21979597" w14:textId="77777777" w:rsidR="00784E5F" w:rsidRPr="00784E5F" w:rsidRDefault="00784E5F" w:rsidP="00155810">
      <w:pPr>
        <w:spacing w:line="285" w:lineRule="atLeast"/>
        <w:ind w:left="540"/>
        <w:textAlignment w:val="top"/>
        <w:rPr>
          <w:rFonts w:eastAsia="Times New Roman" w:cs="Times New Roman"/>
          <w:color w:val="333333"/>
          <w:sz w:val="28"/>
          <w:szCs w:val="28"/>
        </w:rPr>
      </w:pPr>
      <w:r w:rsidRPr="00784E5F">
        <w:rPr>
          <w:rFonts w:eastAsia="Times New Roman" w:cs="Times New Roman"/>
          <w:color w:val="333333"/>
          <w:sz w:val="28"/>
          <w:szCs w:val="28"/>
        </w:rPr>
        <w:t> </w:t>
      </w:r>
    </w:p>
    <w:p w14:paraId="4F527960" w14:textId="77777777" w:rsidR="00784E5F" w:rsidRPr="00611D5F" w:rsidRDefault="00784E5F" w:rsidP="00784E5F">
      <w:pPr>
        <w:numPr>
          <w:ilvl w:val="1"/>
          <w:numId w:val="2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611D5F">
        <w:rPr>
          <w:rFonts w:eastAsia="Times New Roman" w:cs="Times New Roman"/>
          <w:b/>
          <w:color w:val="C00000"/>
          <w:sz w:val="28"/>
          <w:szCs w:val="28"/>
        </w:rPr>
        <w:t>Look specifically for capabilities that are required for the company's competitive advantage.</w:t>
      </w:r>
    </w:p>
    <w:p w14:paraId="2A074892" w14:textId="77777777" w:rsidR="00155810" w:rsidRPr="00784E5F" w:rsidRDefault="00155810" w:rsidP="00155810">
      <w:pPr>
        <w:spacing w:line="285" w:lineRule="atLeast"/>
        <w:ind w:left="1080"/>
        <w:textAlignment w:val="top"/>
        <w:rPr>
          <w:rFonts w:eastAsia="Times New Roman" w:cs="Times New Roman"/>
          <w:color w:val="333333"/>
          <w:sz w:val="28"/>
          <w:szCs w:val="28"/>
        </w:rPr>
      </w:pPr>
    </w:p>
    <w:p w14:paraId="7477C3B4" w14:textId="77777777" w:rsidR="00784E5F" w:rsidRPr="009C375E" w:rsidRDefault="00784E5F" w:rsidP="00784E5F">
      <w:pPr>
        <w:numPr>
          <w:ilvl w:val="1"/>
          <w:numId w:val="2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9C375E">
        <w:rPr>
          <w:rFonts w:eastAsia="Times New Roman" w:cs="Times New Roman"/>
          <w:b/>
          <w:color w:val="C00000"/>
          <w:sz w:val="28"/>
          <w:szCs w:val="28"/>
        </w:rPr>
        <w:lastRenderedPageBreak/>
        <w:t>Be specific about the firm's resources (both tangible and intangible) that seem most strategically important, now and in your vision of the company's future strategic development.</w:t>
      </w:r>
    </w:p>
    <w:p w14:paraId="319BD936" w14:textId="77777777" w:rsidR="00155810" w:rsidRDefault="00155810" w:rsidP="00155810">
      <w:pPr>
        <w:spacing w:line="285" w:lineRule="atLeast"/>
        <w:textAlignment w:val="top"/>
        <w:rPr>
          <w:rFonts w:eastAsia="Times New Roman" w:cs="Times New Roman"/>
          <w:color w:val="333333"/>
          <w:sz w:val="28"/>
          <w:szCs w:val="28"/>
        </w:rPr>
      </w:pPr>
    </w:p>
    <w:p w14:paraId="42E8BA2B" w14:textId="77777777" w:rsidR="00155810" w:rsidRPr="00784E5F" w:rsidRDefault="00155810" w:rsidP="00155810">
      <w:pPr>
        <w:spacing w:line="285" w:lineRule="atLeast"/>
        <w:ind w:left="1080"/>
        <w:textAlignment w:val="top"/>
        <w:rPr>
          <w:rFonts w:eastAsia="Times New Roman" w:cs="Times New Roman"/>
          <w:color w:val="333333"/>
          <w:sz w:val="28"/>
          <w:szCs w:val="28"/>
        </w:rPr>
      </w:pPr>
    </w:p>
    <w:p w14:paraId="753ADD62" w14:textId="77777777" w:rsidR="00784E5F" w:rsidRPr="009C375E" w:rsidRDefault="00784E5F" w:rsidP="00784E5F">
      <w:pPr>
        <w:numPr>
          <w:ilvl w:val="1"/>
          <w:numId w:val="2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9C375E">
        <w:rPr>
          <w:rFonts w:eastAsia="Times New Roman" w:cs="Times New Roman"/>
          <w:b/>
          <w:color w:val="C00000"/>
          <w:sz w:val="28"/>
          <w:szCs w:val="28"/>
        </w:rPr>
        <w:t>Cleary state where firm </w:t>
      </w:r>
      <w:r w:rsidRPr="009C375E">
        <w:rPr>
          <w:rFonts w:eastAsia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S</w:t>
      </w:r>
      <w:r w:rsidRPr="009C375E">
        <w:rPr>
          <w:rFonts w:eastAsia="Times New Roman" w:cs="Times New Roman"/>
          <w:b/>
          <w:color w:val="C00000"/>
          <w:sz w:val="28"/>
          <w:szCs w:val="28"/>
        </w:rPr>
        <w:t>trengths and </w:t>
      </w:r>
      <w:r w:rsidRPr="009C375E">
        <w:rPr>
          <w:rFonts w:eastAsia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W</w:t>
      </w:r>
      <w:r w:rsidRPr="009C375E">
        <w:rPr>
          <w:rFonts w:eastAsia="Times New Roman" w:cs="Times New Roman"/>
          <w:b/>
          <w:color w:val="C00000"/>
          <w:sz w:val="28"/>
          <w:szCs w:val="28"/>
        </w:rPr>
        <w:t>eaknesses are found.</w:t>
      </w:r>
    </w:p>
    <w:p w14:paraId="6E4BE9AA" w14:textId="77777777" w:rsidR="00155810" w:rsidRPr="00784E5F" w:rsidRDefault="00155810" w:rsidP="00155810">
      <w:pPr>
        <w:spacing w:line="285" w:lineRule="atLeast"/>
        <w:ind w:left="1080"/>
        <w:textAlignment w:val="top"/>
        <w:rPr>
          <w:rFonts w:eastAsia="Times New Roman" w:cs="Times New Roman"/>
          <w:color w:val="333333"/>
          <w:sz w:val="28"/>
          <w:szCs w:val="28"/>
        </w:rPr>
      </w:pPr>
    </w:p>
    <w:p w14:paraId="715022B4" w14:textId="77777777" w:rsidR="00784E5F" w:rsidRPr="009C375E" w:rsidRDefault="00784E5F" w:rsidP="00784E5F">
      <w:pPr>
        <w:numPr>
          <w:ilvl w:val="0"/>
          <w:numId w:val="2"/>
        </w:numPr>
        <w:spacing w:line="285" w:lineRule="atLeast"/>
        <w:ind w:left="54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9C375E">
        <w:rPr>
          <w:rFonts w:eastAsia="Times New Roman" w:cs="Times New Roman"/>
          <w:b/>
          <w:color w:val="C00000"/>
          <w:sz w:val="28"/>
          <w:szCs w:val="28"/>
        </w:rPr>
        <w:t>Analyze the firm's external environment including its general environment, industry, and competitive position. Choose a strategic management model such as PEST analysis or Porter's Five Forces Model to use in this analysis. Clearly state where external </w:t>
      </w:r>
      <w:r w:rsidRPr="009C375E">
        <w:rPr>
          <w:rFonts w:eastAsia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O</w:t>
      </w:r>
      <w:r w:rsidRPr="009C375E">
        <w:rPr>
          <w:rFonts w:eastAsia="Times New Roman" w:cs="Times New Roman"/>
          <w:b/>
          <w:color w:val="C00000"/>
          <w:sz w:val="28"/>
          <w:szCs w:val="28"/>
        </w:rPr>
        <w:t>pportunities and </w:t>
      </w:r>
      <w:r w:rsidRPr="009C375E">
        <w:rPr>
          <w:rFonts w:eastAsia="Times New Roman" w:cs="Times New Roman"/>
          <w:b/>
          <w:bCs/>
          <w:color w:val="C00000"/>
          <w:sz w:val="28"/>
          <w:szCs w:val="28"/>
          <w:bdr w:val="none" w:sz="0" w:space="0" w:color="auto" w:frame="1"/>
        </w:rPr>
        <w:t>T</w:t>
      </w:r>
      <w:r w:rsidRPr="009C375E">
        <w:rPr>
          <w:rFonts w:eastAsia="Times New Roman" w:cs="Times New Roman"/>
          <w:b/>
          <w:color w:val="C00000"/>
          <w:sz w:val="28"/>
          <w:szCs w:val="28"/>
        </w:rPr>
        <w:t>hreats are found.</w:t>
      </w:r>
    </w:p>
    <w:p w14:paraId="2A504EA6" w14:textId="77777777" w:rsidR="00155810" w:rsidRPr="00784E5F" w:rsidRDefault="00155810" w:rsidP="00155810">
      <w:pPr>
        <w:spacing w:line="285" w:lineRule="atLeast"/>
        <w:ind w:left="540"/>
        <w:textAlignment w:val="top"/>
        <w:rPr>
          <w:rFonts w:eastAsia="Times New Roman" w:cs="Times New Roman"/>
          <w:color w:val="333333"/>
          <w:sz w:val="28"/>
          <w:szCs w:val="28"/>
        </w:rPr>
      </w:pPr>
    </w:p>
    <w:p w14:paraId="65E60880" w14:textId="77777777" w:rsidR="00784E5F" w:rsidRPr="00831EC1" w:rsidRDefault="00784E5F" w:rsidP="00784E5F">
      <w:pPr>
        <w:numPr>
          <w:ilvl w:val="0"/>
          <w:numId w:val="2"/>
        </w:numPr>
        <w:spacing w:line="285" w:lineRule="atLeast"/>
        <w:ind w:left="54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31EC1">
        <w:rPr>
          <w:rFonts w:eastAsia="Times New Roman" w:cs="Times New Roman"/>
          <w:b/>
          <w:color w:val="C00000"/>
          <w:sz w:val="28"/>
          <w:szCs w:val="28"/>
        </w:rPr>
        <w:t>Illustrate the key strengths, weaknesses, opportunities, and threats using a SWOT table. You might also develop a SWOT figure that depicts your findings in a way that allows for more effective integration and synthesis of your key ideas.</w:t>
      </w:r>
    </w:p>
    <w:p w14:paraId="5BA1A40B" w14:textId="77777777" w:rsidR="00824A3F" w:rsidRDefault="00824A3F" w:rsidP="00784E5F">
      <w:pPr>
        <w:spacing w:before="180" w:after="90" w:line="210" w:lineRule="atLeast"/>
        <w:outlineLvl w:val="4"/>
        <w:rPr>
          <w:rFonts w:eastAsia="Times New Roman" w:cs="Arial"/>
          <w:b/>
          <w:bCs/>
          <w:color w:val="333333"/>
          <w:sz w:val="32"/>
          <w:szCs w:val="32"/>
        </w:rPr>
      </w:pPr>
    </w:p>
    <w:p w14:paraId="631F32DB" w14:textId="77777777" w:rsidR="00824A3F" w:rsidRDefault="00824A3F" w:rsidP="00784E5F">
      <w:pPr>
        <w:spacing w:before="180" w:after="90" w:line="210" w:lineRule="atLeast"/>
        <w:outlineLvl w:val="4"/>
        <w:rPr>
          <w:rFonts w:eastAsia="Times New Roman" w:cs="Arial"/>
          <w:b/>
          <w:bCs/>
          <w:color w:val="333333"/>
          <w:sz w:val="32"/>
          <w:szCs w:val="32"/>
        </w:rPr>
      </w:pPr>
      <w:bookmarkStart w:id="0" w:name="_GoBack"/>
      <w:bookmarkEnd w:id="0"/>
    </w:p>
    <w:p w14:paraId="49CDB640" w14:textId="77777777" w:rsidR="00784E5F" w:rsidRPr="00824A3F" w:rsidRDefault="00784E5F" w:rsidP="00784E5F">
      <w:pPr>
        <w:spacing w:before="180" w:after="90" w:line="210" w:lineRule="atLeast"/>
        <w:outlineLvl w:val="4"/>
        <w:rPr>
          <w:rFonts w:eastAsia="Times New Roman" w:cs="Arial"/>
          <w:b/>
          <w:bCs/>
          <w:color w:val="333333"/>
          <w:sz w:val="36"/>
          <w:szCs w:val="36"/>
        </w:rPr>
      </w:pPr>
      <w:r w:rsidRPr="00824A3F">
        <w:rPr>
          <w:rFonts w:eastAsia="Times New Roman" w:cs="Arial"/>
          <w:b/>
          <w:bCs/>
          <w:color w:val="333333"/>
          <w:sz w:val="36"/>
          <w:szCs w:val="36"/>
        </w:rPr>
        <w:t>Strategic Actions Based on SWOT Analysis</w:t>
      </w:r>
    </w:p>
    <w:p w14:paraId="73D59262" w14:textId="77777777" w:rsidR="00155810" w:rsidRPr="00824A3F" w:rsidRDefault="00784E5F" w:rsidP="00784E5F">
      <w:pPr>
        <w:numPr>
          <w:ilvl w:val="0"/>
          <w:numId w:val="3"/>
        </w:numPr>
        <w:spacing w:line="285" w:lineRule="atLeast"/>
        <w:ind w:left="54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>Relate the SWOT analysis to the key strategic actions the selected firm could take to further its alignment and long-term success.</w:t>
      </w:r>
    </w:p>
    <w:p w14:paraId="635DB156" w14:textId="77777777" w:rsidR="00784E5F" w:rsidRPr="00824A3F" w:rsidRDefault="00784E5F" w:rsidP="00155810">
      <w:pPr>
        <w:spacing w:line="285" w:lineRule="atLeast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> </w:t>
      </w:r>
    </w:p>
    <w:p w14:paraId="5A8C6D21" w14:textId="77777777" w:rsidR="00824A3F" w:rsidRPr="00824A3F" w:rsidRDefault="00784E5F" w:rsidP="00784E5F">
      <w:pPr>
        <w:numPr>
          <w:ilvl w:val="1"/>
          <w:numId w:val="4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>How can you relate internal strengths and weaknesses with opportunities and threats in the external environment?</w:t>
      </w:r>
    </w:p>
    <w:p w14:paraId="3EEED4E0" w14:textId="58436BDF" w:rsidR="00824A3F" w:rsidRPr="00824A3F" w:rsidRDefault="00784E5F" w:rsidP="00824A3F">
      <w:p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 xml:space="preserve"> </w:t>
      </w:r>
    </w:p>
    <w:p w14:paraId="2D8E1E88" w14:textId="77777777" w:rsidR="00824A3F" w:rsidRPr="00824A3F" w:rsidRDefault="00784E5F" w:rsidP="00784E5F">
      <w:pPr>
        <w:numPr>
          <w:ilvl w:val="1"/>
          <w:numId w:val="4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 xml:space="preserve">Are there capabilities that need to be enhanced </w:t>
      </w:r>
      <w:proofErr w:type="gramStart"/>
      <w:r w:rsidRPr="00824A3F">
        <w:rPr>
          <w:rFonts w:eastAsia="Times New Roman" w:cs="Times New Roman"/>
          <w:b/>
          <w:color w:val="C00000"/>
          <w:sz w:val="28"/>
          <w:szCs w:val="28"/>
        </w:rPr>
        <w:t>in order to</w:t>
      </w:r>
      <w:proofErr w:type="gramEnd"/>
      <w:r w:rsidRPr="00824A3F">
        <w:rPr>
          <w:rFonts w:eastAsia="Times New Roman" w:cs="Times New Roman"/>
          <w:b/>
          <w:color w:val="C00000"/>
          <w:sz w:val="28"/>
          <w:szCs w:val="28"/>
        </w:rPr>
        <w:t xml:space="preserve"> capitalize on opportunities or reduce threats?</w:t>
      </w:r>
    </w:p>
    <w:p w14:paraId="770546CC" w14:textId="77777777" w:rsidR="00824A3F" w:rsidRPr="00824A3F" w:rsidRDefault="00824A3F" w:rsidP="00824A3F">
      <w:pPr>
        <w:spacing w:line="285" w:lineRule="atLeast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</w:p>
    <w:p w14:paraId="441382BA" w14:textId="40361D0D" w:rsidR="00824A3F" w:rsidRPr="00824A3F" w:rsidRDefault="00784E5F" w:rsidP="00824A3F">
      <w:pPr>
        <w:spacing w:line="285" w:lineRule="atLeast"/>
        <w:ind w:left="72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 xml:space="preserve"> </w:t>
      </w:r>
    </w:p>
    <w:p w14:paraId="1C691446" w14:textId="3B8AE553" w:rsidR="00784E5F" w:rsidRPr="00824A3F" w:rsidRDefault="00784E5F" w:rsidP="00784E5F">
      <w:pPr>
        <w:numPr>
          <w:ilvl w:val="1"/>
          <w:numId w:val="4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>Are there capabilities that can be divested because they no longer are need in the current or projected environment?</w:t>
      </w:r>
    </w:p>
    <w:p w14:paraId="063B87B7" w14:textId="77777777" w:rsidR="00155810" w:rsidRPr="00824A3F" w:rsidRDefault="00155810" w:rsidP="00155810">
      <w:p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</w:p>
    <w:p w14:paraId="34D2397E" w14:textId="77777777" w:rsidR="00784E5F" w:rsidRPr="00824A3F" w:rsidRDefault="00784E5F" w:rsidP="00784E5F">
      <w:pPr>
        <w:numPr>
          <w:ilvl w:val="1"/>
          <w:numId w:val="4"/>
        </w:numPr>
        <w:spacing w:line="285" w:lineRule="atLeast"/>
        <w:ind w:left="1080"/>
        <w:textAlignment w:val="top"/>
        <w:rPr>
          <w:rFonts w:eastAsia="Times New Roman" w:cs="Times New Roman"/>
          <w:b/>
          <w:color w:val="C00000"/>
          <w:sz w:val="28"/>
          <w:szCs w:val="28"/>
        </w:rPr>
      </w:pPr>
      <w:r w:rsidRPr="00824A3F">
        <w:rPr>
          <w:rFonts w:eastAsia="Times New Roman" w:cs="Times New Roman"/>
          <w:b/>
          <w:color w:val="C00000"/>
          <w:sz w:val="28"/>
          <w:szCs w:val="28"/>
        </w:rPr>
        <w:t>What are the strategic actions that would align specific strengths and weaknesses with specific opportunities and threats?</w:t>
      </w:r>
    </w:p>
    <w:p w14:paraId="7FF47195" w14:textId="77777777" w:rsidR="00784E5F" w:rsidRPr="00824A3F" w:rsidRDefault="00784E5F" w:rsidP="00784E5F">
      <w:pPr>
        <w:rPr>
          <w:rFonts w:ascii="Times New Roman" w:eastAsia="Times New Roman" w:hAnsi="Times New Roman" w:cs="Times New Roman"/>
          <w:b/>
          <w:color w:val="C00000"/>
        </w:rPr>
      </w:pPr>
    </w:p>
    <w:p w14:paraId="5FB66706" w14:textId="77777777" w:rsidR="00F60F5D" w:rsidRPr="00965740" w:rsidRDefault="00F60F5D">
      <w:pPr>
        <w:rPr>
          <w:sz w:val="32"/>
          <w:szCs w:val="32"/>
        </w:rPr>
      </w:pPr>
    </w:p>
    <w:sectPr w:rsidR="00F60F5D" w:rsidRPr="00965740" w:rsidSect="002D3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4EE0"/>
    <w:multiLevelType w:val="multilevel"/>
    <w:tmpl w:val="74E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E17FE4"/>
    <w:multiLevelType w:val="multilevel"/>
    <w:tmpl w:val="2CA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40"/>
    <w:rsid w:val="00155810"/>
    <w:rsid w:val="00156FE3"/>
    <w:rsid w:val="00190F67"/>
    <w:rsid w:val="002144CA"/>
    <w:rsid w:val="00252487"/>
    <w:rsid w:val="0029090D"/>
    <w:rsid w:val="002B01F6"/>
    <w:rsid w:val="002D34C0"/>
    <w:rsid w:val="002E6154"/>
    <w:rsid w:val="00451EEE"/>
    <w:rsid w:val="00611D5F"/>
    <w:rsid w:val="0063739B"/>
    <w:rsid w:val="00663BED"/>
    <w:rsid w:val="00784E5F"/>
    <w:rsid w:val="00824A3F"/>
    <w:rsid w:val="00831EC1"/>
    <w:rsid w:val="008852CC"/>
    <w:rsid w:val="00965740"/>
    <w:rsid w:val="009A47CA"/>
    <w:rsid w:val="009C375E"/>
    <w:rsid w:val="00A653C6"/>
    <w:rsid w:val="00B04DFC"/>
    <w:rsid w:val="00C50E3E"/>
    <w:rsid w:val="00D5741A"/>
    <w:rsid w:val="00DF7AE8"/>
    <w:rsid w:val="00E16D16"/>
    <w:rsid w:val="00E26110"/>
    <w:rsid w:val="00E407AC"/>
    <w:rsid w:val="00E705AE"/>
    <w:rsid w:val="00E86CAF"/>
    <w:rsid w:val="00F60F5D"/>
    <w:rsid w:val="00FC489E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BE9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84E5F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84E5F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84E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84E5F"/>
  </w:style>
  <w:style w:type="character" w:styleId="Strong">
    <w:name w:val="Strong"/>
    <w:basedOn w:val="DefaultParagraphFont"/>
    <w:uiPriority w:val="22"/>
    <w:qFormat/>
    <w:rsid w:val="00784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391</Words>
  <Characters>2231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