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910" w:rsidRDefault="00C94910">
      <w:pPr>
        <w:pStyle w:val="Heading2"/>
        <w:shd w:val="pct15" w:color="auto" w:fill="auto"/>
        <w:jc w:val="center"/>
        <w:rPr>
          <w:i w:val="0"/>
          <w:iCs/>
          <w:sz w:val="36"/>
        </w:rPr>
      </w:pPr>
      <w:bookmarkStart w:id="0" w:name="_Toc14516961"/>
      <w:bookmarkStart w:id="1" w:name="_Toc20041842"/>
      <w:bookmarkStart w:id="2" w:name="_Toc21496362"/>
      <w:r>
        <w:rPr>
          <w:i w:val="0"/>
          <w:iCs/>
          <w:sz w:val="36"/>
        </w:rPr>
        <w:t>Project Charter</w:t>
      </w:r>
      <w:bookmarkEnd w:id="0"/>
      <w:bookmarkEnd w:id="1"/>
      <w:bookmarkEnd w:id="2"/>
    </w:p>
    <w:p w:rsidR="00C94910" w:rsidRDefault="00C94910">
      <w:pPr>
        <w:spacing w:before="120" w:after="120"/>
        <w:rPr>
          <w:b/>
          <w:bCs/>
          <w:i/>
          <w:iCs/>
        </w:rPr>
      </w:pPr>
      <w:r>
        <w:rPr>
          <w:b/>
          <w:bCs/>
          <w:i/>
          <w:iCs/>
        </w:rPr>
        <w:t>Applicable Processes/Procedures:</w:t>
      </w:r>
      <w:r>
        <w:rPr>
          <w:sz w:val="20"/>
        </w:rPr>
        <w:t xml:space="preserve"> </w:t>
      </w:r>
      <w:r>
        <w:rPr>
          <w:i/>
          <w:sz w:val="20"/>
        </w:rPr>
        <w:t>Identify the process for creating a project charter</w:t>
      </w:r>
    </w:p>
    <w:p w:rsidR="00C94910" w:rsidRDefault="00C94910">
      <w:pPr>
        <w:pStyle w:val="SectionHeading"/>
        <w:numPr>
          <w:ilvl w:val="0"/>
          <w:numId w:val="29"/>
        </w:numPr>
        <w:shd w:val="pct15" w:color="auto" w:fill="FFFFFF"/>
        <w:spacing w:line="0" w:lineRule="atLeast"/>
        <w:rPr>
          <w:rFonts w:ascii="Times New Roman" w:hAnsi="Times New Roman"/>
          <w:i w:val="0"/>
          <w:sz w:val="24"/>
          <w:u w:val="single"/>
        </w:rPr>
      </w:pPr>
      <w:bookmarkStart w:id="3" w:name="_Toc14516962"/>
      <w:r>
        <w:rPr>
          <w:rFonts w:ascii="Times New Roman" w:hAnsi="Times New Roman"/>
          <w:i w:val="0"/>
          <w:sz w:val="24"/>
        </w:rPr>
        <w:t>General Information</w:t>
      </w:r>
      <w:bookmarkEnd w:id="3"/>
      <w:r>
        <w:rPr>
          <w:rFonts w:ascii="Times New Roman" w:hAnsi="Times New Roman"/>
          <w:i w:val="0"/>
          <w:sz w:val="24"/>
        </w:rPr>
        <w:t>:</w:t>
      </w:r>
    </w:p>
    <w:p w:rsidR="00C94910" w:rsidRDefault="00C94910">
      <w:pPr>
        <w:pStyle w:val="tableheading"/>
        <w:spacing w:after="120"/>
        <w:rPr>
          <w:sz w:val="20"/>
        </w:rPr>
      </w:pPr>
      <w:r>
        <w:rPr>
          <w:sz w:val="20"/>
        </w:rPr>
        <w:t>Project Title – The proper name used to identify this project; Project ID – The working name or acronym that will be used for the project; Sponsoring Organization – The organization sponsoring this project; Sponsor Representative – The name of the person representing the Sponsoring Organization; Prepared by – The person(s) preparing this document; Version – Version of this document.</w:t>
      </w:r>
    </w:p>
    <w:tbl>
      <w:tblPr>
        <w:tblW w:w="9405" w:type="dxa"/>
        <w:tblInd w:w="108" w:type="dxa"/>
        <w:tblLayout w:type="fixed"/>
        <w:tblLook w:val="0000" w:firstRow="0" w:lastRow="0" w:firstColumn="0" w:lastColumn="0" w:noHBand="0" w:noVBand="0"/>
      </w:tblPr>
      <w:tblGrid>
        <w:gridCol w:w="1596"/>
        <w:gridCol w:w="3135"/>
        <w:gridCol w:w="1653"/>
        <w:gridCol w:w="3021"/>
      </w:tblGrid>
      <w:tr w:rsidR="00C94910">
        <w:trPr>
          <w:trHeight w:val="540"/>
        </w:trPr>
        <w:tc>
          <w:tcPr>
            <w:tcW w:w="1596" w:type="dxa"/>
            <w:vAlign w:val="bottom"/>
          </w:tcPr>
          <w:p w:rsidR="00C94910" w:rsidRDefault="00C94910">
            <w:pPr>
              <w:pStyle w:val="formtext"/>
            </w:pPr>
            <w:r>
              <w:t>Project Title:</w:t>
            </w:r>
          </w:p>
        </w:tc>
        <w:tc>
          <w:tcPr>
            <w:tcW w:w="3135" w:type="dxa"/>
            <w:tcBorders>
              <w:bottom w:val="single" w:sz="4" w:space="0" w:color="auto"/>
            </w:tcBorders>
            <w:vAlign w:val="bottom"/>
          </w:tcPr>
          <w:p w:rsidR="00C94910" w:rsidRDefault="00C94910">
            <w:pPr>
              <w:pStyle w:val="formtext"/>
              <w:rPr>
                <w:b w:val="0"/>
                <w:i w:val="0"/>
              </w:rPr>
            </w:pPr>
          </w:p>
        </w:tc>
        <w:tc>
          <w:tcPr>
            <w:tcW w:w="1653" w:type="dxa"/>
            <w:tcBorders>
              <w:left w:val="nil"/>
            </w:tcBorders>
            <w:vAlign w:val="bottom"/>
          </w:tcPr>
          <w:p w:rsidR="00C94910" w:rsidRDefault="00C94910">
            <w:pPr>
              <w:pStyle w:val="formtext"/>
            </w:pPr>
            <w:r>
              <w:t>Project ID:</w:t>
            </w:r>
          </w:p>
        </w:tc>
        <w:tc>
          <w:tcPr>
            <w:tcW w:w="3021" w:type="dxa"/>
            <w:vAlign w:val="bottom"/>
          </w:tcPr>
          <w:p w:rsidR="00C94910" w:rsidRDefault="00C94910">
            <w:pPr>
              <w:pStyle w:val="formtext"/>
              <w:rPr>
                <w:b w:val="0"/>
                <w:i w:val="0"/>
              </w:rPr>
            </w:pPr>
            <w:r>
              <w:rPr>
                <w:b w:val="0"/>
                <w:i w:val="0"/>
              </w:rPr>
              <w:t xml:space="preserve"> </w:t>
            </w:r>
          </w:p>
        </w:tc>
      </w:tr>
      <w:tr w:rsidR="00C94910">
        <w:tblPrEx>
          <w:tblBorders>
            <w:bottom w:val="single" w:sz="6" w:space="0" w:color="auto"/>
          </w:tblBorders>
        </w:tblPrEx>
        <w:trPr>
          <w:trHeight w:val="614"/>
        </w:trPr>
        <w:tc>
          <w:tcPr>
            <w:tcW w:w="1596" w:type="dxa"/>
            <w:tcBorders>
              <w:bottom w:val="nil"/>
              <w:right w:val="nil"/>
            </w:tcBorders>
            <w:vAlign w:val="bottom"/>
          </w:tcPr>
          <w:p w:rsidR="00C94910" w:rsidRDefault="00C94910">
            <w:pPr>
              <w:pStyle w:val="formtext"/>
            </w:pPr>
            <w:r>
              <w:t>Sponsoring Organization:</w:t>
            </w:r>
          </w:p>
        </w:tc>
        <w:tc>
          <w:tcPr>
            <w:tcW w:w="3135" w:type="dxa"/>
            <w:tcBorders>
              <w:top w:val="nil"/>
              <w:left w:val="nil"/>
              <w:bottom w:val="single" w:sz="4" w:space="0" w:color="auto"/>
              <w:right w:val="nil"/>
            </w:tcBorders>
            <w:vAlign w:val="bottom"/>
          </w:tcPr>
          <w:p w:rsidR="00C94910" w:rsidRDefault="00C94910">
            <w:pPr>
              <w:pStyle w:val="formtext"/>
              <w:rPr>
                <w:b w:val="0"/>
                <w:i w:val="0"/>
              </w:rPr>
            </w:pPr>
          </w:p>
        </w:tc>
        <w:tc>
          <w:tcPr>
            <w:tcW w:w="1653" w:type="dxa"/>
            <w:tcBorders>
              <w:left w:val="nil"/>
              <w:bottom w:val="nil"/>
            </w:tcBorders>
            <w:vAlign w:val="bottom"/>
          </w:tcPr>
          <w:p w:rsidR="00C94910" w:rsidRDefault="00C94910">
            <w:pPr>
              <w:pStyle w:val="formtext"/>
            </w:pPr>
            <w:r>
              <w:t>Sponsor Representative:</w:t>
            </w:r>
          </w:p>
        </w:tc>
        <w:tc>
          <w:tcPr>
            <w:tcW w:w="3021" w:type="dxa"/>
            <w:tcBorders>
              <w:top w:val="single" w:sz="4" w:space="0" w:color="auto"/>
              <w:left w:val="nil"/>
              <w:bottom w:val="single" w:sz="4" w:space="0" w:color="auto"/>
            </w:tcBorders>
            <w:vAlign w:val="bottom"/>
          </w:tcPr>
          <w:p w:rsidR="00C94910" w:rsidRDefault="00C94910">
            <w:pPr>
              <w:pStyle w:val="formtext"/>
              <w:rPr>
                <w:b w:val="0"/>
                <w:i w:val="0"/>
              </w:rPr>
            </w:pPr>
          </w:p>
        </w:tc>
      </w:tr>
      <w:tr w:rsidR="00C94910">
        <w:trPr>
          <w:trHeight w:val="509"/>
        </w:trPr>
        <w:tc>
          <w:tcPr>
            <w:tcW w:w="1596" w:type="dxa"/>
            <w:vAlign w:val="bottom"/>
          </w:tcPr>
          <w:p w:rsidR="00C94910" w:rsidRDefault="00C94910">
            <w:pPr>
              <w:pStyle w:val="formtext"/>
            </w:pPr>
            <w:r>
              <w:t>Prepared by:</w:t>
            </w:r>
          </w:p>
        </w:tc>
        <w:tc>
          <w:tcPr>
            <w:tcW w:w="3135" w:type="dxa"/>
            <w:tcBorders>
              <w:bottom w:val="single" w:sz="4" w:space="0" w:color="auto"/>
            </w:tcBorders>
            <w:vAlign w:val="bottom"/>
          </w:tcPr>
          <w:p w:rsidR="00C94910" w:rsidRDefault="00C94910">
            <w:pPr>
              <w:pStyle w:val="formtext"/>
              <w:rPr>
                <w:b w:val="0"/>
                <w:i w:val="0"/>
              </w:rPr>
            </w:pPr>
          </w:p>
        </w:tc>
        <w:tc>
          <w:tcPr>
            <w:tcW w:w="1653" w:type="dxa"/>
            <w:tcBorders>
              <w:left w:val="nil"/>
            </w:tcBorders>
            <w:vAlign w:val="bottom"/>
          </w:tcPr>
          <w:p w:rsidR="00C94910" w:rsidRDefault="00C94910">
            <w:pPr>
              <w:pStyle w:val="formtext"/>
            </w:pPr>
            <w:r>
              <w:t>Version:</w:t>
            </w:r>
          </w:p>
        </w:tc>
        <w:tc>
          <w:tcPr>
            <w:tcW w:w="3021" w:type="dxa"/>
            <w:tcBorders>
              <w:top w:val="single" w:sz="4" w:space="0" w:color="auto"/>
              <w:bottom w:val="single" w:sz="4" w:space="0" w:color="auto"/>
            </w:tcBorders>
            <w:vAlign w:val="bottom"/>
          </w:tcPr>
          <w:p w:rsidR="00C94910" w:rsidRDefault="00C94910">
            <w:pPr>
              <w:pStyle w:val="formtext"/>
              <w:rPr>
                <w:b w:val="0"/>
                <w:i w:val="0"/>
              </w:rPr>
            </w:pPr>
          </w:p>
        </w:tc>
      </w:tr>
    </w:tbl>
    <w:p w:rsidR="00C94910" w:rsidRDefault="00C94910"/>
    <w:p w:rsidR="00C94910" w:rsidRDefault="00C94910">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Project Stakeholders:</w:t>
      </w:r>
    </w:p>
    <w:p w:rsidR="00C94910" w:rsidRDefault="00C94910">
      <w:pPr>
        <w:pStyle w:val="tableheading"/>
        <w:spacing w:after="120"/>
      </w:pPr>
      <w:r>
        <w:rPr>
          <w:sz w:val="20"/>
        </w:rPr>
        <w:t xml:space="preserve">List all applicable project stakeholders. </w:t>
      </w:r>
    </w:p>
    <w:p w:rsidR="00C94910" w:rsidRDefault="00C94910"/>
    <w:p w:rsidR="00C94910" w:rsidRDefault="00C94910">
      <w:pPr>
        <w:pStyle w:val="SectionHeading"/>
        <w:numPr>
          <w:ilvl w:val="0"/>
          <w:numId w:val="29"/>
        </w:numPr>
        <w:shd w:val="pct15" w:color="auto" w:fill="FFFFFF"/>
        <w:spacing w:line="0" w:lineRule="atLeast"/>
        <w:rPr>
          <w:rFonts w:ascii="Times New Roman" w:hAnsi="Times New Roman"/>
          <w:i w:val="0"/>
          <w:sz w:val="24"/>
        </w:rPr>
      </w:pPr>
      <w:bookmarkStart w:id="4" w:name="_Toc14516963"/>
      <w:r>
        <w:rPr>
          <w:rFonts w:ascii="Times New Roman" w:hAnsi="Times New Roman"/>
          <w:i w:val="0"/>
          <w:sz w:val="24"/>
        </w:rPr>
        <w:t>Executive Summary</w:t>
      </w:r>
    </w:p>
    <w:p w:rsidR="00C94910" w:rsidRDefault="00C94910">
      <w:pPr>
        <w:pStyle w:val="tableheading"/>
        <w:spacing w:after="120"/>
        <w:rPr>
          <w:sz w:val="20"/>
        </w:rPr>
      </w:pPr>
      <w:r>
        <w:rPr>
          <w:sz w:val="20"/>
        </w:rPr>
        <w:t>Provide a brief overview of this project.</w:t>
      </w:r>
    </w:p>
    <w:p w:rsidR="00C94910" w:rsidRDefault="00C94910"/>
    <w:p w:rsidR="00C94910" w:rsidRDefault="00C94910">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Project Purpose</w:t>
      </w:r>
      <w:bookmarkEnd w:id="4"/>
    </w:p>
    <w:p w:rsidR="00C94910" w:rsidRDefault="00C94910">
      <w:pPr>
        <w:pStyle w:val="tableheading"/>
        <w:spacing w:after="120"/>
        <w:rPr>
          <w:sz w:val="20"/>
        </w:rPr>
      </w:pPr>
      <w:r>
        <w:rPr>
          <w:sz w:val="20"/>
        </w:rPr>
        <w:t xml:space="preserve">Explain the reason(s) for doing this project.  </w:t>
      </w:r>
    </w:p>
    <w:p w:rsidR="00C94910" w:rsidRDefault="00C94910" w:rsidP="003D4042">
      <w:pPr>
        <w:pStyle w:val="SectionHeading"/>
        <w:numPr>
          <w:ilvl w:val="1"/>
          <w:numId w:val="29"/>
        </w:numPr>
        <w:shd w:val="clear" w:color="auto" w:fill="FFFFFF"/>
        <w:tabs>
          <w:tab w:val="clear" w:pos="792"/>
        </w:tabs>
        <w:spacing w:before="120" w:line="0" w:lineRule="atLeast"/>
        <w:ind w:left="1238" w:hanging="518"/>
        <w:rPr>
          <w:iCs/>
          <w:sz w:val="24"/>
        </w:rPr>
      </w:pPr>
      <w:r>
        <w:rPr>
          <w:rFonts w:ascii="Times New Roman" w:hAnsi="Times New Roman"/>
          <w:iCs/>
          <w:sz w:val="24"/>
        </w:rPr>
        <w:t>Business</w:t>
      </w:r>
      <w:r>
        <w:rPr>
          <w:iCs/>
          <w:sz w:val="24"/>
        </w:rPr>
        <w:t xml:space="preserve"> Need / Problem</w:t>
      </w:r>
    </w:p>
    <w:p w:rsidR="00C94910" w:rsidRDefault="00C94910" w:rsidP="003D4042">
      <w:pPr>
        <w:pStyle w:val="tableheading"/>
        <w:spacing w:after="120"/>
        <w:ind w:left="706"/>
        <w:rPr>
          <w:sz w:val="20"/>
        </w:rPr>
      </w:pPr>
      <w:r>
        <w:rPr>
          <w:sz w:val="20"/>
        </w:rPr>
        <w:t>The Business Need / Problem is an issue or opportunity pertaining to the business which needs to be resolved / acted upon.  State in specific terms the issue or opportunity this project will address.  Often, the Business Need / Problem is a critical business issue or initiative in the Sponsoring Organization’s Strategic Plan.</w:t>
      </w:r>
    </w:p>
    <w:p w:rsidR="00C94910" w:rsidRDefault="00C94910" w:rsidP="003D4042">
      <w:pPr>
        <w:pStyle w:val="SectionHeading"/>
        <w:numPr>
          <w:ilvl w:val="1"/>
          <w:numId w:val="29"/>
        </w:numPr>
        <w:shd w:val="clear" w:color="auto" w:fill="FFFFFF"/>
        <w:tabs>
          <w:tab w:val="clear" w:pos="792"/>
        </w:tabs>
        <w:spacing w:before="120" w:line="0" w:lineRule="atLeast"/>
        <w:ind w:left="1238" w:hanging="518"/>
        <w:rPr>
          <w:rFonts w:ascii="Times New Roman" w:hAnsi="Times New Roman"/>
          <w:iCs/>
          <w:sz w:val="24"/>
        </w:rPr>
      </w:pPr>
      <w:bookmarkStart w:id="5" w:name="_Toc14516964"/>
      <w:r>
        <w:rPr>
          <w:rFonts w:ascii="Times New Roman" w:hAnsi="Times New Roman"/>
          <w:iCs/>
          <w:sz w:val="24"/>
        </w:rPr>
        <w:t>Business Objective</w:t>
      </w:r>
      <w:bookmarkEnd w:id="5"/>
      <w:r>
        <w:rPr>
          <w:rFonts w:ascii="Times New Roman" w:hAnsi="Times New Roman"/>
          <w:iCs/>
          <w:sz w:val="24"/>
        </w:rPr>
        <w:t>s</w:t>
      </w:r>
    </w:p>
    <w:p w:rsidR="00C94910" w:rsidRPr="003D4042" w:rsidRDefault="00C94910" w:rsidP="003D4042">
      <w:pPr>
        <w:pStyle w:val="tableheading"/>
        <w:spacing w:after="120"/>
        <w:ind w:left="706"/>
        <w:rPr>
          <w:sz w:val="20"/>
        </w:rPr>
      </w:pPr>
      <w:r>
        <w:rPr>
          <w:sz w:val="20"/>
        </w:rPr>
        <w:t>Define the specific Business Objectives of the project that correlate to the strategic initiatives or issues identified in the Sponsoring Organization’s Strategic Plan.  Every Business Objective must relate to at least one strategic initiative or issue and every initiative or issue cited must relate to at least one project business objective.</w:t>
      </w:r>
    </w:p>
    <w:p w:rsidR="00C94910" w:rsidRDefault="00C94910">
      <w:pPr>
        <w:pStyle w:val="Date"/>
      </w:pPr>
      <w:r>
        <w:br w:type="page"/>
      </w:r>
    </w:p>
    <w:p w:rsidR="00C94910" w:rsidRDefault="00C94910">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lastRenderedPageBreak/>
        <w:t>Project Overview</w:t>
      </w:r>
    </w:p>
    <w:p w:rsidR="00C94910" w:rsidRDefault="00C94910" w:rsidP="003D4042">
      <w:pPr>
        <w:pStyle w:val="SectionHeading"/>
        <w:numPr>
          <w:ilvl w:val="1"/>
          <w:numId w:val="29"/>
        </w:numPr>
        <w:shd w:val="clear" w:color="auto" w:fill="FFFFFF"/>
        <w:tabs>
          <w:tab w:val="clear" w:pos="792"/>
        </w:tabs>
        <w:spacing w:before="120" w:line="0" w:lineRule="atLeast"/>
        <w:ind w:left="878" w:hanging="518"/>
        <w:rPr>
          <w:rFonts w:ascii="Times New Roman" w:hAnsi="Times New Roman"/>
          <w:iCs/>
          <w:sz w:val="24"/>
        </w:rPr>
      </w:pPr>
      <w:r>
        <w:rPr>
          <w:rFonts w:ascii="Times New Roman" w:hAnsi="Times New Roman"/>
          <w:iCs/>
          <w:sz w:val="24"/>
        </w:rPr>
        <w:t xml:space="preserve">Project Description </w:t>
      </w:r>
    </w:p>
    <w:p w:rsidR="00C94910" w:rsidRDefault="00C94910" w:rsidP="003D4042">
      <w:pPr>
        <w:pStyle w:val="tableheading"/>
        <w:spacing w:after="120"/>
        <w:ind w:left="346"/>
        <w:rPr>
          <w:sz w:val="20"/>
        </w:rPr>
      </w:pPr>
      <w:r>
        <w:rPr>
          <w:sz w:val="20"/>
        </w:rPr>
        <w:t>Describe the project focus, approach, customer(s), and the boundary limits of the project.</w:t>
      </w:r>
    </w:p>
    <w:p w:rsidR="00C94910" w:rsidRDefault="00C94910" w:rsidP="003D4042">
      <w:pPr>
        <w:pStyle w:val="SectionHeading"/>
        <w:numPr>
          <w:ilvl w:val="1"/>
          <w:numId w:val="29"/>
        </w:numPr>
        <w:shd w:val="clear" w:color="auto" w:fill="FFFFFF"/>
        <w:tabs>
          <w:tab w:val="clear" w:pos="792"/>
        </w:tabs>
        <w:spacing w:before="120" w:line="0" w:lineRule="atLeast"/>
        <w:ind w:left="878" w:hanging="518"/>
        <w:rPr>
          <w:rFonts w:ascii="Times New Roman" w:hAnsi="Times New Roman"/>
          <w:iCs/>
          <w:sz w:val="24"/>
        </w:rPr>
      </w:pPr>
      <w:r>
        <w:rPr>
          <w:rFonts w:ascii="Times New Roman" w:hAnsi="Times New Roman"/>
          <w:iCs/>
          <w:sz w:val="24"/>
        </w:rPr>
        <w:t>Scope</w:t>
      </w:r>
    </w:p>
    <w:p w:rsidR="00C94910" w:rsidRDefault="00C94910" w:rsidP="003D4042">
      <w:pPr>
        <w:pStyle w:val="tableheading"/>
        <w:spacing w:after="120"/>
        <w:ind w:left="346"/>
        <w:rPr>
          <w:sz w:val="20"/>
        </w:rPr>
      </w:pPr>
      <w:r>
        <w:rPr>
          <w:sz w:val="20"/>
        </w:rPr>
        <w:t xml:space="preserve">The Project Scope addresses the who, what, where, when, and why of a project.  </w:t>
      </w:r>
    </w:p>
    <w:p w:rsidR="00C94910" w:rsidRDefault="00C94910" w:rsidP="003D4042">
      <w:pPr>
        <w:pStyle w:val="SectionHeading"/>
        <w:numPr>
          <w:ilvl w:val="1"/>
          <w:numId w:val="29"/>
        </w:numPr>
        <w:shd w:val="clear" w:color="auto" w:fill="FFFFFF"/>
        <w:tabs>
          <w:tab w:val="clear" w:pos="792"/>
        </w:tabs>
        <w:spacing w:before="120" w:line="0" w:lineRule="atLeast"/>
        <w:ind w:left="878" w:hanging="518"/>
        <w:rPr>
          <w:rFonts w:ascii="Times New Roman" w:hAnsi="Times New Roman"/>
          <w:iCs/>
          <w:sz w:val="24"/>
        </w:rPr>
      </w:pPr>
      <w:r>
        <w:rPr>
          <w:rFonts w:ascii="Times New Roman" w:hAnsi="Times New Roman"/>
          <w:iCs/>
          <w:sz w:val="24"/>
        </w:rPr>
        <w:t>Assumptions</w:t>
      </w:r>
    </w:p>
    <w:p w:rsidR="00C94910" w:rsidRDefault="00C94910" w:rsidP="003D4042">
      <w:pPr>
        <w:pStyle w:val="tableheading"/>
        <w:spacing w:after="120"/>
        <w:ind w:left="346"/>
        <w:rPr>
          <w:sz w:val="20"/>
        </w:rPr>
      </w:pPr>
      <w:r>
        <w:rPr>
          <w:sz w:val="20"/>
        </w:rPr>
        <w:t>Assumptions are statements taken for granted or accepted as true without proof.  Assumptions are made in the absence of fact.  List and describe the assumptions made in the decision to charter this project.</w:t>
      </w:r>
    </w:p>
    <w:p w:rsidR="00C94910" w:rsidRDefault="00C94910" w:rsidP="003D4042">
      <w:pPr>
        <w:pStyle w:val="SectionHeading"/>
        <w:numPr>
          <w:ilvl w:val="1"/>
          <w:numId w:val="29"/>
        </w:numPr>
        <w:shd w:val="clear" w:color="auto" w:fill="FFFFFF"/>
        <w:tabs>
          <w:tab w:val="clear" w:pos="792"/>
        </w:tabs>
        <w:spacing w:before="120" w:line="0" w:lineRule="atLeast"/>
        <w:ind w:left="878" w:hanging="518"/>
        <w:rPr>
          <w:rFonts w:ascii="Times New Roman" w:hAnsi="Times New Roman"/>
          <w:iCs/>
          <w:sz w:val="24"/>
        </w:rPr>
      </w:pPr>
      <w:r>
        <w:rPr>
          <w:rFonts w:ascii="Times New Roman" w:hAnsi="Times New Roman"/>
          <w:iCs/>
          <w:sz w:val="24"/>
        </w:rPr>
        <w:t>Constraints</w:t>
      </w:r>
    </w:p>
    <w:p w:rsidR="00C94910" w:rsidRDefault="00C94910" w:rsidP="003D4042">
      <w:pPr>
        <w:pStyle w:val="tableheading"/>
        <w:spacing w:after="120"/>
        <w:ind w:left="346"/>
        <w:rPr>
          <w:sz w:val="20"/>
        </w:rPr>
      </w:pPr>
      <w:r>
        <w:rPr>
          <w:sz w:val="20"/>
        </w:rPr>
        <w:t>Constraints are boundary conditions that the project must stay within.  List and describe the constraints applicable to this project.</w:t>
      </w:r>
    </w:p>
    <w:p w:rsidR="00C94910" w:rsidRDefault="00C94910">
      <w:pPr>
        <w:pStyle w:val="BodyText2"/>
        <w:jc w:val="left"/>
        <w:rPr>
          <w:b w:val="0"/>
          <w:bCs/>
          <w:sz w:val="24"/>
        </w:rPr>
      </w:pPr>
    </w:p>
    <w:p w:rsidR="00C94910" w:rsidRDefault="00C94910">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Project Requirements / Deliverables</w:t>
      </w:r>
    </w:p>
    <w:p w:rsidR="00C94910" w:rsidRDefault="00C94910">
      <w:pPr>
        <w:pStyle w:val="tableheading"/>
        <w:spacing w:after="120"/>
        <w:rPr>
          <w:sz w:val="20"/>
        </w:rPr>
      </w:pPr>
      <w:r>
        <w:rPr>
          <w:sz w:val="20"/>
        </w:rPr>
        <w:t xml:space="preserve">The Project Requirements / Deliverables define what the project must accomplish, including the customer/ user requirements and products / services to be provided by the project. </w:t>
      </w:r>
    </w:p>
    <w:p w:rsidR="00C94910" w:rsidRDefault="00C94910"/>
    <w:p w:rsidR="00C94910" w:rsidRDefault="001C48E1">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Schedule:</w:t>
      </w:r>
      <w:bookmarkStart w:id="6" w:name="_GoBack"/>
      <w:bookmarkEnd w:id="6"/>
      <w:r>
        <w:rPr>
          <w:rFonts w:ascii="Times New Roman" w:hAnsi="Times New Roman"/>
          <w:i w:val="0"/>
          <w:sz w:val="24"/>
        </w:rPr>
        <w:t xml:space="preserve"> </w:t>
      </w:r>
      <w:r w:rsidR="00C94910">
        <w:rPr>
          <w:rFonts w:ascii="Times New Roman" w:hAnsi="Times New Roman"/>
          <w:i w:val="0"/>
          <w:sz w:val="24"/>
        </w:rPr>
        <w:t xml:space="preserve">Milestones and Deliverables </w:t>
      </w:r>
    </w:p>
    <w:p w:rsidR="00C94910" w:rsidRDefault="00C94910">
      <w:pPr>
        <w:pStyle w:val="tableheading"/>
        <w:spacing w:after="120"/>
        <w:rPr>
          <w:sz w:val="20"/>
        </w:rPr>
      </w:pPr>
      <w:r>
        <w:rPr>
          <w:sz w:val="20"/>
        </w:rPr>
        <w:t>Provide a list of Project Management Milestones and Deliverables.  This list of deliverables is not the same as the products and services provided by the project, but is specific to the management of the project.  An example of a Project Management Milestone is the Project Plan Completed.</w:t>
      </w:r>
    </w:p>
    <w:p w:rsidR="00C94910" w:rsidRDefault="00C94910"/>
    <w:p w:rsidR="00C94910" w:rsidRDefault="00C94910">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 xml:space="preserve">Costs / Budget </w:t>
      </w:r>
    </w:p>
    <w:p w:rsidR="00C94910" w:rsidRDefault="00C94910">
      <w:pPr>
        <w:pStyle w:val="tableheading"/>
        <w:spacing w:after="120"/>
        <w:rPr>
          <w:i w:val="0"/>
          <w:sz w:val="20"/>
        </w:rPr>
      </w:pPr>
      <w:r>
        <w:rPr>
          <w:sz w:val="20"/>
        </w:rPr>
        <w:t xml:space="preserve">Identify the initial funding required by the project and/or committed to this project by the project sponsor.  Additional funding may be requested / committed upon completion of the detailed project plan.  </w:t>
      </w:r>
    </w:p>
    <w:p w:rsidR="00C94910" w:rsidRDefault="00C94910"/>
    <w:p w:rsidR="00C94910" w:rsidRDefault="00C94910">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Personnel &amp; Other Resources</w:t>
      </w:r>
    </w:p>
    <w:p w:rsidR="00C94910" w:rsidRDefault="00C94910">
      <w:pPr>
        <w:pStyle w:val="tableheading"/>
        <w:spacing w:after="120"/>
        <w:rPr>
          <w:i w:val="0"/>
          <w:sz w:val="20"/>
        </w:rPr>
      </w:pPr>
      <w:r>
        <w:rPr>
          <w:sz w:val="20"/>
        </w:rPr>
        <w:t xml:space="preserve">Identify the personnel and other resources required by the project and/or committed to this project by the project sponsor.  Additional resources may be committed upon completion of the detailed project plan.  </w:t>
      </w:r>
    </w:p>
    <w:p w:rsidR="00C94910" w:rsidRDefault="00C94910"/>
    <w:p w:rsidR="00C94910" w:rsidRDefault="00C94910">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Project Risks</w:t>
      </w:r>
    </w:p>
    <w:p w:rsidR="00C94910" w:rsidRDefault="00C94910">
      <w:pPr>
        <w:pStyle w:val="tableheading"/>
        <w:spacing w:after="120"/>
        <w:rPr>
          <w:sz w:val="20"/>
        </w:rPr>
      </w:pPr>
      <w:r>
        <w:rPr>
          <w:sz w:val="20"/>
        </w:rPr>
        <w:t>Risks are statements of issues or problems that have the potential to arise but have not yet occurred.  List and describe the initial risks for this project.</w:t>
      </w:r>
    </w:p>
    <w:p w:rsidR="00C94910" w:rsidRDefault="00C94910"/>
    <w:p w:rsidR="00C94910" w:rsidRDefault="00C94910">
      <w:pPr>
        <w:pStyle w:val="SectionHeading"/>
        <w:numPr>
          <w:ilvl w:val="0"/>
          <w:numId w:val="29"/>
        </w:numPr>
        <w:shd w:val="pct15" w:color="auto" w:fill="FFFFFF"/>
        <w:spacing w:line="0" w:lineRule="atLeast"/>
        <w:rPr>
          <w:rFonts w:ascii="Times New Roman" w:hAnsi="Times New Roman"/>
          <w:i w:val="0"/>
          <w:sz w:val="24"/>
        </w:rPr>
      </w:pPr>
      <w:r>
        <w:rPr>
          <w:rFonts w:ascii="Times New Roman" w:hAnsi="Times New Roman"/>
          <w:i w:val="0"/>
          <w:sz w:val="24"/>
        </w:rPr>
        <w:t>Project Organization</w:t>
      </w:r>
    </w:p>
    <w:p w:rsidR="00C94910" w:rsidRDefault="00C94910" w:rsidP="003D4042">
      <w:pPr>
        <w:pStyle w:val="SectionHeading"/>
        <w:numPr>
          <w:ilvl w:val="1"/>
          <w:numId w:val="29"/>
        </w:numPr>
        <w:shd w:val="clear" w:color="auto" w:fill="FFFFFF"/>
        <w:tabs>
          <w:tab w:val="clear" w:pos="792"/>
        </w:tabs>
        <w:spacing w:before="120" w:line="0" w:lineRule="atLeast"/>
        <w:ind w:left="1066" w:hanging="706"/>
        <w:rPr>
          <w:rFonts w:ascii="Times New Roman" w:hAnsi="Times New Roman"/>
          <w:iCs/>
          <w:sz w:val="24"/>
        </w:rPr>
      </w:pPr>
      <w:r>
        <w:rPr>
          <w:rFonts w:ascii="Times New Roman" w:hAnsi="Times New Roman"/>
          <w:iCs/>
          <w:sz w:val="24"/>
        </w:rPr>
        <w:t>Project Organization Chart</w:t>
      </w:r>
    </w:p>
    <w:p w:rsidR="00C94910" w:rsidRDefault="00C94910" w:rsidP="003D4042">
      <w:pPr>
        <w:pStyle w:val="tableheading"/>
        <w:spacing w:after="120"/>
        <w:ind w:left="346"/>
        <w:rPr>
          <w:sz w:val="20"/>
        </w:rPr>
      </w:pPr>
      <w:r>
        <w:rPr>
          <w:sz w:val="20"/>
        </w:rPr>
        <w:t xml:space="preserve">Provide a graphic depiction of the project’s organizational structure.  The project’s hierarchal diagram begins with the project sponsor and includes all project stakeholders.  </w:t>
      </w:r>
    </w:p>
    <w:p w:rsidR="00C94910" w:rsidRDefault="00C94910" w:rsidP="003D4042">
      <w:pPr>
        <w:pStyle w:val="SectionHeading"/>
        <w:numPr>
          <w:ilvl w:val="1"/>
          <w:numId w:val="29"/>
        </w:numPr>
        <w:shd w:val="clear" w:color="auto" w:fill="FFFFFF"/>
        <w:tabs>
          <w:tab w:val="clear" w:pos="792"/>
        </w:tabs>
        <w:spacing w:before="120" w:line="0" w:lineRule="atLeast"/>
        <w:ind w:left="1066" w:hanging="706"/>
        <w:rPr>
          <w:rFonts w:ascii="Times New Roman" w:hAnsi="Times New Roman"/>
          <w:iCs/>
          <w:sz w:val="24"/>
        </w:rPr>
      </w:pPr>
      <w:r>
        <w:rPr>
          <w:rFonts w:ascii="Times New Roman" w:hAnsi="Times New Roman"/>
          <w:iCs/>
          <w:sz w:val="24"/>
        </w:rPr>
        <w:t>Roles &amp; Responsibilities</w:t>
      </w:r>
    </w:p>
    <w:p w:rsidR="00C94910" w:rsidRDefault="00C94910" w:rsidP="003D4042">
      <w:pPr>
        <w:pStyle w:val="tableheading"/>
        <w:spacing w:after="120"/>
        <w:ind w:left="346"/>
        <w:rPr>
          <w:sz w:val="20"/>
        </w:rPr>
      </w:pPr>
      <w:r>
        <w:rPr>
          <w:sz w:val="20"/>
        </w:rPr>
        <w:t>Describe the Roles and Responsibilities of all project stakeholders identified for this project.</w:t>
      </w:r>
    </w:p>
    <w:p w:rsidR="00C94910" w:rsidRDefault="00C94910"/>
    <w:p w:rsidR="00C94910" w:rsidRDefault="00C94910">
      <w:pPr>
        <w:pStyle w:val="SectionHeading"/>
        <w:numPr>
          <w:ilvl w:val="0"/>
          <w:numId w:val="29"/>
        </w:numPr>
        <w:shd w:val="pct15" w:color="auto" w:fill="FFFFFF"/>
        <w:spacing w:line="0" w:lineRule="atLeast"/>
        <w:rPr>
          <w:rFonts w:ascii="Times New Roman" w:hAnsi="Times New Roman"/>
          <w:i w:val="0"/>
          <w:sz w:val="24"/>
        </w:rPr>
      </w:pPr>
      <w:bookmarkStart w:id="7" w:name="_Toc14516966"/>
      <w:r>
        <w:rPr>
          <w:rFonts w:ascii="Times New Roman" w:hAnsi="Times New Roman"/>
          <w:i w:val="0"/>
          <w:sz w:val="24"/>
        </w:rPr>
        <w:t>Approval Signatures</w:t>
      </w:r>
      <w:bookmarkEnd w:id="7"/>
    </w:p>
    <w:p w:rsidR="00C94910" w:rsidRDefault="00C94910">
      <w:pPr>
        <w:pStyle w:val="tableheading"/>
        <w:spacing w:after="120"/>
        <w:rPr>
          <w:sz w:val="22"/>
        </w:rPr>
      </w:pPr>
      <w:r>
        <w:rPr>
          <w:sz w:val="20"/>
        </w:rPr>
        <w:lastRenderedPageBreak/>
        <w:t>The Signatures of the people below document acceptance and approval of the formal Project Charter. The Sponsor Representative must have the authority to commit the organization’s resources to the project. The Project Manager is empowered by this charter to proceed with the project as outlined in the charter.</w:t>
      </w:r>
    </w:p>
    <w:p w:rsidR="00C94910" w:rsidRDefault="00C94910"/>
    <w:sectPr w:rsidR="00C94910">
      <w:headerReference w:type="default" r:id="rId7"/>
      <w:footerReference w:type="default" r:id="rId8"/>
      <w:pgSz w:w="12240" w:h="15840" w:code="1"/>
      <w:pgMar w:top="1440" w:right="1440" w:bottom="1440" w:left="1440" w:header="720" w:footer="72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910" w:rsidRDefault="00C94910">
      <w:r>
        <w:separator/>
      </w:r>
    </w:p>
  </w:endnote>
  <w:endnote w:type="continuationSeparator" w:id="0">
    <w:p w:rsidR="00C94910" w:rsidRDefault="00C9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910" w:rsidRDefault="002D22C7">
    <w:pPr>
      <w:pStyle w:val="Footer"/>
      <w:tabs>
        <w:tab w:val="clear" w:pos="4320"/>
        <w:tab w:val="clear" w:pos="8640"/>
        <w:tab w:val="center" w:pos="4674"/>
        <w:tab w:val="right" w:pos="9348"/>
      </w:tabs>
      <w:rPr>
        <w:position w:val="12"/>
      </w:rPr>
    </w:pPr>
    <w:r>
      <w:rPr>
        <w:rStyle w:val="PageNumber"/>
        <w:noProof/>
      </w:rPr>
      <w:drawing>
        <wp:inline distT="0" distB="0" distL="0" distR="0">
          <wp:extent cx="1828800" cy="284480"/>
          <wp:effectExtent l="0" t="0" r="0" b="1270"/>
          <wp:docPr id="2" name="Picture 2" descr="PMIBaltimo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IBaltimo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284480"/>
                  </a:xfrm>
                  <a:prstGeom prst="rect">
                    <a:avLst/>
                  </a:prstGeom>
                  <a:noFill/>
                  <a:ln>
                    <a:noFill/>
                  </a:ln>
                </pic:spPr>
              </pic:pic>
            </a:graphicData>
          </a:graphic>
        </wp:inline>
      </w:drawing>
    </w:r>
    <w:r w:rsidR="00C94910">
      <w:rPr>
        <w:rStyle w:val="PageNumber"/>
      </w:rPr>
      <w:tab/>
    </w:r>
    <w:r w:rsidR="00C94910">
      <w:rPr>
        <w:rStyle w:val="PageNumber"/>
        <w:position w:val="12"/>
      </w:rPr>
      <w:t xml:space="preserve">Page </w:t>
    </w:r>
    <w:r w:rsidR="00C94910">
      <w:rPr>
        <w:rStyle w:val="PageNumber"/>
        <w:position w:val="12"/>
      </w:rPr>
      <w:fldChar w:fldCharType="begin"/>
    </w:r>
    <w:r w:rsidR="00C94910">
      <w:rPr>
        <w:rStyle w:val="PageNumber"/>
        <w:position w:val="12"/>
      </w:rPr>
      <w:instrText xml:space="preserve"> PAGE </w:instrText>
    </w:r>
    <w:r w:rsidR="00C94910">
      <w:rPr>
        <w:rStyle w:val="PageNumber"/>
        <w:position w:val="12"/>
      </w:rPr>
      <w:fldChar w:fldCharType="separate"/>
    </w:r>
    <w:r w:rsidR="001C48E1">
      <w:rPr>
        <w:rStyle w:val="PageNumber"/>
        <w:noProof/>
        <w:position w:val="12"/>
      </w:rPr>
      <w:t>2</w:t>
    </w:r>
    <w:r w:rsidR="00C94910">
      <w:rPr>
        <w:rStyle w:val="PageNumber"/>
        <w:position w:val="12"/>
      </w:rPr>
      <w:fldChar w:fldCharType="end"/>
    </w:r>
    <w:r w:rsidR="00C94910">
      <w:rPr>
        <w:rStyle w:val="PageNumber"/>
        <w:position w:val="12"/>
      </w:rPr>
      <w:t xml:space="preserve"> of </w:t>
    </w:r>
    <w:r w:rsidR="00C94910">
      <w:rPr>
        <w:rStyle w:val="PageNumber"/>
        <w:position w:val="12"/>
      </w:rPr>
      <w:fldChar w:fldCharType="begin"/>
    </w:r>
    <w:r w:rsidR="00C94910">
      <w:rPr>
        <w:rStyle w:val="PageNumber"/>
        <w:position w:val="12"/>
      </w:rPr>
      <w:instrText xml:space="preserve"> NUMPAGES </w:instrText>
    </w:r>
    <w:r w:rsidR="00C94910">
      <w:rPr>
        <w:rStyle w:val="PageNumber"/>
        <w:position w:val="12"/>
      </w:rPr>
      <w:fldChar w:fldCharType="separate"/>
    </w:r>
    <w:r w:rsidR="001C48E1">
      <w:rPr>
        <w:rStyle w:val="PageNumber"/>
        <w:noProof/>
        <w:position w:val="12"/>
      </w:rPr>
      <w:t>3</w:t>
    </w:r>
    <w:r w:rsidR="00C94910">
      <w:rPr>
        <w:rStyle w:val="PageNumber"/>
        <w:position w:val="12"/>
      </w:rPr>
      <w:fldChar w:fldCharType="end"/>
    </w:r>
    <w:r w:rsidR="00C94910">
      <w:rPr>
        <w:rStyle w:val="PageNumber"/>
        <w:position w:val="12"/>
      </w:rPr>
      <w:tab/>
    </w:r>
    <w:r w:rsidR="00C94910">
      <w:rPr>
        <w:rStyle w:val="PageNumber"/>
        <w:position w:val="12"/>
        <w:sz w:val="20"/>
      </w:rPr>
      <w:t>Template Version: 1</w:t>
    </w:r>
    <w:r w:rsidR="00C94910">
      <w:rPr>
        <w:rStyle w:val="PageNumber"/>
        <w:position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910" w:rsidRDefault="00C94910">
      <w:r>
        <w:separator/>
      </w:r>
    </w:p>
  </w:footnote>
  <w:footnote w:type="continuationSeparator" w:id="0">
    <w:p w:rsidR="00C94910" w:rsidRDefault="00C94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910" w:rsidRDefault="002D22C7">
    <w:pPr>
      <w:pStyle w:val="Header"/>
      <w:tabs>
        <w:tab w:val="clear" w:pos="8640"/>
        <w:tab w:val="right" w:pos="9360"/>
      </w:tabs>
      <w:rPr>
        <w:b/>
        <w:bCs/>
      </w:rPr>
    </w:pPr>
    <w:r>
      <w:rPr>
        <w:rStyle w:val="PageNumber"/>
        <w:noProof/>
      </w:rPr>
      <w:drawing>
        <wp:inline distT="0" distB="0" distL="0" distR="0">
          <wp:extent cx="1828800" cy="284480"/>
          <wp:effectExtent l="0" t="0" r="0" b="1270"/>
          <wp:docPr id="1" name="Picture 1" descr="PMIBaltimo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IBaltimo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284480"/>
                  </a:xfrm>
                  <a:prstGeom prst="rect">
                    <a:avLst/>
                  </a:prstGeom>
                  <a:noFill/>
                  <a:ln>
                    <a:noFill/>
                  </a:ln>
                </pic:spPr>
              </pic:pic>
            </a:graphicData>
          </a:graphic>
        </wp:inline>
      </w:drawing>
    </w:r>
    <w:r w:rsidR="00C94910">
      <w:rPr>
        <w:rStyle w:val="PageNumber"/>
      </w:rPr>
      <w:tab/>
    </w:r>
    <w:r w:rsidR="00C94910">
      <w:rPr>
        <w:rStyle w:val="PageNumber"/>
      </w:rPr>
      <w:tab/>
    </w:r>
    <w:r w:rsidR="00C94910" w:rsidRPr="00126BB3">
      <w:rPr>
        <w:sz w:val="16"/>
        <w:szCs w:val="16"/>
      </w:rPr>
      <w:t xml:space="preserve">Developed By and For the Use of the PMI </w:t>
    </w:r>
    <w:smartTag w:uri="urn:schemas-microsoft-com:office:smarttags" w:element="City">
      <w:smartTag w:uri="urn:schemas-microsoft-com:office:smarttags" w:element="place">
        <w:r w:rsidR="00C94910" w:rsidRPr="00126BB3">
          <w:rPr>
            <w:sz w:val="16"/>
            <w:szCs w:val="16"/>
          </w:rPr>
          <w:t>Baltimore</w:t>
        </w:r>
      </w:smartTag>
    </w:smartTag>
    <w:r w:rsidR="00C94910" w:rsidRPr="00126BB3">
      <w:rPr>
        <w:sz w:val="16"/>
        <w:szCs w:val="16"/>
      </w:rPr>
      <w:t xml:space="preserve"> Chapter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BC63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1E4C4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450C0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E16D1D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1FE30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06D3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7A17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CA2A42F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80E9E8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840D9"/>
    <w:multiLevelType w:val="hybridMultilevel"/>
    <w:tmpl w:val="1446493E"/>
    <w:lvl w:ilvl="0" w:tplc="FC96D410">
      <w:start w:val="3"/>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EA1BEE"/>
    <w:multiLevelType w:val="multilevel"/>
    <w:tmpl w:val="0409001D"/>
    <w:lvl w:ilvl="0">
      <w:start w:val="1"/>
      <w:numFmt w:val="bullet"/>
      <w:pStyle w:val="Indentw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9B087C"/>
    <w:multiLevelType w:val="multilevel"/>
    <w:tmpl w:val="E89AE8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557EE"/>
    <w:multiLevelType w:val="hybridMultilevel"/>
    <w:tmpl w:val="39E8D7AC"/>
    <w:lvl w:ilvl="0" w:tplc="45B80918">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121A29"/>
    <w:multiLevelType w:val="singleLevel"/>
    <w:tmpl w:val="BE4AC9CE"/>
    <w:lvl w:ilvl="0">
      <w:start w:val="1"/>
      <w:numFmt w:val="bullet"/>
      <w:pStyle w:val="indent2-bullet"/>
      <w:lvlText w:val=""/>
      <w:lvlJc w:val="left"/>
      <w:pPr>
        <w:tabs>
          <w:tab w:val="num" w:pos="360"/>
        </w:tabs>
        <w:ind w:left="360" w:hanging="360"/>
      </w:pPr>
      <w:rPr>
        <w:rFonts w:ascii="Symbol" w:hAnsi="Symbol" w:hint="default"/>
      </w:rPr>
    </w:lvl>
  </w:abstractNum>
  <w:abstractNum w:abstractNumId="14" w15:restartNumberingAfterBreak="0">
    <w:nsid w:val="1BA362E6"/>
    <w:multiLevelType w:val="hybridMultilevel"/>
    <w:tmpl w:val="BB843AB8"/>
    <w:lvl w:ilvl="0" w:tplc="E4BA4C6C">
      <w:start w:val="1"/>
      <w:numFmt w:val="upperLetter"/>
      <w:lvlText w:val="%1."/>
      <w:lvlJc w:val="left"/>
      <w:pPr>
        <w:tabs>
          <w:tab w:val="num" w:pos="360"/>
        </w:tabs>
        <w:ind w:left="360" w:hanging="360"/>
      </w:pPr>
      <w:rPr>
        <w:rFonts w:ascii="Times New Roman" w:hAnsi="Times New Roman" w:hint="default"/>
        <w:b/>
        <w:i w:val="0"/>
        <w:sz w:val="24"/>
      </w:rPr>
    </w:lvl>
    <w:lvl w:ilvl="1" w:tplc="9DECFAFA">
      <w:start w:val="1"/>
      <w:numFmt w:val="decimal"/>
      <w:lvlText w:val="%2."/>
      <w:lvlJc w:val="left"/>
      <w:pPr>
        <w:tabs>
          <w:tab w:val="num" w:pos="1440"/>
        </w:tabs>
        <w:ind w:left="1440" w:hanging="360"/>
      </w:pPr>
      <w:rPr>
        <w:rFonts w:ascii="Times New Roman" w:hAnsi="Times New Roman" w:hint="default"/>
        <w:b/>
        <w:i/>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CA7B24"/>
    <w:multiLevelType w:val="hybridMultilevel"/>
    <w:tmpl w:val="CF7C4B2A"/>
    <w:lvl w:ilvl="0" w:tplc="45B80918">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A0141"/>
    <w:multiLevelType w:val="hybridMultilevel"/>
    <w:tmpl w:val="821250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993A19"/>
    <w:multiLevelType w:val="hybridMultilevel"/>
    <w:tmpl w:val="20782440"/>
    <w:lvl w:ilvl="0" w:tplc="45B80918">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347CF1"/>
    <w:multiLevelType w:val="singleLevel"/>
    <w:tmpl w:val="EBB41954"/>
    <w:lvl w:ilvl="0">
      <w:start w:val="1"/>
      <w:numFmt w:val="bullet"/>
      <w:pStyle w:val="ListBullet2"/>
      <w:lvlText w:val=""/>
      <w:lvlJc w:val="left"/>
      <w:pPr>
        <w:tabs>
          <w:tab w:val="num" w:pos="360"/>
        </w:tabs>
        <w:ind w:left="360" w:hanging="360"/>
      </w:pPr>
      <w:rPr>
        <w:rFonts w:ascii="Symbol" w:hAnsi="Symbol" w:hint="default"/>
      </w:rPr>
    </w:lvl>
  </w:abstractNum>
  <w:abstractNum w:abstractNumId="19" w15:restartNumberingAfterBreak="0">
    <w:nsid w:val="38B712CA"/>
    <w:multiLevelType w:val="hybridMultilevel"/>
    <w:tmpl w:val="E23EE1B0"/>
    <w:lvl w:ilvl="0" w:tplc="050AD3D0">
      <w:start w:val="2"/>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830D0D"/>
    <w:multiLevelType w:val="hybridMultilevel"/>
    <w:tmpl w:val="BE765D8E"/>
    <w:lvl w:ilvl="0" w:tplc="6BECA80E">
      <w:start w:val="3"/>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4C3B3C"/>
    <w:multiLevelType w:val="hybridMultilevel"/>
    <w:tmpl w:val="F4642D86"/>
    <w:lvl w:ilvl="0" w:tplc="BD5AA9CC">
      <w:start w:val="7"/>
      <w:numFmt w:val="upperLetter"/>
      <w:pStyle w:val="Caption"/>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8A33F39"/>
    <w:multiLevelType w:val="hybridMultilevel"/>
    <w:tmpl w:val="5B7030F4"/>
    <w:lvl w:ilvl="0" w:tplc="9DECFAFA">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55473A"/>
    <w:multiLevelType w:val="multilevel"/>
    <w:tmpl w:val="544A20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12D346D"/>
    <w:multiLevelType w:val="hybridMultilevel"/>
    <w:tmpl w:val="D27EB51E"/>
    <w:lvl w:ilvl="0" w:tplc="9DECFAFA">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093B62"/>
    <w:multiLevelType w:val="hybridMultilevel"/>
    <w:tmpl w:val="D898F5D6"/>
    <w:lvl w:ilvl="0" w:tplc="9DECFAFA">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9A0274"/>
    <w:multiLevelType w:val="hybridMultilevel"/>
    <w:tmpl w:val="93D245BC"/>
    <w:lvl w:ilvl="0" w:tplc="89DC67E6">
      <w:start w:val="4"/>
      <w:numFmt w:val="upperLetter"/>
      <w:pStyle w:val="Heading4"/>
      <w:lvlText w:val="%1."/>
      <w:lvlJc w:val="left"/>
      <w:pPr>
        <w:tabs>
          <w:tab w:val="num" w:pos="720"/>
        </w:tabs>
        <w:ind w:left="720" w:hanging="720"/>
      </w:pPr>
      <w:rPr>
        <w:rFonts w:hint="default"/>
        <w:b/>
        <w:i w:val="0"/>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B4A1537"/>
    <w:multiLevelType w:val="hybridMultilevel"/>
    <w:tmpl w:val="37A03E26"/>
    <w:lvl w:ilvl="0" w:tplc="3DBA559E">
      <w:start w:val="2"/>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A70C07"/>
    <w:multiLevelType w:val="hybridMultilevel"/>
    <w:tmpl w:val="4ABA0F38"/>
    <w:lvl w:ilvl="0" w:tplc="25CC482C">
      <w:start w:val="4"/>
      <w:numFmt w:val="upperLetter"/>
      <w:lvlText w:val="%1."/>
      <w:lvlJc w:val="left"/>
      <w:pPr>
        <w:tabs>
          <w:tab w:val="num" w:pos="360"/>
        </w:tabs>
        <w:ind w:left="360" w:hanging="360"/>
      </w:pPr>
      <w:rPr>
        <w:rFonts w:ascii="Times New Roman" w:hAnsi="Times New Roman" w:hint="default"/>
        <w:b/>
        <w:i w:val="0"/>
        <w:sz w:val="24"/>
      </w:rPr>
    </w:lvl>
    <w:lvl w:ilvl="1" w:tplc="13C82884">
      <w:start w:val="1"/>
      <w:numFmt w:val="decimal"/>
      <w:lvlText w:val="%2."/>
      <w:lvlJc w:val="left"/>
      <w:pPr>
        <w:tabs>
          <w:tab w:val="num" w:pos="360"/>
        </w:tabs>
        <w:ind w:left="360" w:hanging="360"/>
      </w:pPr>
      <w:rPr>
        <w:rFonts w:ascii="Times New Roman" w:hAnsi="Times New Roman" w:hint="default"/>
        <w:b/>
        <w:i/>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5E2845"/>
    <w:multiLevelType w:val="hybridMultilevel"/>
    <w:tmpl w:val="30F47D2E"/>
    <w:lvl w:ilvl="0" w:tplc="9DECFAFA">
      <w:start w:val="1"/>
      <w:numFmt w:val="decimal"/>
      <w:lvlText w:val="%1."/>
      <w:lvlJc w:val="left"/>
      <w:pPr>
        <w:tabs>
          <w:tab w:val="num" w:pos="360"/>
        </w:tabs>
        <w:ind w:left="360" w:hanging="360"/>
      </w:pPr>
      <w:rPr>
        <w:rFonts w:ascii="Times New Roman" w:hAnsi="Times New Roman" w:hint="default"/>
        <w:b/>
        <w:i/>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0"/>
  </w:num>
  <w:num w:numId="5">
    <w:abstractNumId w:val="6"/>
  </w:num>
  <w:num w:numId="6">
    <w:abstractNumId w:val="5"/>
  </w:num>
  <w:num w:numId="7">
    <w:abstractNumId w:val="3"/>
  </w:num>
  <w:num w:numId="8">
    <w:abstractNumId w:val="8"/>
  </w:num>
  <w:num w:numId="9">
    <w:abstractNumId w:val="2"/>
  </w:num>
  <w:num w:numId="10">
    <w:abstractNumId w:val="18"/>
  </w:num>
  <w:num w:numId="11">
    <w:abstractNumId w:val="13"/>
  </w:num>
  <w:num w:numId="12">
    <w:abstractNumId w:val="10"/>
  </w:num>
  <w:num w:numId="13">
    <w:abstractNumId w:val="26"/>
  </w:num>
  <w:num w:numId="14">
    <w:abstractNumId w:val="21"/>
  </w:num>
  <w:num w:numId="15">
    <w:abstractNumId w:val="14"/>
  </w:num>
  <w:num w:numId="16">
    <w:abstractNumId w:val="27"/>
  </w:num>
  <w:num w:numId="17">
    <w:abstractNumId w:val="28"/>
  </w:num>
  <w:num w:numId="18">
    <w:abstractNumId w:val="19"/>
  </w:num>
  <w:num w:numId="19">
    <w:abstractNumId w:val="25"/>
  </w:num>
  <w:num w:numId="20">
    <w:abstractNumId w:val="20"/>
  </w:num>
  <w:num w:numId="21">
    <w:abstractNumId w:val="9"/>
  </w:num>
  <w:num w:numId="22">
    <w:abstractNumId w:val="24"/>
  </w:num>
  <w:num w:numId="23">
    <w:abstractNumId w:val="23"/>
  </w:num>
  <w:num w:numId="24">
    <w:abstractNumId w:val="17"/>
  </w:num>
  <w:num w:numId="25">
    <w:abstractNumId w:val="29"/>
  </w:num>
  <w:num w:numId="26">
    <w:abstractNumId w:val="22"/>
  </w:num>
  <w:num w:numId="27">
    <w:abstractNumId w:val="15"/>
  </w:num>
  <w:num w:numId="28">
    <w:abstractNumId w:val="12"/>
  </w:num>
  <w:num w:numId="29">
    <w:abstractNumId w:val="1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10"/>
    <w:rsid w:val="001C48E1"/>
    <w:rsid w:val="001F589D"/>
    <w:rsid w:val="002D22C7"/>
    <w:rsid w:val="003D4042"/>
    <w:rsid w:val="00C9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1"/>
    </o:shapelayout>
  </w:shapeDefaults>
  <w:decimalSymbol w:val="."/>
  <w:listSeparator w:val=","/>
  <w15:chartTrackingRefBased/>
  <w15:docId w15:val="{85BE5018-D6B0-4E19-825C-534C3323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i/>
      <w:kern w:val="28"/>
      <w:szCs w:val="20"/>
    </w:rPr>
  </w:style>
  <w:style w:type="paragraph" w:styleId="Heading2">
    <w:name w:val="heading 2"/>
    <w:basedOn w:val="Normal"/>
    <w:next w:val="Normal"/>
    <w:qFormat/>
    <w:pPr>
      <w:keepNext/>
      <w:outlineLvl w:val="1"/>
    </w:pPr>
    <w:rPr>
      <w:b/>
      <w:i/>
      <w:szCs w:val="20"/>
    </w:rPr>
  </w:style>
  <w:style w:type="paragraph" w:styleId="Heading3">
    <w:name w:val="heading 3"/>
    <w:basedOn w:val="Normal"/>
    <w:next w:val="Normal"/>
    <w:qFormat/>
    <w:pPr>
      <w:keepNext/>
      <w:ind w:left="720" w:hanging="3420"/>
      <w:jc w:val="center"/>
      <w:outlineLvl w:val="2"/>
    </w:pPr>
    <w:rPr>
      <w:i/>
      <w:sz w:val="22"/>
      <w:szCs w:val="20"/>
    </w:rPr>
  </w:style>
  <w:style w:type="paragraph" w:styleId="Heading4">
    <w:name w:val="heading 4"/>
    <w:basedOn w:val="Normal"/>
    <w:next w:val="Normal"/>
    <w:qFormat/>
    <w:pPr>
      <w:keepNext/>
      <w:numPr>
        <w:numId w:val="13"/>
      </w:numPr>
      <w:shd w:val="pct15" w:color="auto" w:fill="FFFFFF"/>
      <w:outlineLvl w:val="3"/>
    </w:pPr>
    <w:rPr>
      <w:b/>
    </w:rPr>
  </w:style>
  <w:style w:type="paragraph" w:styleId="Heading5">
    <w:name w:val="heading 5"/>
    <w:basedOn w:val="Normal"/>
    <w:next w:val="Normal"/>
    <w:qFormat/>
    <w:pPr>
      <w:keepNext/>
      <w:jc w:val="center"/>
      <w:outlineLvl w:val="4"/>
    </w:pPr>
    <w:rPr>
      <w:i/>
      <w:sz w:val="22"/>
      <w:szCs w:val="20"/>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Indentwbullet">
    <w:name w:val="Indent w/bullet"/>
    <w:basedOn w:val="Normal"/>
    <w:pPr>
      <w:numPr>
        <w:numId w:val="12"/>
      </w:numPr>
      <w:tabs>
        <w:tab w:val="left" w:pos="1440"/>
      </w:tabs>
    </w:pPr>
    <w:rPr>
      <w:sz w:val="20"/>
      <w:szCs w:val="20"/>
    </w:rPr>
  </w:style>
  <w:style w:type="paragraph" w:styleId="TOC1">
    <w:name w:val="toc 1"/>
    <w:basedOn w:val="Normal"/>
    <w:next w:val="Normal"/>
    <w:autoRedefine/>
    <w:semiHidden/>
    <w:pPr>
      <w:spacing w:before="120" w:after="120"/>
    </w:pPr>
    <w:rPr>
      <w:rFonts w:ascii="Book Antiqua" w:hAnsi="Book Antiqua"/>
      <w:bCs/>
      <w:i/>
      <w:caps/>
      <w:sz w:val="22"/>
      <w:szCs w:val="20"/>
    </w:rPr>
  </w:style>
  <w:style w:type="paragraph" w:customStyle="1" w:styleId="indent2-bullet">
    <w:name w:val="indent 2 -bullet"/>
    <w:basedOn w:val="Indentwbullet"/>
    <w:pPr>
      <w:numPr>
        <w:numId w:val="11"/>
      </w:numPr>
    </w:pPr>
  </w:style>
  <w:style w:type="paragraph" w:styleId="ListBullet2">
    <w:name w:val="List Bullet 2"/>
    <w:basedOn w:val="List"/>
    <w:autoRedefine/>
    <w:pPr>
      <w:numPr>
        <w:numId w:val="10"/>
      </w:numPr>
      <w:tabs>
        <w:tab w:val="left" w:pos="540"/>
      </w:tabs>
      <w:spacing w:line="220" w:lineRule="atLeast"/>
      <w:ind w:right="720"/>
      <w:jc w:val="left"/>
    </w:pPr>
  </w:style>
  <w:style w:type="paragraph" w:styleId="List">
    <w:name w:val="List"/>
    <w:basedOn w:val="Normal"/>
    <w:pPr>
      <w:ind w:left="360" w:hanging="360"/>
      <w:jc w:val="both"/>
    </w:pPr>
    <w:rPr>
      <w:sz w:val="20"/>
      <w:szCs w:val="20"/>
    </w:rPr>
  </w:style>
  <w:style w:type="paragraph" w:styleId="ListBullet5">
    <w:name w:val="List Bullet 5"/>
    <w:basedOn w:val="Normal"/>
    <w:autoRedefine/>
    <w:pPr>
      <w:numPr>
        <w:numId w:val="1"/>
      </w:numPr>
    </w:pPr>
    <w:rPr>
      <w:sz w:val="20"/>
      <w:szCs w:val="20"/>
    </w:rPr>
  </w:style>
  <w:style w:type="paragraph" w:styleId="ListNumber">
    <w:name w:val="List Number"/>
    <w:basedOn w:val="Normal"/>
    <w:pPr>
      <w:numPr>
        <w:numId w:val="2"/>
      </w:numPr>
    </w:pPr>
    <w:rPr>
      <w:sz w:val="20"/>
      <w:szCs w:val="20"/>
    </w:rPr>
  </w:style>
  <w:style w:type="paragraph" w:styleId="ListNumber4">
    <w:name w:val="List Number 4"/>
    <w:basedOn w:val="Normal"/>
    <w:pPr>
      <w:numPr>
        <w:numId w:val="3"/>
      </w:numPr>
    </w:pPr>
    <w:rPr>
      <w:sz w:val="20"/>
      <w:szCs w:val="20"/>
    </w:rPr>
  </w:style>
  <w:style w:type="paragraph" w:styleId="ListNumber5">
    <w:name w:val="List Number 5"/>
    <w:basedOn w:val="Normal"/>
    <w:pPr>
      <w:numPr>
        <w:numId w:val="4"/>
      </w:numPr>
    </w:pPr>
    <w:rPr>
      <w:sz w:val="20"/>
      <w:szCs w:val="20"/>
    </w:rPr>
  </w:style>
  <w:style w:type="paragraph" w:styleId="ListBullet3">
    <w:name w:val="List Bullet 3"/>
    <w:basedOn w:val="Normal"/>
    <w:autoRedefine/>
    <w:pPr>
      <w:numPr>
        <w:numId w:val="5"/>
      </w:numPr>
    </w:pPr>
    <w:rPr>
      <w:sz w:val="20"/>
      <w:szCs w:val="20"/>
    </w:rPr>
  </w:style>
  <w:style w:type="paragraph" w:styleId="ListBullet4">
    <w:name w:val="List Bullet 4"/>
    <w:basedOn w:val="Normal"/>
    <w:autoRedefine/>
    <w:pPr>
      <w:numPr>
        <w:numId w:val="6"/>
      </w:numPr>
    </w:pPr>
    <w:rPr>
      <w:sz w:val="20"/>
      <w:szCs w:val="20"/>
    </w:rPr>
  </w:style>
  <w:style w:type="paragraph" w:styleId="ListNumber2">
    <w:name w:val="List Number 2"/>
    <w:basedOn w:val="Normal"/>
    <w:pPr>
      <w:numPr>
        <w:numId w:val="7"/>
      </w:numPr>
      <w:tabs>
        <w:tab w:val="clear" w:pos="720"/>
        <w:tab w:val="num" w:pos="360"/>
      </w:tabs>
      <w:ind w:left="360"/>
    </w:pPr>
    <w:rPr>
      <w:sz w:val="20"/>
      <w:szCs w:val="20"/>
    </w:rPr>
  </w:style>
  <w:style w:type="paragraph" w:styleId="ListBullet">
    <w:name w:val="List Bullet"/>
    <w:basedOn w:val="Normal"/>
    <w:autoRedefine/>
    <w:pPr>
      <w:numPr>
        <w:numId w:val="8"/>
      </w:numPr>
    </w:pPr>
    <w:rPr>
      <w:sz w:val="20"/>
      <w:szCs w:val="20"/>
    </w:rPr>
  </w:style>
  <w:style w:type="paragraph" w:styleId="Caption">
    <w:name w:val="caption"/>
    <w:basedOn w:val="Normal"/>
    <w:next w:val="Normal"/>
    <w:qFormat/>
    <w:pPr>
      <w:numPr>
        <w:numId w:val="14"/>
      </w:numPr>
      <w:shd w:val="pct15" w:color="auto" w:fill="auto"/>
    </w:pPr>
    <w:rPr>
      <w:b/>
      <w:bCs/>
      <w:shd w:val="pct15" w:color="auto" w:fill="auto"/>
    </w:rPr>
  </w:style>
  <w:style w:type="paragraph" w:customStyle="1" w:styleId="BodyTextKeep">
    <w:name w:val="Body Text Keep"/>
    <w:basedOn w:val="BodyText"/>
    <w:pPr>
      <w:keepNext/>
      <w:spacing w:after="220" w:line="220" w:lineRule="atLeast"/>
      <w:ind w:left="1080"/>
    </w:pPr>
    <w:rPr>
      <w:rFonts w:ascii="Arial" w:hAnsi="Arial"/>
      <w:sz w:val="24"/>
    </w:rPr>
  </w:style>
  <w:style w:type="paragraph" w:styleId="BodyText">
    <w:name w:val="Body Text"/>
    <w:basedOn w:val="Normal"/>
    <w:rPr>
      <w:sz w:val="20"/>
      <w:szCs w:val="20"/>
    </w:rPr>
  </w:style>
  <w:style w:type="paragraph" w:customStyle="1" w:styleId="SectionHeading">
    <w:name w:val="Section Heading"/>
    <w:basedOn w:val="Normal"/>
    <w:rPr>
      <w:rFonts w:ascii="Book Antiqua" w:hAnsi="Book Antiqua"/>
      <w:b/>
      <w:i/>
      <w:sz w:val="22"/>
      <w:szCs w:val="20"/>
    </w:rPr>
  </w:style>
  <w:style w:type="paragraph" w:customStyle="1" w:styleId="narratstyle">
    <w:name w:val="narrat style"/>
    <w:basedOn w:val="SectionHeading"/>
    <w:pPr>
      <w:ind w:left="342" w:right="355"/>
      <w:jc w:val="center"/>
    </w:pPr>
  </w:style>
  <w:style w:type="paragraph" w:customStyle="1" w:styleId="formtext">
    <w:name w:val="form text"/>
    <w:basedOn w:val="MainSectionText"/>
    <w:pPr>
      <w:jc w:val="left"/>
    </w:pPr>
    <w:rPr>
      <w:i/>
      <w:sz w:val="22"/>
    </w:rPr>
  </w:style>
  <w:style w:type="paragraph" w:customStyle="1" w:styleId="MainSectionText">
    <w:name w:val="Main Section Text"/>
    <w:basedOn w:val="Normal"/>
    <w:pPr>
      <w:jc w:val="center"/>
    </w:pPr>
    <w:rPr>
      <w:b/>
      <w:sz w:val="20"/>
      <w:szCs w:val="20"/>
    </w:rPr>
  </w:style>
  <w:style w:type="paragraph" w:customStyle="1" w:styleId="tableheading">
    <w:name w:val="table heading"/>
    <w:basedOn w:val="Normal"/>
    <w:pPr>
      <w:spacing w:before="60"/>
    </w:pPr>
    <w:rPr>
      <w:i/>
      <w:sz w:val="18"/>
      <w:szCs w:val="20"/>
    </w:rPr>
  </w:style>
  <w:style w:type="paragraph" w:customStyle="1" w:styleId="formtext-small">
    <w:name w:val="form text - small"/>
    <w:basedOn w:val="MainSectionText"/>
    <w:pPr>
      <w:spacing w:before="240"/>
      <w:jc w:val="left"/>
    </w:pPr>
    <w:rPr>
      <w:b w:val="0"/>
    </w:rPr>
  </w:style>
  <w:style w:type="paragraph" w:styleId="BodyText2">
    <w:name w:val="Body Text 2"/>
    <w:basedOn w:val="Normal"/>
    <w:pPr>
      <w:jc w:val="center"/>
    </w:pPr>
    <w:rPr>
      <w:b/>
      <w:sz w:val="28"/>
      <w:szCs w:val="20"/>
    </w:rPr>
  </w:style>
  <w:style w:type="paragraph" w:customStyle="1" w:styleId="Instructions">
    <w:name w:val="Instructions"/>
    <w:basedOn w:val="Normal"/>
    <w:autoRedefine/>
    <w:pPr>
      <w:shd w:val="clear" w:color="auto" w:fill="FFFFFF"/>
      <w:jc w:val="both"/>
    </w:pPr>
    <w:rPr>
      <w:i/>
      <w:sz w:val="20"/>
      <w:szCs w:val="20"/>
    </w:rPr>
  </w:style>
  <w:style w:type="paragraph" w:styleId="TOC3">
    <w:name w:val="toc 3"/>
    <w:basedOn w:val="Normal"/>
    <w:autoRedefine/>
    <w:semiHidden/>
    <w:pPr>
      <w:ind w:left="480"/>
      <w:jc w:val="center"/>
    </w:pPr>
    <w:rPr>
      <w:b/>
      <w:bCs/>
      <w:sz w:val="28"/>
    </w:rPr>
  </w:style>
  <w:style w:type="paragraph" w:styleId="BodyText3">
    <w:name w:val="Body Text 3"/>
    <w:basedOn w:val="Normal"/>
    <w:pPr>
      <w:jc w:val="center"/>
    </w:pPr>
    <w:rPr>
      <w:b/>
      <w:sz w:val="20"/>
      <w:szCs w:val="20"/>
    </w:rPr>
  </w:style>
  <w:style w:type="paragraph" w:styleId="BodyTextIndent">
    <w:name w:val="Body Text Indent"/>
    <w:basedOn w:val="Normal"/>
    <w:pPr>
      <w:ind w:left="1080"/>
      <w:jc w:val="both"/>
    </w:pPr>
  </w:style>
  <w:style w:type="character" w:customStyle="1" w:styleId="def-contents1">
    <w:name w:val="def-contents1"/>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sz w:val="24"/>
      <w:szCs w:val="24"/>
    </w:rPr>
  </w:style>
  <w:style w:type="paragraph" w:styleId="BodyTextFirstIndent2">
    <w:name w:val="Body Text First Indent 2"/>
    <w:basedOn w:val="BodyTextIndent"/>
    <w:pPr>
      <w:spacing w:after="120"/>
      <w:ind w:left="360" w:firstLine="210"/>
      <w:jc w:val="left"/>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2">
    <w:name w:val="toc 2"/>
    <w:basedOn w:val="Normal"/>
    <w:next w:val="Normal"/>
    <w:autoRedefine/>
    <w:semiHidden/>
    <w:pPr>
      <w:ind w:left="24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_rels/footer1.xml.rels><?xml version="1.0" encoding="UTF-8"?>

<Relationships xmlns="http://schemas.openxmlformats.org/package/2006/relationships">
  <Relationship Id="rId1" Type="http://schemas.openxmlformats.org/officeDocument/2006/relationships/image" Target="media/image1.jpeg"/>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593</Words>
  <Characters>3378</Characters>
  <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Project Charter Template</vt:lpstr>
    </vt:vector>
  </TitlesOfParts>
  <Company/>
  <LinksUpToDate>false</LinksUpToDate>
  <CharactersWithSpaces>3964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