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9A4CE" w14:textId="77777777" w:rsidR="00A620C5" w:rsidRDefault="00A620C5" w:rsidP="00A620C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Graham </w:t>
      </w:r>
      <w:proofErr w:type="spellStart"/>
      <w:r>
        <w:rPr>
          <w:b/>
          <w:sz w:val="22"/>
          <w:szCs w:val="22"/>
        </w:rPr>
        <w:t>Connah</w:t>
      </w:r>
      <w:proofErr w:type="spellEnd"/>
      <w:r>
        <w:rPr>
          <w:b/>
          <w:sz w:val="22"/>
          <w:szCs w:val="22"/>
        </w:rPr>
        <w:t>, “The Edge or the Center: Cities of the East African Coast and Islands,”</w:t>
      </w:r>
      <w:r>
        <w:rPr>
          <w:sz w:val="22"/>
          <w:szCs w:val="22"/>
        </w:rPr>
        <w:t xml:space="preserve"> from </w:t>
      </w:r>
      <w:r>
        <w:rPr>
          <w:sz w:val="22"/>
          <w:szCs w:val="22"/>
          <w:u w:val="single"/>
        </w:rPr>
        <w:t>African Civilizations: An Archaeological Perspective</w:t>
      </w:r>
      <w:r>
        <w:rPr>
          <w:sz w:val="22"/>
          <w:szCs w:val="22"/>
        </w:rPr>
        <w:t>, (2001).</w:t>
      </w:r>
    </w:p>
    <w:p w14:paraId="4334540E" w14:textId="77777777" w:rsidR="00A620C5" w:rsidRDefault="00A620C5" w:rsidP="00A620C5">
      <w:pPr>
        <w:rPr>
          <w:sz w:val="22"/>
          <w:szCs w:val="22"/>
        </w:rPr>
      </w:pPr>
      <w:r>
        <w:rPr>
          <w:sz w:val="22"/>
          <w:szCs w:val="22"/>
        </w:rPr>
        <w:t>1. What environmental factors were advantageous for the people of the east coast?  What environmental factors constrained the region?</w:t>
      </w:r>
    </w:p>
    <w:p w14:paraId="49897DBE" w14:textId="77777777" w:rsidR="00A620C5" w:rsidRDefault="00A620C5" w:rsidP="00A620C5">
      <w:pPr>
        <w:rPr>
          <w:sz w:val="22"/>
          <w:szCs w:val="22"/>
        </w:rPr>
      </w:pPr>
      <w:r>
        <w:rPr>
          <w:sz w:val="22"/>
          <w:szCs w:val="22"/>
        </w:rPr>
        <w:t xml:space="preserve">2.What are the chief sources of written information about Swahili settlements?  Why does </w:t>
      </w:r>
      <w:proofErr w:type="spellStart"/>
      <w:r>
        <w:rPr>
          <w:sz w:val="22"/>
          <w:szCs w:val="22"/>
        </w:rPr>
        <w:t>Connah</w:t>
      </w:r>
      <w:proofErr w:type="spellEnd"/>
      <w:r>
        <w:rPr>
          <w:sz w:val="22"/>
          <w:szCs w:val="22"/>
        </w:rPr>
        <w:t xml:space="preserve"> believe that more attention must be paid to the mud, wood, and thatch buildings that surrounded stone buildings?  Pick one – just one – archaeological site that he thinks reveals more than previous scholars have noted.</w:t>
      </w:r>
    </w:p>
    <w:p w14:paraId="3AA9C800" w14:textId="77777777" w:rsidR="00A620C5" w:rsidRDefault="00A620C5" w:rsidP="00A620C5">
      <w:pPr>
        <w:rPr>
          <w:sz w:val="22"/>
          <w:szCs w:val="22"/>
        </w:rPr>
      </w:pPr>
      <w:r>
        <w:rPr>
          <w:sz w:val="22"/>
          <w:szCs w:val="22"/>
        </w:rPr>
        <w:t xml:space="preserve">3. What kinds of materials (you can hold it in your hands) does </w:t>
      </w:r>
      <w:proofErr w:type="spellStart"/>
      <w:r>
        <w:rPr>
          <w:sz w:val="22"/>
          <w:szCs w:val="22"/>
        </w:rPr>
        <w:t>Connah</w:t>
      </w:r>
      <w:proofErr w:type="spellEnd"/>
      <w:r>
        <w:rPr>
          <w:sz w:val="22"/>
          <w:szCs w:val="22"/>
        </w:rPr>
        <w:t xml:space="preserve"> believe prove very early African settlement of the east coast? Why is he so excited about TIW?  (Remember, TIW is nothing like TCB, which means “Taking Care of Business”)</w:t>
      </w:r>
    </w:p>
    <w:p w14:paraId="1E6A8A02" w14:textId="77777777" w:rsidR="00A620C5" w:rsidRDefault="00A620C5" w:rsidP="00A620C5">
      <w:pPr>
        <w:rPr>
          <w:sz w:val="22"/>
          <w:szCs w:val="22"/>
        </w:rPr>
      </w:pPr>
      <w:r>
        <w:rPr>
          <w:sz w:val="22"/>
          <w:szCs w:val="22"/>
        </w:rPr>
        <w:t>4. What did Swahili people eat?  What is the evidence for their diets?</w:t>
      </w:r>
    </w:p>
    <w:p w14:paraId="783D38AD" w14:textId="77777777" w:rsidR="00A620C5" w:rsidRDefault="00A620C5" w:rsidP="00A620C5">
      <w:pPr>
        <w:rPr>
          <w:sz w:val="22"/>
          <w:szCs w:val="22"/>
        </w:rPr>
      </w:pPr>
      <w:r>
        <w:rPr>
          <w:sz w:val="22"/>
          <w:szCs w:val="22"/>
        </w:rPr>
        <w:t>5. What kinds of technologies were in use by the end of 1000 AD?</w:t>
      </w:r>
    </w:p>
    <w:p w14:paraId="5FB44FC3" w14:textId="77777777" w:rsidR="00A620C5" w:rsidRDefault="00A620C5" w:rsidP="00A620C5">
      <w:pPr>
        <w:rPr>
          <w:sz w:val="22"/>
          <w:szCs w:val="22"/>
        </w:rPr>
      </w:pPr>
      <w:r>
        <w:rPr>
          <w:sz w:val="22"/>
          <w:szCs w:val="22"/>
        </w:rPr>
        <w:t xml:space="preserve">6. How does </w:t>
      </w:r>
      <w:proofErr w:type="spellStart"/>
      <w:r>
        <w:rPr>
          <w:sz w:val="22"/>
          <w:szCs w:val="22"/>
        </w:rPr>
        <w:t>Connah</w:t>
      </w:r>
      <w:proofErr w:type="spellEnd"/>
      <w:r>
        <w:rPr>
          <w:sz w:val="22"/>
          <w:szCs w:val="22"/>
        </w:rPr>
        <w:t xml:space="preserve"> argue that different building styles illustrate social hierarchy and changes in population?</w:t>
      </w:r>
    </w:p>
    <w:p w14:paraId="2364E30E" w14:textId="77777777" w:rsidR="00A620C5" w:rsidRDefault="00A620C5" w:rsidP="00A620C5">
      <w:pPr>
        <w:rPr>
          <w:sz w:val="22"/>
          <w:szCs w:val="22"/>
        </w:rPr>
      </w:pPr>
      <w:r>
        <w:rPr>
          <w:sz w:val="22"/>
          <w:szCs w:val="22"/>
        </w:rPr>
        <w:t xml:space="preserve">7. What kind of belief system did east coast peoples have?  </w:t>
      </w:r>
    </w:p>
    <w:p w14:paraId="7067432F" w14:textId="77777777" w:rsidR="00A620C5" w:rsidRDefault="00A620C5" w:rsidP="00A620C5">
      <w:pPr>
        <w:rPr>
          <w:sz w:val="22"/>
          <w:szCs w:val="22"/>
        </w:rPr>
      </w:pPr>
      <w:r>
        <w:rPr>
          <w:sz w:val="22"/>
          <w:szCs w:val="22"/>
        </w:rPr>
        <w:t>8. What is the evidence that east coast peoples positioned themselves as the “middleman” in extensive inland/oceanic trade networks?</w:t>
      </w:r>
    </w:p>
    <w:p w14:paraId="44895DA2" w14:textId="77777777" w:rsidR="00DD78B4" w:rsidRDefault="00DD78B4">
      <w:bookmarkStart w:id="0" w:name="_GoBack"/>
      <w:bookmarkEnd w:id="0"/>
    </w:p>
    <w:sectPr w:rsidR="00DD78B4" w:rsidSect="00872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C5"/>
    <w:rsid w:val="00872FA5"/>
    <w:rsid w:val="00A620C5"/>
    <w:rsid w:val="00D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7A67B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0C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192</Words>
  <Characters>1095</Characters>
  <Application/>
  <DocSecurity>0</DocSecurity>
  <Lines>9</Lines>
  <Paragraphs>2</Paragraphs>
  <ScaleCrop>false</ScaleCrop>
  <LinksUpToDate>false</LinksUpToDate>
  <CharactersWithSpaces>1285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