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850" w:rsidRDefault="006A5850" w:rsidP="006A5850">
      <w:pPr>
        <w:jc w:val="center"/>
        <w:rPr>
          <w:bCs/>
        </w:rPr>
      </w:pPr>
    </w:p>
    <w:p w:rsidR="006A5850" w:rsidRDefault="006A5850" w:rsidP="006A5850">
      <w:pPr>
        <w:jc w:val="center"/>
        <w:rPr>
          <w:bCs/>
        </w:rPr>
      </w:pPr>
    </w:p>
    <w:p w:rsidR="006A5850" w:rsidRDefault="006A5850" w:rsidP="006A5850">
      <w:pPr>
        <w:jc w:val="center"/>
        <w:rPr>
          <w:bCs/>
        </w:rPr>
      </w:pPr>
    </w:p>
    <w:p w:rsidR="006A5850" w:rsidRDefault="006A5850" w:rsidP="006A5850">
      <w:pPr>
        <w:jc w:val="center"/>
        <w:rPr>
          <w:bCs/>
        </w:rPr>
      </w:pPr>
    </w:p>
    <w:p w:rsidR="006A5850" w:rsidRDefault="006A5850" w:rsidP="006A5850">
      <w:pPr>
        <w:jc w:val="center"/>
        <w:rPr>
          <w:bCs/>
        </w:rPr>
      </w:pPr>
    </w:p>
    <w:p w:rsidR="006A5850" w:rsidRDefault="006A5850" w:rsidP="006A5850">
      <w:pPr>
        <w:jc w:val="center"/>
        <w:rPr>
          <w:bCs/>
        </w:rPr>
      </w:pPr>
    </w:p>
    <w:p w:rsidR="006A5850" w:rsidRDefault="006A5850" w:rsidP="006A5850">
      <w:pPr>
        <w:jc w:val="center"/>
        <w:rPr>
          <w:bCs/>
        </w:rPr>
      </w:pPr>
      <w:r w:rsidRPr="00706F86">
        <w:rPr>
          <w:bCs/>
        </w:rPr>
        <w:t>Business Pl</w:t>
      </w:r>
      <w:r>
        <w:rPr>
          <w:bCs/>
        </w:rPr>
        <w:t>an Milestone III</w:t>
      </w:r>
    </w:p>
    <w:p w:rsidR="006A5850" w:rsidRDefault="008F4AD0" w:rsidP="006A5850">
      <w:pPr>
        <w:jc w:val="center"/>
        <w:rPr>
          <w:bCs/>
        </w:rPr>
      </w:pPr>
      <w:r>
        <w:rPr>
          <w:bCs/>
        </w:rPr>
        <w:t>Tangela Chandler</w:t>
      </w:r>
    </w:p>
    <w:p w:rsidR="008F4AD0" w:rsidRDefault="008F4AD0" w:rsidP="006A5850">
      <w:pPr>
        <w:jc w:val="center"/>
        <w:rPr>
          <w:bCs/>
        </w:rPr>
      </w:pPr>
      <w:r>
        <w:rPr>
          <w:bCs/>
        </w:rPr>
        <w:t>July 9, 2017</w:t>
      </w:r>
      <w:bookmarkStart w:id="0" w:name="_GoBack"/>
      <w:bookmarkEnd w:id="0"/>
    </w:p>
    <w:p w:rsidR="006A5850" w:rsidRDefault="006A5850" w:rsidP="006A5850">
      <w:pPr>
        <w:jc w:val="center"/>
        <w:rPr>
          <w:bCs/>
        </w:rPr>
      </w:pPr>
    </w:p>
    <w:p w:rsidR="006A5850" w:rsidRDefault="006A5850" w:rsidP="006A5850">
      <w:pPr>
        <w:jc w:val="center"/>
        <w:rPr>
          <w:bCs/>
        </w:rPr>
      </w:pPr>
    </w:p>
    <w:p w:rsidR="006A5850" w:rsidRDefault="006A5850" w:rsidP="006A5850">
      <w:pPr>
        <w:jc w:val="center"/>
        <w:rPr>
          <w:bCs/>
        </w:rPr>
      </w:pPr>
    </w:p>
    <w:p w:rsidR="006A5850" w:rsidRDefault="006A5850" w:rsidP="006A5850">
      <w:pPr>
        <w:jc w:val="center"/>
        <w:rPr>
          <w:bCs/>
        </w:rPr>
      </w:pPr>
    </w:p>
    <w:p w:rsidR="006A5850" w:rsidRDefault="006A5850" w:rsidP="006A5850">
      <w:pPr>
        <w:jc w:val="center"/>
        <w:rPr>
          <w:bCs/>
        </w:rPr>
      </w:pPr>
    </w:p>
    <w:p w:rsidR="006A5850" w:rsidRDefault="006A5850" w:rsidP="006A5850">
      <w:pPr>
        <w:jc w:val="center"/>
        <w:rPr>
          <w:bCs/>
        </w:rPr>
      </w:pPr>
    </w:p>
    <w:p w:rsidR="006A5850" w:rsidRDefault="006A5850" w:rsidP="006A5850">
      <w:pPr>
        <w:jc w:val="center"/>
        <w:rPr>
          <w:bCs/>
        </w:rPr>
      </w:pPr>
    </w:p>
    <w:p w:rsidR="006A5850" w:rsidRDefault="006A5850" w:rsidP="006A5850">
      <w:pPr>
        <w:jc w:val="center"/>
        <w:rPr>
          <w:bCs/>
        </w:rPr>
      </w:pPr>
    </w:p>
    <w:p w:rsidR="006A5850" w:rsidRPr="006A5850" w:rsidRDefault="006A5850" w:rsidP="006A5850">
      <w:pPr>
        <w:rPr>
          <w:b/>
          <w:bCs/>
        </w:rPr>
      </w:pPr>
      <w:r w:rsidRPr="006A5850">
        <w:rPr>
          <w:b/>
          <w:bCs/>
        </w:rPr>
        <w:lastRenderedPageBreak/>
        <w:t>Financial summary</w:t>
      </w:r>
    </w:p>
    <w:p w:rsidR="00F94F52" w:rsidRDefault="00185935">
      <w:r>
        <w:t>Introduction</w:t>
      </w:r>
    </w:p>
    <w:p w:rsidR="00185935" w:rsidRDefault="00185935">
      <w:r w:rsidRPr="00185935">
        <w:t>The aim of this section is to make visible the financial aspect of the enterprise and to make it possible to identify finance sources while seeing to it that every coin is properly spent such that al</w:t>
      </w:r>
      <w:r>
        <w:t>l the needed resources are available</w:t>
      </w:r>
      <w:r w:rsidRPr="00185935">
        <w:t xml:space="preserve"> at</w:t>
      </w:r>
      <w:r>
        <w:t xml:space="preserve"> the</w:t>
      </w:r>
      <w:r w:rsidRPr="00185935">
        <w:t xml:space="preserve"> implementation stage.</w:t>
      </w:r>
    </w:p>
    <w:p w:rsidR="00185935" w:rsidRDefault="00CD0EF3">
      <w:r>
        <w:t>Projected s</w:t>
      </w:r>
      <w:r w:rsidR="00185935">
        <w:t>ales forecast</w:t>
      </w:r>
      <w:r>
        <w:t xml:space="preserve"> for the first year </w:t>
      </w:r>
    </w:p>
    <w:tbl>
      <w:tblPr>
        <w:tblStyle w:val="TableGrid"/>
        <w:tblW w:w="0" w:type="auto"/>
        <w:tblLook w:val="04A0" w:firstRow="1" w:lastRow="0" w:firstColumn="1" w:lastColumn="0" w:noHBand="0" w:noVBand="1"/>
      </w:tblPr>
      <w:tblGrid>
        <w:gridCol w:w="4674"/>
        <w:gridCol w:w="4676"/>
      </w:tblGrid>
      <w:tr w:rsidR="00CD0EF3" w:rsidTr="00CD0EF3">
        <w:tc>
          <w:tcPr>
            <w:tcW w:w="4788" w:type="dxa"/>
          </w:tcPr>
          <w:p w:rsidR="00CD0EF3" w:rsidRDefault="00CD0EF3">
            <w:r>
              <w:t>ITEM</w:t>
            </w:r>
          </w:p>
        </w:tc>
        <w:tc>
          <w:tcPr>
            <w:tcW w:w="4788" w:type="dxa"/>
          </w:tcPr>
          <w:p w:rsidR="00CD0EF3" w:rsidRDefault="00CD0EF3">
            <w:r>
              <w:t>AMOUNT IN USD</w:t>
            </w:r>
          </w:p>
        </w:tc>
      </w:tr>
      <w:tr w:rsidR="00CD0EF3" w:rsidTr="00CD0EF3">
        <w:tc>
          <w:tcPr>
            <w:tcW w:w="4788" w:type="dxa"/>
          </w:tcPr>
          <w:p w:rsidR="00CD0EF3" w:rsidRDefault="00CD0EF3">
            <w:r>
              <w:t>Weddings</w:t>
            </w:r>
          </w:p>
        </w:tc>
        <w:tc>
          <w:tcPr>
            <w:tcW w:w="4788" w:type="dxa"/>
          </w:tcPr>
          <w:p w:rsidR="00CD0EF3" w:rsidRDefault="00707B77">
            <w:r>
              <w:t>594,4</w:t>
            </w:r>
            <w:r w:rsidR="00CD0EF3">
              <w:t>00</w:t>
            </w:r>
          </w:p>
        </w:tc>
      </w:tr>
      <w:tr w:rsidR="00CD0EF3" w:rsidTr="00CD0EF3">
        <w:tc>
          <w:tcPr>
            <w:tcW w:w="4788" w:type="dxa"/>
          </w:tcPr>
          <w:p w:rsidR="00CD0EF3" w:rsidRDefault="00CD0EF3">
            <w:r>
              <w:t>Fund raising events</w:t>
            </w:r>
          </w:p>
        </w:tc>
        <w:tc>
          <w:tcPr>
            <w:tcW w:w="4788" w:type="dxa"/>
          </w:tcPr>
          <w:p w:rsidR="00CD0EF3" w:rsidRDefault="00707B77">
            <w:r>
              <w:t>100</w:t>
            </w:r>
            <w:r w:rsidR="00CD0EF3">
              <w:t>,000</w:t>
            </w:r>
          </w:p>
        </w:tc>
      </w:tr>
      <w:tr w:rsidR="00CD0EF3" w:rsidTr="00CD0EF3">
        <w:tc>
          <w:tcPr>
            <w:tcW w:w="4788" w:type="dxa"/>
          </w:tcPr>
          <w:p w:rsidR="00CD0EF3" w:rsidRDefault="00CD0EF3">
            <w:r>
              <w:t>Sporting events</w:t>
            </w:r>
          </w:p>
        </w:tc>
        <w:tc>
          <w:tcPr>
            <w:tcW w:w="4788" w:type="dxa"/>
          </w:tcPr>
          <w:p w:rsidR="00CD0EF3" w:rsidRDefault="00707B77" w:rsidP="00707B77">
            <w:r>
              <w:t>100,</w:t>
            </w:r>
            <w:r w:rsidR="00CD0EF3">
              <w:t>000</w:t>
            </w:r>
          </w:p>
        </w:tc>
      </w:tr>
    </w:tbl>
    <w:p w:rsidR="00185935" w:rsidRDefault="00185935"/>
    <w:p w:rsidR="00CD0EF3" w:rsidRDefault="00CD0EF3">
      <w:r>
        <w:t>Projected expenses for the first year</w:t>
      </w:r>
    </w:p>
    <w:tbl>
      <w:tblPr>
        <w:tblStyle w:val="TableGrid"/>
        <w:tblW w:w="0" w:type="auto"/>
        <w:tblLook w:val="04A0" w:firstRow="1" w:lastRow="0" w:firstColumn="1" w:lastColumn="0" w:noHBand="0" w:noVBand="1"/>
      </w:tblPr>
      <w:tblGrid>
        <w:gridCol w:w="4675"/>
        <w:gridCol w:w="4675"/>
      </w:tblGrid>
      <w:tr w:rsidR="00CD0EF3" w:rsidTr="00CD0EF3">
        <w:tc>
          <w:tcPr>
            <w:tcW w:w="4788" w:type="dxa"/>
          </w:tcPr>
          <w:p w:rsidR="00CD0EF3" w:rsidRDefault="00CD0EF3">
            <w:r>
              <w:t>ITEM</w:t>
            </w:r>
          </w:p>
        </w:tc>
        <w:tc>
          <w:tcPr>
            <w:tcW w:w="4788" w:type="dxa"/>
          </w:tcPr>
          <w:p w:rsidR="00CD0EF3" w:rsidRDefault="00CD0EF3">
            <w:r>
              <w:t>AMOUNT IN USD</w:t>
            </w:r>
          </w:p>
        </w:tc>
      </w:tr>
      <w:tr w:rsidR="00CD0EF3" w:rsidTr="00CD0EF3">
        <w:tc>
          <w:tcPr>
            <w:tcW w:w="4788" w:type="dxa"/>
          </w:tcPr>
          <w:p w:rsidR="00CD0EF3" w:rsidRDefault="00CD0EF3">
            <w:r>
              <w:t>Salaries</w:t>
            </w:r>
          </w:p>
        </w:tc>
        <w:tc>
          <w:tcPr>
            <w:tcW w:w="4788" w:type="dxa"/>
          </w:tcPr>
          <w:p w:rsidR="00CD0EF3" w:rsidRDefault="00707B77">
            <w:r>
              <w:t>1</w:t>
            </w:r>
            <w:r w:rsidR="00365591">
              <w:t>80</w:t>
            </w:r>
            <w:r>
              <w:t>,000</w:t>
            </w:r>
          </w:p>
        </w:tc>
      </w:tr>
      <w:tr w:rsidR="00CD0EF3" w:rsidTr="00CD0EF3">
        <w:tc>
          <w:tcPr>
            <w:tcW w:w="4788" w:type="dxa"/>
          </w:tcPr>
          <w:p w:rsidR="00CD0EF3" w:rsidRDefault="00CD0EF3">
            <w:r>
              <w:t>Overheads</w:t>
            </w:r>
          </w:p>
        </w:tc>
        <w:tc>
          <w:tcPr>
            <w:tcW w:w="4788" w:type="dxa"/>
          </w:tcPr>
          <w:p w:rsidR="00CD0EF3" w:rsidRDefault="00707B77">
            <w:r>
              <w:t>50,000</w:t>
            </w:r>
          </w:p>
        </w:tc>
      </w:tr>
      <w:tr w:rsidR="00CD0EF3" w:rsidTr="00CD0EF3">
        <w:tc>
          <w:tcPr>
            <w:tcW w:w="4788" w:type="dxa"/>
          </w:tcPr>
          <w:p w:rsidR="00CD0EF3" w:rsidRDefault="00CD0EF3">
            <w:r>
              <w:t>Repairs</w:t>
            </w:r>
          </w:p>
        </w:tc>
        <w:tc>
          <w:tcPr>
            <w:tcW w:w="4788" w:type="dxa"/>
          </w:tcPr>
          <w:p w:rsidR="00CD0EF3" w:rsidRDefault="00707B77">
            <w:r>
              <w:t>35,000</w:t>
            </w:r>
          </w:p>
        </w:tc>
      </w:tr>
      <w:tr w:rsidR="00707B77" w:rsidTr="00CD0EF3">
        <w:tc>
          <w:tcPr>
            <w:tcW w:w="4788" w:type="dxa"/>
          </w:tcPr>
          <w:p w:rsidR="00707B77" w:rsidRDefault="00707B77">
            <w:r>
              <w:t xml:space="preserve">Licenses </w:t>
            </w:r>
          </w:p>
        </w:tc>
        <w:tc>
          <w:tcPr>
            <w:tcW w:w="4788" w:type="dxa"/>
          </w:tcPr>
          <w:p w:rsidR="00707B77" w:rsidRDefault="00707B77">
            <w:r>
              <w:t>35,000</w:t>
            </w:r>
          </w:p>
        </w:tc>
      </w:tr>
      <w:tr w:rsidR="00707B77" w:rsidTr="00CD0EF3">
        <w:tc>
          <w:tcPr>
            <w:tcW w:w="4788" w:type="dxa"/>
          </w:tcPr>
          <w:p w:rsidR="00707B77" w:rsidRDefault="00707B77">
            <w:r>
              <w:t xml:space="preserve">Marketing </w:t>
            </w:r>
          </w:p>
        </w:tc>
        <w:tc>
          <w:tcPr>
            <w:tcW w:w="4788" w:type="dxa"/>
          </w:tcPr>
          <w:p w:rsidR="00707B77" w:rsidRDefault="00707B77">
            <w:r>
              <w:t>30,000</w:t>
            </w:r>
          </w:p>
        </w:tc>
      </w:tr>
      <w:tr w:rsidR="00707B77" w:rsidTr="00CD0EF3">
        <w:tc>
          <w:tcPr>
            <w:tcW w:w="4788" w:type="dxa"/>
          </w:tcPr>
          <w:p w:rsidR="00707B77" w:rsidRDefault="00707B77">
            <w:r>
              <w:t>Loan and interest</w:t>
            </w:r>
          </w:p>
        </w:tc>
        <w:tc>
          <w:tcPr>
            <w:tcW w:w="4788" w:type="dxa"/>
          </w:tcPr>
          <w:p w:rsidR="00707B77" w:rsidRDefault="00707B77">
            <w:r>
              <w:t>80,000</w:t>
            </w:r>
          </w:p>
        </w:tc>
      </w:tr>
    </w:tbl>
    <w:p w:rsidR="00CD0EF3" w:rsidRDefault="00CD0EF3"/>
    <w:p w:rsidR="00CD0EF3" w:rsidRDefault="00707B77">
      <w:r>
        <w:t xml:space="preserve">Projected cash flow statement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159"/>
        <w:gridCol w:w="618"/>
        <w:gridCol w:w="618"/>
        <w:gridCol w:w="618"/>
        <w:gridCol w:w="618"/>
        <w:gridCol w:w="618"/>
        <w:gridCol w:w="618"/>
        <w:gridCol w:w="664"/>
        <w:gridCol w:w="618"/>
        <w:gridCol w:w="618"/>
        <w:gridCol w:w="618"/>
        <w:gridCol w:w="618"/>
        <w:gridCol w:w="618"/>
        <w:gridCol w:w="729"/>
      </w:tblGrid>
      <w:tr w:rsidR="00707B77" w:rsidRPr="00707B77" w:rsidTr="00365591">
        <w:tc>
          <w:tcPr>
            <w:tcW w:w="1194" w:type="dxa"/>
          </w:tcPr>
          <w:p w:rsidR="00707B77" w:rsidRPr="00707B77" w:rsidRDefault="00707B77" w:rsidP="00707B77">
            <w:pPr>
              <w:spacing w:after="0" w:line="240" w:lineRule="auto"/>
              <w:jc w:val="both"/>
              <w:rPr>
                <w:rFonts w:eastAsia="Times New Roman" w:cs="Times New Roman"/>
                <w:b/>
                <w:sz w:val="16"/>
                <w:szCs w:val="16"/>
                <w:lang w:val="en-GB"/>
              </w:rPr>
            </w:pPr>
          </w:p>
        </w:tc>
        <w:tc>
          <w:tcPr>
            <w:tcW w:w="633"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Feb</w:t>
            </w:r>
          </w:p>
        </w:tc>
        <w:tc>
          <w:tcPr>
            <w:tcW w:w="633" w:type="dxa"/>
          </w:tcPr>
          <w:p w:rsidR="00707B77" w:rsidRPr="00707B77" w:rsidRDefault="00365591" w:rsidP="00707B77">
            <w:pPr>
              <w:spacing w:after="0" w:line="240" w:lineRule="auto"/>
              <w:jc w:val="both"/>
              <w:rPr>
                <w:rFonts w:eastAsia="Times New Roman" w:cs="Times New Roman"/>
                <w:b/>
                <w:sz w:val="16"/>
                <w:szCs w:val="16"/>
                <w:lang w:val="en-GB"/>
              </w:rPr>
            </w:pPr>
            <w:r>
              <w:rPr>
                <w:rFonts w:eastAsia="Times New Roman" w:cs="Times New Roman"/>
                <w:b/>
                <w:sz w:val="16"/>
                <w:szCs w:val="16"/>
                <w:lang w:val="en-GB"/>
              </w:rPr>
              <w:t>Mar</w:t>
            </w:r>
          </w:p>
        </w:tc>
        <w:tc>
          <w:tcPr>
            <w:tcW w:w="633"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April</w:t>
            </w:r>
          </w:p>
        </w:tc>
        <w:tc>
          <w:tcPr>
            <w:tcW w:w="632"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May</w:t>
            </w:r>
          </w:p>
        </w:tc>
        <w:tc>
          <w:tcPr>
            <w:tcW w:w="632"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June</w:t>
            </w:r>
          </w:p>
        </w:tc>
        <w:tc>
          <w:tcPr>
            <w:tcW w:w="632"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July</w:t>
            </w:r>
          </w:p>
        </w:tc>
        <w:tc>
          <w:tcPr>
            <w:tcW w:w="680"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August</w:t>
            </w:r>
          </w:p>
        </w:tc>
        <w:tc>
          <w:tcPr>
            <w:tcW w:w="632"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Sept</w:t>
            </w:r>
          </w:p>
        </w:tc>
        <w:tc>
          <w:tcPr>
            <w:tcW w:w="632"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Oct</w:t>
            </w:r>
          </w:p>
        </w:tc>
        <w:tc>
          <w:tcPr>
            <w:tcW w:w="632"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Nov</w:t>
            </w:r>
          </w:p>
        </w:tc>
        <w:tc>
          <w:tcPr>
            <w:tcW w:w="632"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Dec</w:t>
            </w:r>
          </w:p>
        </w:tc>
        <w:tc>
          <w:tcPr>
            <w:tcW w:w="632"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Jan</w:t>
            </w:r>
          </w:p>
        </w:tc>
        <w:tc>
          <w:tcPr>
            <w:tcW w:w="747"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TOTAL</w:t>
            </w:r>
          </w:p>
        </w:tc>
      </w:tr>
      <w:tr w:rsidR="00707B77" w:rsidRPr="00707B77" w:rsidTr="00365591">
        <w:trPr>
          <w:trHeight w:val="70"/>
        </w:trPr>
        <w:tc>
          <w:tcPr>
            <w:tcW w:w="1194"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CASH INFLOW</w:t>
            </w:r>
          </w:p>
        </w:tc>
        <w:tc>
          <w:tcPr>
            <w:tcW w:w="633" w:type="dxa"/>
          </w:tcPr>
          <w:p w:rsidR="00707B77" w:rsidRPr="00707B77" w:rsidRDefault="00365591" w:rsidP="00707B77">
            <w:pPr>
              <w:spacing w:after="0" w:line="240" w:lineRule="auto"/>
              <w:jc w:val="both"/>
              <w:rPr>
                <w:rFonts w:eastAsia="Times New Roman" w:cs="Times New Roman"/>
                <w:b/>
                <w:sz w:val="16"/>
                <w:szCs w:val="16"/>
                <w:lang w:val="en-GB"/>
              </w:rPr>
            </w:pPr>
            <w:r>
              <w:rPr>
                <w:rFonts w:eastAsia="Times New Roman" w:cs="Times New Roman"/>
                <w:b/>
                <w:sz w:val="16"/>
                <w:szCs w:val="16"/>
                <w:lang w:val="en-GB"/>
              </w:rPr>
              <w:t>USD</w:t>
            </w:r>
          </w:p>
        </w:tc>
        <w:tc>
          <w:tcPr>
            <w:tcW w:w="633" w:type="dxa"/>
          </w:tcPr>
          <w:p w:rsidR="00707B77" w:rsidRPr="00707B77" w:rsidRDefault="00365591" w:rsidP="00707B77">
            <w:pPr>
              <w:spacing w:after="0" w:line="240" w:lineRule="auto"/>
              <w:jc w:val="both"/>
              <w:rPr>
                <w:rFonts w:eastAsia="Times New Roman" w:cs="Times New Roman"/>
                <w:sz w:val="16"/>
                <w:szCs w:val="16"/>
                <w:lang w:val="en-GB"/>
              </w:rPr>
            </w:pPr>
            <w:r>
              <w:rPr>
                <w:rFonts w:eastAsia="Times New Roman" w:cs="Times New Roman"/>
                <w:b/>
                <w:sz w:val="16"/>
                <w:szCs w:val="16"/>
                <w:lang w:val="en-GB"/>
              </w:rPr>
              <w:t>USD</w:t>
            </w:r>
          </w:p>
        </w:tc>
        <w:tc>
          <w:tcPr>
            <w:tcW w:w="633" w:type="dxa"/>
          </w:tcPr>
          <w:p w:rsidR="00707B77" w:rsidRPr="00707B77" w:rsidRDefault="00365591" w:rsidP="00707B77">
            <w:pPr>
              <w:spacing w:after="0" w:line="240" w:lineRule="auto"/>
              <w:jc w:val="both"/>
              <w:rPr>
                <w:rFonts w:eastAsia="Times New Roman" w:cs="Times New Roman"/>
                <w:sz w:val="16"/>
                <w:szCs w:val="16"/>
                <w:lang w:val="en-GB"/>
              </w:rPr>
            </w:pPr>
            <w:r>
              <w:rPr>
                <w:rFonts w:eastAsia="Times New Roman" w:cs="Times New Roman"/>
                <w:b/>
                <w:sz w:val="16"/>
                <w:szCs w:val="16"/>
                <w:lang w:val="en-GB"/>
              </w:rPr>
              <w:t>USD</w:t>
            </w:r>
          </w:p>
        </w:tc>
        <w:tc>
          <w:tcPr>
            <w:tcW w:w="632" w:type="dxa"/>
          </w:tcPr>
          <w:p w:rsidR="00707B77" w:rsidRPr="00707B77" w:rsidRDefault="00365591" w:rsidP="00707B77">
            <w:pPr>
              <w:spacing w:after="0" w:line="240" w:lineRule="auto"/>
              <w:jc w:val="both"/>
              <w:rPr>
                <w:rFonts w:eastAsia="Times New Roman" w:cs="Times New Roman"/>
                <w:sz w:val="16"/>
                <w:szCs w:val="16"/>
                <w:lang w:val="en-GB"/>
              </w:rPr>
            </w:pPr>
            <w:r>
              <w:rPr>
                <w:rFonts w:eastAsia="Times New Roman" w:cs="Times New Roman"/>
                <w:b/>
                <w:sz w:val="16"/>
                <w:szCs w:val="16"/>
                <w:lang w:val="en-GB"/>
              </w:rPr>
              <w:t>USD</w:t>
            </w:r>
          </w:p>
        </w:tc>
        <w:tc>
          <w:tcPr>
            <w:tcW w:w="632" w:type="dxa"/>
          </w:tcPr>
          <w:p w:rsidR="00707B77" w:rsidRPr="00707B77" w:rsidRDefault="00365591" w:rsidP="00707B77">
            <w:pPr>
              <w:spacing w:after="0" w:line="240" w:lineRule="auto"/>
              <w:jc w:val="both"/>
              <w:rPr>
                <w:rFonts w:eastAsia="Times New Roman" w:cs="Times New Roman"/>
                <w:sz w:val="16"/>
                <w:szCs w:val="16"/>
                <w:lang w:val="en-GB"/>
              </w:rPr>
            </w:pPr>
            <w:r>
              <w:rPr>
                <w:rFonts w:eastAsia="Times New Roman" w:cs="Times New Roman"/>
                <w:b/>
                <w:sz w:val="16"/>
                <w:szCs w:val="16"/>
                <w:lang w:val="en-GB"/>
              </w:rPr>
              <w:t>USD</w:t>
            </w:r>
          </w:p>
        </w:tc>
        <w:tc>
          <w:tcPr>
            <w:tcW w:w="632" w:type="dxa"/>
          </w:tcPr>
          <w:p w:rsidR="00707B77" w:rsidRPr="00707B77" w:rsidRDefault="00365591" w:rsidP="00707B77">
            <w:pPr>
              <w:spacing w:after="0" w:line="240" w:lineRule="auto"/>
              <w:jc w:val="both"/>
              <w:rPr>
                <w:rFonts w:eastAsia="Times New Roman" w:cs="Times New Roman"/>
                <w:sz w:val="16"/>
                <w:szCs w:val="16"/>
                <w:lang w:val="en-GB"/>
              </w:rPr>
            </w:pPr>
            <w:r>
              <w:rPr>
                <w:rFonts w:eastAsia="Times New Roman" w:cs="Times New Roman"/>
                <w:b/>
                <w:sz w:val="16"/>
                <w:szCs w:val="16"/>
                <w:lang w:val="en-GB"/>
              </w:rPr>
              <w:t>USD</w:t>
            </w:r>
          </w:p>
        </w:tc>
        <w:tc>
          <w:tcPr>
            <w:tcW w:w="680" w:type="dxa"/>
          </w:tcPr>
          <w:p w:rsidR="00707B77" w:rsidRPr="00707B77" w:rsidRDefault="00365591" w:rsidP="00707B77">
            <w:pPr>
              <w:spacing w:after="0" w:line="240" w:lineRule="auto"/>
              <w:jc w:val="both"/>
              <w:rPr>
                <w:rFonts w:eastAsia="Times New Roman" w:cs="Times New Roman"/>
                <w:sz w:val="16"/>
                <w:szCs w:val="16"/>
                <w:lang w:val="en-GB"/>
              </w:rPr>
            </w:pPr>
            <w:r>
              <w:rPr>
                <w:rFonts w:eastAsia="Times New Roman" w:cs="Times New Roman"/>
                <w:b/>
                <w:sz w:val="16"/>
                <w:szCs w:val="16"/>
                <w:lang w:val="en-GB"/>
              </w:rPr>
              <w:t>USD</w:t>
            </w:r>
          </w:p>
        </w:tc>
        <w:tc>
          <w:tcPr>
            <w:tcW w:w="632" w:type="dxa"/>
          </w:tcPr>
          <w:p w:rsidR="00707B77" w:rsidRPr="00707B77" w:rsidRDefault="00365591" w:rsidP="00707B77">
            <w:pPr>
              <w:spacing w:after="0" w:line="240" w:lineRule="auto"/>
              <w:jc w:val="both"/>
              <w:rPr>
                <w:rFonts w:eastAsia="Times New Roman" w:cs="Times New Roman"/>
                <w:sz w:val="16"/>
                <w:szCs w:val="16"/>
                <w:lang w:val="en-GB"/>
              </w:rPr>
            </w:pPr>
            <w:r>
              <w:rPr>
                <w:rFonts w:eastAsia="Times New Roman" w:cs="Times New Roman"/>
                <w:b/>
                <w:sz w:val="16"/>
                <w:szCs w:val="16"/>
                <w:lang w:val="en-GB"/>
              </w:rPr>
              <w:t>USD</w:t>
            </w:r>
          </w:p>
        </w:tc>
        <w:tc>
          <w:tcPr>
            <w:tcW w:w="632" w:type="dxa"/>
          </w:tcPr>
          <w:p w:rsidR="00707B77" w:rsidRPr="00707B77" w:rsidRDefault="00365591" w:rsidP="00707B77">
            <w:pPr>
              <w:spacing w:after="0" w:line="240" w:lineRule="auto"/>
              <w:jc w:val="both"/>
              <w:rPr>
                <w:rFonts w:eastAsia="Times New Roman" w:cs="Times New Roman"/>
                <w:sz w:val="16"/>
                <w:szCs w:val="16"/>
                <w:lang w:val="en-GB"/>
              </w:rPr>
            </w:pPr>
            <w:r>
              <w:rPr>
                <w:rFonts w:eastAsia="Times New Roman" w:cs="Times New Roman"/>
                <w:b/>
                <w:sz w:val="16"/>
                <w:szCs w:val="16"/>
                <w:lang w:val="en-GB"/>
              </w:rPr>
              <w:t>USD</w:t>
            </w:r>
          </w:p>
        </w:tc>
        <w:tc>
          <w:tcPr>
            <w:tcW w:w="632" w:type="dxa"/>
          </w:tcPr>
          <w:p w:rsidR="00707B77" w:rsidRPr="00707B77" w:rsidRDefault="00365591" w:rsidP="00707B77">
            <w:pPr>
              <w:spacing w:after="0" w:line="240" w:lineRule="auto"/>
              <w:jc w:val="both"/>
              <w:rPr>
                <w:rFonts w:eastAsia="Times New Roman" w:cs="Times New Roman"/>
                <w:sz w:val="16"/>
                <w:szCs w:val="16"/>
                <w:lang w:val="en-GB"/>
              </w:rPr>
            </w:pPr>
            <w:r>
              <w:rPr>
                <w:rFonts w:eastAsia="Times New Roman" w:cs="Times New Roman"/>
                <w:b/>
                <w:sz w:val="16"/>
                <w:szCs w:val="16"/>
                <w:lang w:val="en-GB"/>
              </w:rPr>
              <w:t>USD</w:t>
            </w:r>
          </w:p>
        </w:tc>
        <w:tc>
          <w:tcPr>
            <w:tcW w:w="632" w:type="dxa"/>
          </w:tcPr>
          <w:p w:rsidR="00707B77" w:rsidRPr="00707B77" w:rsidRDefault="00365591" w:rsidP="00707B77">
            <w:pPr>
              <w:spacing w:after="0" w:line="240" w:lineRule="auto"/>
              <w:jc w:val="both"/>
              <w:rPr>
                <w:rFonts w:eastAsia="Times New Roman" w:cs="Times New Roman"/>
                <w:sz w:val="16"/>
                <w:szCs w:val="16"/>
                <w:lang w:val="en-GB"/>
              </w:rPr>
            </w:pPr>
            <w:r>
              <w:rPr>
                <w:rFonts w:eastAsia="Times New Roman" w:cs="Times New Roman"/>
                <w:b/>
                <w:sz w:val="16"/>
                <w:szCs w:val="16"/>
                <w:lang w:val="en-GB"/>
              </w:rPr>
              <w:t>USD</w:t>
            </w:r>
          </w:p>
        </w:tc>
        <w:tc>
          <w:tcPr>
            <w:tcW w:w="632" w:type="dxa"/>
          </w:tcPr>
          <w:p w:rsidR="00707B77" w:rsidRPr="00707B77" w:rsidRDefault="00365591" w:rsidP="00707B77">
            <w:pPr>
              <w:spacing w:after="0" w:line="240" w:lineRule="auto"/>
              <w:jc w:val="both"/>
              <w:rPr>
                <w:rFonts w:eastAsia="Times New Roman" w:cs="Times New Roman"/>
                <w:sz w:val="16"/>
                <w:szCs w:val="16"/>
                <w:lang w:val="en-GB"/>
              </w:rPr>
            </w:pPr>
            <w:r>
              <w:rPr>
                <w:rFonts w:eastAsia="Times New Roman" w:cs="Times New Roman"/>
                <w:b/>
                <w:sz w:val="16"/>
                <w:szCs w:val="16"/>
                <w:lang w:val="en-GB"/>
              </w:rPr>
              <w:t>USD</w:t>
            </w:r>
          </w:p>
        </w:tc>
        <w:tc>
          <w:tcPr>
            <w:tcW w:w="747" w:type="dxa"/>
          </w:tcPr>
          <w:p w:rsidR="00707B77" w:rsidRPr="00707B77" w:rsidRDefault="00365591" w:rsidP="00707B77">
            <w:pPr>
              <w:spacing w:after="0" w:line="240" w:lineRule="auto"/>
              <w:jc w:val="both"/>
              <w:rPr>
                <w:rFonts w:eastAsia="Times New Roman" w:cs="Times New Roman"/>
                <w:sz w:val="16"/>
                <w:szCs w:val="16"/>
                <w:lang w:val="en-GB"/>
              </w:rPr>
            </w:pPr>
            <w:r>
              <w:rPr>
                <w:rFonts w:eastAsia="Times New Roman" w:cs="Times New Roman"/>
                <w:b/>
                <w:sz w:val="16"/>
                <w:szCs w:val="16"/>
                <w:lang w:val="en-GB"/>
              </w:rPr>
              <w:t>USD</w:t>
            </w:r>
          </w:p>
        </w:tc>
      </w:tr>
      <w:tr w:rsidR="00707B77" w:rsidRPr="00707B77" w:rsidTr="00365591">
        <w:tc>
          <w:tcPr>
            <w:tcW w:w="1194"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Cash sales</w:t>
            </w: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60,000</w:t>
            </w: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60,000</w:t>
            </w: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60,000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60,000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60,000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60,000</w:t>
            </w:r>
          </w:p>
        </w:tc>
        <w:tc>
          <w:tcPr>
            <w:tcW w:w="680"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60,000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60,000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60,000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60,000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60,000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60,000</w:t>
            </w:r>
          </w:p>
        </w:tc>
        <w:tc>
          <w:tcPr>
            <w:tcW w:w="747"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720,000</w:t>
            </w:r>
          </w:p>
        </w:tc>
      </w:tr>
      <w:tr w:rsidR="00707B77" w:rsidRPr="00707B77" w:rsidTr="00365591">
        <w:tc>
          <w:tcPr>
            <w:tcW w:w="1194"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 xml:space="preserve">Receipts </w:t>
            </w: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6,200</w:t>
            </w: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6,200</w:t>
            </w: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6,200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6,200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6,200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6,200</w:t>
            </w:r>
          </w:p>
        </w:tc>
        <w:tc>
          <w:tcPr>
            <w:tcW w:w="680"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6,200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6,200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6,200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6,200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6,200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6,200</w:t>
            </w:r>
          </w:p>
        </w:tc>
        <w:tc>
          <w:tcPr>
            <w:tcW w:w="747"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74,400</w:t>
            </w:r>
          </w:p>
        </w:tc>
      </w:tr>
      <w:tr w:rsidR="00707B77" w:rsidRPr="00707B77" w:rsidTr="00365591">
        <w:tc>
          <w:tcPr>
            <w:tcW w:w="1194" w:type="dxa"/>
          </w:tcPr>
          <w:p w:rsidR="00707B77" w:rsidRPr="00707B77" w:rsidRDefault="00707B77" w:rsidP="00707B77">
            <w:pPr>
              <w:spacing w:after="0" w:line="240" w:lineRule="auto"/>
              <w:jc w:val="both"/>
              <w:rPr>
                <w:rFonts w:eastAsia="Times New Roman" w:cs="Times New Roman"/>
                <w:sz w:val="16"/>
                <w:szCs w:val="16"/>
                <w:lang w:val="en-GB"/>
              </w:rPr>
            </w:pP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80"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747" w:type="dxa"/>
          </w:tcPr>
          <w:p w:rsidR="00707B77" w:rsidRPr="00707B77" w:rsidRDefault="00707B77" w:rsidP="00707B77">
            <w:pPr>
              <w:spacing w:after="0" w:line="240" w:lineRule="auto"/>
              <w:jc w:val="both"/>
              <w:rPr>
                <w:rFonts w:eastAsia="Times New Roman" w:cs="Times New Roman"/>
                <w:sz w:val="16"/>
                <w:szCs w:val="16"/>
                <w:lang w:val="en-GB"/>
              </w:rPr>
            </w:pPr>
          </w:p>
        </w:tc>
      </w:tr>
      <w:tr w:rsidR="00707B77" w:rsidRPr="00707B77" w:rsidTr="00365591">
        <w:tc>
          <w:tcPr>
            <w:tcW w:w="1194"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TOTAL</w:t>
            </w:r>
          </w:p>
        </w:tc>
        <w:tc>
          <w:tcPr>
            <w:tcW w:w="633"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66,200</w:t>
            </w:r>
          </w:p>
        </w:tc>
        <w:tc>
          <w:tcPr>
            <w:tcW w:w="633"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66,200</w:t>
            </w:r>
          </w:p>
        </w:tc>
        <w:tc>
          <w:tcPr>
            <w:tcW w:w="633"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66,200</w:t>
            </w:r>
          </w:p>
        </w:tc>
        <w:tc>
          <w:tcPr>
            <w:tcW w:w="632"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66,200</w:t>
            </w:r>
          </w:p>
        </w:tc>
        <w:tc>
          <w:tcPr>
            <w:tcW w:w="632"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66,200</w:t>
            </w:r>
          </w:p>
        </w:tc>
        <w:tc>
          <w:tcPr>
            <w:tcW w:w="632"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66,200</w:t>
            </w:r>
          </w:p>
        </w:tc>
        <w:tc>
          <w:tcPr>
            <w:tcW w:w="680"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66,200</w:t>
            </w:r>
          </w:p>
        </w:tc>
        <w:tc>
          <w:tcPr>
            <w:tcW w:w="632"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66,200</w:t>
            </w:r>
          </w:p>
        </w:tc>
        <w:tc>
          <w:tcPr>
            <w:tcW w:w="632"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66,200</w:t>
            </w:r>
          </w:p>
        </w:tc>
        <w:tc>
          <w:tcPr>
            <w:tcW w:w="632"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66,200</w:t>
            </w:r>
          </w:p>
        </w:tc>
        <w:tc>
          <w:tcPr>
            <w:tcW w:w="632"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66,200</w:t>
            </w:r>
          </w:p>
        </w:tc>
        <w:tc>
          <w:tcPr>
            <w:tcW w:w="632"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66,200</w:t>
            </w:r>
          </w:p>
        </w:tc>
        <w:tc>
          <w:tcPr>
            <w:tcW w:w="747"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794,400</w:t>
            </w:r>
          </w:p>
        </w:tc>
      </w:tr>
      <w:tr w:rsidR="00707B77" w:rsidRPr="00707B77" w:rsidTr="00365591">
        <w:tc>
          <w:tcPr>
            <w:tcW w:w="1194"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 xml:space="preserve"> </w:t>
            </w: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80"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747" w:type="dxa"/>
          </w:tcPr>
          <w:p w:rsidR="00707B77" w:rsidRPr="00707B77" w:rsidRDefault="00707B77" w:rsidP="00707B77">
            <w:pPr>
              <w:spacing w:after="0" w:line="240" w:lineRule="auto"/>
              <w:jc w:val="both"/>
              <w:rPr>
                <w:rFonts w:eastAsia="Times New Roman" w:cs="Times New Roman"/>
                <w:sz w:val="16"/>
                <w:szCs w:val="16"/>
                <w:lang w:val="en-GB"/>
              </w:rPr>
            </w:pPr>
          </w:p>
        </w:tc>
      </w:tr>
      <w:tr w:rsidR="00707B77" w:rsidRPr="00707B77" w:rsidTr="00365591">
        <w:tc>
          <w:tcPr>
            <w:tcW w:w="1194" w:type="dxa"/>
          </w:tcPr>
          <w:p w:rsidR="00707B77" w:rsidRPr="00707B77" w:rsidRDefault="00707B77"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CASH OUTFLOW</w:t>
            </w: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80"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p>
        </w:tc>
        <w:tc>
          <w:tcPr>
            <w:tcW w:w="747" w:type="dxa"/>
          </w:tcPr>
          <w:p w:rsidR="00707B77" w:rsidRPr="00707B77" w:rsidRDefault="00707B77" w:rsidP="00707B77">
            <w:pPr>
              <w:spacing w:after="0" w:line="240" w:lineRule="auto"/>
              <w:jc w:val="both"/>
              <w:rPr>
                <w:rFonts w:eastAsia="Times New Roman" w:cs="Times New Roman"/>
                <w:sz w:val="16"/>
                <w:szCs w:val="16"/>
                <w:lang w:val="en-GB"/>
              </w:rPr>
            </w:pPr>
          </w:p>
        </w:tc>
      </w:tr>
      <w:tr w:rsidR="00707B77" w:rsidRPr="00707B77" w:rsidTr="00365591">
        <w:tc>
          <w:tcPr>
            <w:tcW w:w="1194"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 xml:space="preserve">Purchases </w:t>
            </w: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6,600</w:t>
            </w: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6,600</w:t>
            </w: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6,600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6,600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6,600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6,600</w:t>
            </w:r>
          </w:p>
        </w:tc>
        <w:tc>
          <w:tcPr>
            <w:tcW w:w="680"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6,600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6,600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6,600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6,600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6,600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6,600</w:t>
            </w:r>
          </w:p>
        </w:tc>
        <w:tc>
          <w:tcPr>
            <w:tcW w:w="747"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79,200</w:t>
            </w:r>
          </w:p>
        </w:tc>
      </w:tr>
      <w:tr w:rsidR="00707B77" w:rsidRPr="00707B77" w:rsidTr="00365591">
        <w:tc>
          <w:tcPr>
            <w:tcW w:w="1194"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Internet</w:t>
            </w: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3,000</w:t>
            </w: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3,000</w:t>
            </w: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3,000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3,000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3,000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3,000</w:t>
            </w:r>
          </w:p>
        </w:tc>
        <w:tc>
          <w:tcPr>
            <w:tcW w:w="680"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3,000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3,000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3,000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3,000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3,000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3,000</w:t>
            </w:r>
          </w:p>
        </w:tc>
        <w:tc>
          <w:tcPr>
            <w:tcW w:w="747"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36,000</w:t>
            </w:r>
          </w:p>
        </w:tc>
      </w:tr>
      <w:tr w:rsidR="00707B77" w:rsidRPr="00707B77" w:rsidTr="00365591">
        <w:tc>
          <w:tcPr>
            <w:tcW w:w="1194"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 xml:space="preserve">Rates/Rent </w:t>
            </w: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8,000</w:t>
            </w: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8,000</w:t>
            </w:r>
          </w:p>
        </w:tc>
        <w:tc>
          <w:tcPr>
            <w:tcW w:w="633"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8,000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8,000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8,000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8,000</w:t>
            </w:r>
          </w:p>
        </w:tc>
        <w:tc>
          <w:tcPr>
            <w:tcW w:w="680"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8,000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8,000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8,000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8,000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8,000</w:t>
            </w:r>
          </w:p>
        </w:tc>
        <w:tc>
          <w:tcPr>
            <w:tcW w:w="632"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8,000</w:t>
            </w:r>
          </w:p>
        </w:tc>
        <w:tc>
          <w:tcPr>
            <w:tcW w:w="747" w:type="dxa"/>
          </w:tcPr>
          <w:p w:rsidR="00707B77" w:rsidRPr="00707B77" w:rsidRDefault="00707B77"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96,000</w:t>
            </w:r>
          </w:p>
        </w:tc>
      </w:tr>
      <w:tr w:rsidR="00365591" w:rsidRPr="00707B77" w:rsidTr="00365591">
        <w:tc>
          <w:tcPr>
            <w:tcW w:w="1194"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 xml:space="preserve">Salaries </w:t>
            </w: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r>
              <w:rPr>
                <w:rFonts w:eastAsia="Times New Roman" w:cs="Times New Roman"/>
                <w:sz w:val="16"/>
                <w:szCs w:val="16"/>
                <w:lang w:val="en-GB"/>
              </w:rPr>
              <w:t>1,500</w:t>
            </w:r>
          </w:p>
        </w:tc>
        <w:tc>
          <w:tcPr>
            <w:tcW w:w="633" w:type="dxa"/>
          </w:tcPr>
          <w:p w:rsidR="00365591" w:rsidRPr="00707B77" w:rsidRDefault="00365591" w:rsidP="003B10E2">
            <w:pPr>
              <w:spacing w:after="0" w:line="240" w:lineRule="auto"/>
              <w:jc w:val="both"/>
              <w:rPr>
                <w:rFonts w:eastAsia="Times New Roman" w:cs="Times New Roman"/>
                <w:sz w:val="16"/>
                <w:szCs w:val="16"/>
                <w:lang w:val="en-GB"/>
              </w:rPr>
            </w:pPr>
            <w:r>
              <w:rPr>
                <w:rFonts w:eastAsia="Times New Roman" w:cs="Times New Roman"/>
                <w:sz w:val="16"/>
                <w:szCs w:val="16"/>
                <w:lang w:val="en-GB"/>
              </w:rPr>
              <w:t>1,500</w:t>
            </w:r>
          </w:p>
        </w:tc>
        <w:tc>
          <w:tcPr>
            <w:tcW w:w="633" w:type="dxa"/>
          </w:tcPr>
          <w:p w:rsidR="00365591" w:rsidRPr="00707B77" w:rsidRDefault="00365591" w:rsidP="003B10E2">
            <w:pPr>
              <w:spacing w:after="0" w:line="240" w:lineRule="auto"/>
              <w:jc w:val="both"/>
              <w:rPr>
                <w:rFonts w:eastAsia="Times New Roman" w:cs="Times New Roman"/>
                <w:sz w:val="16"/>
                <w:szCs w:val="16"/>
                <w:lang w:val="en-GB"/>
              </w:rPr>
            </w:pPr>
            <w:r>
              <w:rPr>
                <w:rFonts w:eastAsia="Times New Roman" w:cs="Times New Roman"/>
                <w:sz w:val="16"/>
                <w:szCs w:val="16"/>
                <w:lang w:val="en-GB"/>
              </w:rPr>
              <w:t>1,500</w:t>
            </w:r>
          </w:p>
        </w:tc>
        <w:tc>
          <w:tcPr>
            <w:tcW w:w="632" w:type="dxa"/>
          </w:tcPr>
          <w:p w:rsidR="00365591" w:rsidRPr="00707B77" w:rsidRDefault="00365591" w:rsidP="003B10E2">
            <w:pPr>
              <w:spacing w:after="0" w:line="240" w:lineRule="auto"/>
              <w:jc w:val="both"/>
              <w:rPr>
                <w:rFonts w:eastAsia="Times New Roman" w:cs="Times New Roman"/>
                <w:sz w:val="16"/>
                <w:szCs w:val="16"/>
                <w:lang w:val="en-GB"/>
              </w:rPr>
            </w:pPr>
            <w:r>
              <w:rPr>
                <w:rFonts w:eastAsia="Times New Roman" w:cs="Times New Roman"/>
                <w:sz w:val="16"/>
                <w:szCs w:val="16"/>
                <w:lang w:val="en-GB"/>
              </w:rPr>
              <w:t>1,500</w:t>
            </w:r>
          </w:p>
        </w:tc>
        <w:tc>
          <w:tcPr>
            <w:tcW w:w="632" w:type="dxa"/>
          </w:tcPr>
          <w:p w:rsidR="00365591" w:rsidRPr="00707B77" w:rsidRDefault="00365591" w:rsidP="003B10E2">
            <w:pPr>
              <w:spacing w:after="0" w:line="240" w:lineRule="auto"/>
              <w:jc w:val="both"/>
              <w:rPr>
                <w:rFonts w:eastAsia="Times New Roman" w:cs="Times New Roman"/>
                <w:sz w:val="16"/>
                <w:szCs w:val="16"/>
                <w:lang w:val="en-GB"/>
              </w:rPr>
            </w:pPr>
            <w:r>
              <w:rPr>
                <w:rFonts w:eastAsia="Times New Roman" w:cs="Times New Roman"/>
                <w:sz w:val="16"/>
                <w:szCs w:val="16"/>
                <w:lang w:val="en-GB"/>
              </w:rPr>
              <w:t>1,500</w:t>
            </w:r>
          </w:p>
        </w:tc>
        <w:tc>
          <w:tcPr>
            <w:tcW w:w="632" w:type="dxa"/>
          </w:tcPr>
          <w:p w:rsidR="00365591" w:rsidRPr="00707B77" w:rsidRDefault="00365591" w:rsidP="003B10E2">
            <w:pPr>
              <w:spacing w:after="0" w:line="240" w:lineRule="auto"/>
              <w:jc w:val="both"/>
              <w:rPr>
                <w:rFonts w:eastAsia="Times New Roman" w:cs="Times New Roman"/>
                <w:sz w:val="16"/>
                <w:szCs w:val="16"/>
                <w:lang w:val="en-GB"/>
              </w:rPr>
            </w:pPr>
            <w:r>
              <w:rPr>
                <w:rFonts w:eastAsia="Times New Roman" w:cs="Times New Roman"/>
                <w:sz w:val="16"/>
                <w:szCs w:val="16"/>
                <w:lang w:val="en-GB"/>
              </w:rPr>
              <w:t>1,500</w:t>
            </w:r>
          </w:p>
        </w:tc>
        <w:tc>
          <w:tcPr>
            <w:tcW w:w="680" w:type="dxa"/>
          </w:tcPr>
          <w:p w:rsidR="00365591" w:rsidRPr="00707B77" w:rsidRDefault="00365591" w:rsidP="003B10E2">
            <w:pPr>
              <w:spacing w:after="0" w:line="240" w:lineRule="auto"/>
              <w:jc w:val="both"/>
              <w:rPr>
                <w:rFonts w:eastAsia="Times New Roman" w:cs="Times New Roman"/>
                <w:sz w:val="16"/>
                <w:szCs w:val="16"/>
                <w:lang w:val="en-GB"/>
              </w:rPr>
            </w:pPr>
            <w:r>
              <w:rPr>
                <w:rFonts w:eastAsia="Times New Roman" w:cs="Times New Roman"/>
                <w:sz w:val="16"/>
                <w:szCs w:val="16"/>
                <w:lang w:val="en-GB"/>
              </w:rPr>
              <w:t>1,500</w:t>
            </w:r>
          </w:p>
        </w:tc>
        <w:tc>
          <w:tcPr>
            <w:tcW w:w="632" w:type="dxa"/>
          </w:tcPr>
          <w:p w:rsidR="00365591" w:rsidRPr="00707B77" w:rsidRDefault="00365591" w:rsidP="003B10E2">
            <w:pPr>
              <w:spacing w:after="0" w:line="240" w:lineRule="auto"/>
              <w:jc w:val="both"/>
              <w:rPr>
                <w:rFonts w:eastAsia="Times New Roman" w:cs="Times New Roman"/>
                <w:sz w:val="16"/>
                <w:szCs w:val="16"/>
                <w:lang w:val="en-GB"/>
              </w:rPr>
            </w:pPr>
            <w:r>
              <w:rPr>
                <w:rFonts w:eastAsia="Times New Roman" w:cs="Times New Roman"/>
                <w:sz w:val="16"/>
                <w:szCs w:val="16"/>
                <w:lang w:val="en-GB"/>
              </w:rPr>
              <w:t>1,500</w:t>
            </w:r>
          </w:p>
        </w:tc>
        <w:tc>
          <w:tcPr>
            <w:tcW w:w="632" w:type="dxa"/>
          </w:tcPr>
          <w:p w:rsidR="00365591" w:rsidRPr="00707B77" w:rsidRDefault="00365591" w:rsidP="003B10E2">
            <w:pPr>
              <w:spacing w:after="0" w:line="240" w:lineRule="auto"/>
              <w:jc w:val="both"/>
              <w:rPr>
                <w:rFonts w:eastAsia="Times New Roman" w:cs="Times New Roman"/>
                <w:sz w:val="16"/>
                <w:szCs w:val="16"/>
                <w:lang w:val="en-GB"/>
              </w:rPr>
            </w:pPr>
            <w:r>
              <w:rPr>
                <w:rFonts w:eastAsia="Times New Roman" w:cs="Times New Roman"/>
                <w:sz w:val="16"/>
                <w:szCs w:val="16"/>
                <w:lang w:val="en-GB"/>
              </w:rPr>
              <w:t>1,500</w:t>
            </w:r>
          </w:p>
        </w:tc>
        <w:tc>
          <w:tcPr>
            <w:tcW w:w="632" w:type="dxa"/>
          </w:tcPr>
          <w:p w:rsidR="00365591" w:rsidRPr="00707B77" w:rsidRDefault="00365591" w:rsidP="003B10E2">
            <w:pPr>
              <w:spacing w:after="0" w:line="240" w:lineRule="auto"/>
              <w:jc w:val="both"/>
              <w:rPr>
                <w:rFonts w:eastAsia="Times New Roman" w:cs="Times New Roman"/>
                <w:sz w:val="16"/>
                <w:szCs w:val="16"/>
                <w:lang w:val="en-GB"/>
              </w:rPr>
            </w:pPr>
            <w:r>
              <w:rPr>
                <w:rFonts w:eastAsia="Times New Roman" w:cs="Times New Roman"/>
                <w:sz w:val="16"/>
                <w:szCs w:val="16"/>
                <w:lang w:val="en-GB"/>
              </w:rPr>
              <w:t>1,500</w:t>
            </w:r>
          </w:p>
        </w:tc>
        <w:tc>
          <w:tcPr>
            <w:tcW w:w="632" w:type="dxa"/>
          </w:tcPr>
          <w:p w:rsidR="00365591" w:rsidRPr="00707B77" w:rsidRDefault="00365591" w:rsidP="003B10E2">
            <w:pPr>
              <w:spacing w:after="0" w:line="240" w:lineRule="auto"/>
              <w:jc w:val="both"/>
              <w:rPr>
                <w:rFonts w:eastAsia="Times New Roman" w:cs="Times New Roman"/>
                <w:sz w:val="16"/>
                <w:szCs w:val="16"/>
                <w:lang w:val="en-GB"/>
              </w:rPr>
            </w:pPr>
            <w:r>
              <w:rPr>
                <w:rFonts w:eastAsia="Times New Roman" w:cs="Times New Roman"/>
                <w:sz w:val="16"/>
                <w:szCs w:val="16"/>
                <w:lang w:val="en-GB"/>
              </w:rPr>
              <w:t>1,500</w:t>
            </w:r>
          </w:p>
        </w:tc>
        <w:tc>
          <w:tcPr>
            <w:tcW w:w="632" w:type="dxa"/>
          </w:tcPr>
          <w:p w:rsidR="00365591" w:rsidRPr="00707B77" w:rsidRDefault="00365591" w:rsidP="003B10E2">
            <w:pPr>
              <w:spacing w:after="0" w:line="240" w:lineRule="auto"/>
              <w:jc w:val="both"/>
              <w:rPr>
                <w:rFonts w:eastAsia="Times New Roman" w:cs="Times New Roman"/>
                <w:sz w:val="16"/>
                <w:szCs w:val="16"/>
                <w:lang w:val="en-GB"/>
              </w:rPr>
            </w:pPr>
            <w:r>
              <w:rPr>
                <w:rFonts w:eastAsia="Times New Roman" w:cs="Times New Roman"/>
                <w:sz w:val="16"/>
                <w:szCs w:val="16"/>
                <w:lang w:val="en-GB"/>
              </w:rPr>
              <w:t>1,500</w:t>
            </w:r>
          </w:p>
        </w:tc>
        <w:tc>
          <w:tcPr>
            <w:tcW w:w="747" w:type="dxa"/>
          </w:tcPr>
          <w:p w:rsidR="00365591" w:rsidRPr="00707B77" w:rsidRDefault="00365591" w:rsidP="003B10E2">
            <w:pPr>
              <w:spacing w:after="0" w:line="240" w:lineRule="auto"/>
              <w:jc w:val="both"/>
              <w:rPr>
                <w:rFonts w:eastAsia="Times New Roman" w:cs="Times New Roman"/>
                <w:sz w:val="16"/>
                <w:szCs w:val="16"/>
                <w:lang w:val="en-GB"/>
              </w:rPr>
            </w:pPr>
            <w:r>
              <w:rPr>
                <w:rFonts w:eastAsia="Times New Roman" w:cs="Times New Roman"/>
                <w:sz w:val="16"/>
                <w:szCs w:val="16"/>
                <w:lang w:val="en-GB"/>
              </w:rPr>
              <w:t>180,000</w:t>
            </w:r>
          </w:p>
        </w:tc>
      </w:tr>
      <w:tr w:rsidR="00365591" w:rsidRPr="00707B77" w:rsidTr="00365591">
        <w:tc>
          <w:tcPr>
            <w:tcW w:w="1194"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 xml:space="preserve">Communication </w:t>
            </w: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250</w:t>
            </w: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250</w:t>
            </w: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250</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250</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250</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250</w:t>
            </w:r>
          </w:p>
        </w:tc>
        <w:tc>
          <w:tcPr>
            <w:tcW w:w="680"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250</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250</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250</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250</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250</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250</w:t>
            </w:r>
          </w:p>
        </w:tc>
        <w:tc>
          <w:tcPr>
            <w:tcW w:w="747"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3,000</w:t>
            </w:r>
          </w:p>
        </w:tc>
      </w:tr>
      <w:tr w:rsidR="00365591" w:rsidRPr="00707B77" w:rsidTr="00365591">
        <w:tc>
          <w:tcPr>
            <w:tcW w:w="1194"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 xml:space="preserve">Electricity </w:t>
            </w: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1,000</w:t>
            </w: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1,000</w:t>
            </w: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1,000</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1,000</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1,000</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1,000</w:t>
            </w:r>
          </w:p>
        </w:tc>
        <w:tc>
          <w:tcPr>
            <w:tcW w:w="680"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1,000</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1,000</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1,000</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1,000</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1,000</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1,000</w:t>
            </w:r>
          </w:p>
        </w:tc>
        <w:tc>
          <w:tcPr>
            <w:tcW w:w="747"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12,000</w:t>
            </w:r>
          </w:p>
        </w:tc>
      </w:tr>
      <w:tr w:rsidR="00365591" w:rsidRPr="00707B77" w:rsidTr="00365591">
        <w:tc>
          <w:tcPr>
            <w:tcW w:w="1194"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Loan repayment plus interest (12.5%</w:t>
            </w:r>
            <w:proofErr w:type="gramStart"/>
            <w:r w:rsidRPr="00707B77">
              <w:rPr>
                <w:rFonts w:eastAsia="Times New Roman" w:cs="Times New Roman"/>
                <w:sz w:val="16"/>
                <w:szCs w:val="16"/>
                <w:lang w:val="en-GB"/>
              </w:rPr>
              <w:t>p.a</w:t>
            </w:r>
            <w:proofErr w:type="gramEnd"/>
            <w:r w:rsidRPr="00707B77">
              <w:rPr>
                <w:rFonts w:eastAsia="Times New Roman" w:cs="Times New Roman"/>
                <w:sz w:val="16"/>
                <w:szCs w:val="16"/>
                <w:lang w:val="en-GB"/>
              </w:rPr>
              <w:t>)</w:t>
            </w: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14,063</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14,063</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14,063</w:t>
            </w:r>
          </w:p>
        </w:tc>
        <w:tc>
          <w:tcPr>
            <w:tcW w:w="680"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14,063</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14,063</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14,063</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14,063</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14,063</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14,063</w:t>
            </w:r>
          </w:p>
        </w:tc>
        <w:tc>
          <w:tcPr>
            <w:tcW w:w="747"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126,567</w:t>
            </w:r>
          </w:p>
        </w:tc>
      </w:tr>
      <w:tr w:rsidR="00365591" w:rsidRPr="00707B77" w:rsidTr="00365591">
        <w:tc>
          <w:tcPr>
            <w:tcW w:w="1194"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Maintenance and improvement</w:t>
            </w: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Pr>
                <w:rFonts w:eastAsia="Times New Roman" w:cs="Times New Roman"/>
                <w:sz w:val="16"/>
                <w:szCs w:val="16"/>
                <w:lang w:val="en-GB"/>
              </w:rPr>
              <w:t>3</w:t>
            </w:r>
            <w:r w:rsidRPr="00707B77">
              <w:rPr>
                <w:rFonts w:eastAsia="Times New Roman" w:cs="Times New Roman"/>
                <w:sz w:val="16"/>
                <w:szCs w:val="16"/>
                <w:lang w:val="en-GB"/>
              </w:rPr>
              <w:t>5,000</w:t>
            </w:r>
          </w:p>
        </w:tc>
        <w:tc>
          <w:tcPr>
            <w:tcW w:w="680"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747" w:type="dxa"/>
          </w:tcPr>
          <w:p w:rsidR="00365591" w:rsidRPr="00707B77" w:rsidRDefault="00365591" w:rsidP="00707B77">
            <w:pPr>
              <w:spacing w:after="0" w:line="240" w:lineRule="auto"/>
              <w:jc w:val="both"/>
              <w:rPr>
                <w:rFonts w:eastAsia="Times New Roman" w:cs="Times New Roman"/>
                <w:sz w:val="16"/>
                <w:szCs w:val="16"/>
                <w:lang w:val="en-GB"/>
              </w:rPr>
            </w:pPr>
            <w:r>
              <w:rPr>
                <w:rFonts w:eastAsia="Times New Roman" w:cs="Times New Roman"/>
                <w:sz w:val="16"/>
                <w:szCs w:val="16"/>
                <w:lang w:val="en-GB"/>
              </w:rPr>
              <w:t>3</w:t>
            </w:r>
            <w:r w:rsidRPr="00707B77">
              <w:rPr>
                <w:rFonts w:eastAsia="Times New Roman" w:cs="Times New Roman"/>
                <w:sz w:val="16"/>
                <w:szCs w:val="16"/>
                <w:lang w:val="en-GB"/>
              </w:rPr>
              <w:t>5,000</w:t>
            </w:r>
          </w:p>
        </w:tc>
      </w:tr>
      <w:tr w:rsidR="00365591" w:rsidRPr="00707B77" w:rsidTr="00365591">
        <w:tc>
          <w:tcPr>
            <w:tcW w:w="1194"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 xml:space="preserve">Licenses </w:t>
            </w: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r>
              <w:rPr>
                <w:rFonts w:eastAsia="Times New Roman" w:cs="Times New Roman"/>
                <w:sz w:val="16"/>
                <w:szCs w:val="16"/>
                <w:lang w:val="en-GB"/>
              </w:rPr>
              <w:t>35,00</w:t>
            </w:r>
            <w:r w:rsidRPr="00707B77">
              <w:rPr>
                <w:rFonts w:eastAsia="Times New Roman" w:cs="Times New Roman"/>
                <w:sz w:val="16"/>
                <w:szCs w:val="16"/>
                <w:lang w:val="en-GB"/>
              </w:rPr>
              <w:t>0</w:t>
            </w: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80"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sz w:val="16"/>
                <w:szCs w:val="16"/>
                <w:lang w:val="en-GB"/>
              </w:rPr>
              <w:t>-</w:t>
            </w:r>
          </w:p>
        </w:tc>
        <w:tc>
          <w:tcPr>
            <w:tcW w:w="747" w:type="dxa"/>
          </w:tcPr>
          <w:p w:rsidR="00365591" w:rsidRPr="00707B77" w:rsidRDefault="00365591" w:rsidP="00707B77">
            <w:pPr>
              <w:spacing w:after="0" w:line="240" w:lineRule="auto"/>
              <w:jc w:val="both"/>
              <w:rPr>
                <w:rFonts w:eastAsia="Times New Roman" w:cs="Times New Roman"/>
                <w:sz w:val="16"/>
                <w:szCs w:val="16"/>
                <w:lang w:val="en-GB"/>
              </w:rPr>
            </w:pPr>
            <w:r>
              <w:rPr>
                <w:rFonts w:eastAsia="Times New Roman" w:cs="Times New Roman"/>
                <w:sz w:val="16"/>
                <w:szCs w:val="16"/>
                <w:lang w:val="en-GB"/>
              </w:rPr>
              <w:t>35</w:t>
            </w:r>
            <w:r w:rsidRPr="00707B77">
              <w:rPr>
                <w:rFonts w:eastAsia="Times New Roman" w:cs="Times New Roman"/>
                <w:sz w:val="16"/>
                <w:szCs w:val="16"/>
                <w:lang w:val="en-GB"/>
              </w:rPr>
              <w:t>,000</w:t>
            </w:r>
          </w:p>
        </w:tc>
      </w:tr>
      <w:tr w:rsidR="00365591" w:rsidRPr="00707B77" w:rsidTr="00365591">
        <w:tc>
          <w:tcPr>
            <w:tcW w:w="1194"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TOTAL</w:t>
            </w:r>
          </w:p>
        </w:tc>
        <w:tc>
          <w:tcPr>
            <w:tcW w:w="633"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30,850</w:t>
            </w:r>
          </w:p>
        </w:tc>
        <w:tc>
          <w:tcPr>
            <w:tcW w:w="633"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18,850</w:t>
            </w:r>
          </w:p>
        </w:tc>
        <w:tc>
          <w:tcPr>
            <w:tcW w:w="633"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18,850</w:t>
            </w:r>
          </w:p>
        </w:tc>
        <w:tc>
          <w:tcPr>
            <w:tcW w:w="632"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32,913</w:t>
            </w:r>
          </w:p>
        </w:tc>
        <w:tc>
          <w:tcPr>
            <w:tcW w:w="632"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32,913</w:t>
            </w:r>
          </w:p>
        </w:tc>
        <w:tc>
          <w:tcPr>
            <w:tcW w:w="632"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37,913</w:t>
            </w:r>
          </w:p>
        </w:tc>
        <w:tc>
          <w:tcPr>
            <w:tcW w:w="680"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32,913</w:t>
            </w:r>
          </w:p>
        </w:tc>
        <w:tc>
          <w:tcPr>
            <w:tcW w:w="632"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32,913</w:t>
            </w:r>
          </w:p>
        </w:tc>
        <w:tc>
          <w:tcPr>
            <w:tcW w:w="632"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32,913</w:t>
            </w:r>
          </w:p>
        </w:tc>
        <w:tc>
          <w:tcPr>
            <w:tcW w:w="632"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32,913</w:t>
            </w:r>
          </w:p>
        </w:tc>
        <w:tc>
          <w:tcPr>
            <w:tcW w:w="632"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32,913</w:t>
            </w:r>
          </w:p>
        </w:tc>
        <w:tc>
          <w:tcPr>
            <w:tcW w:w="632"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32,913</w:t>
            </w:r>
          </w:p>
        </w:tc>
        <w:tc>
          <w:tcPr>
            <w:tcW w:w="747"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369,767</w:t>
            </w:r>
          </w:p>
        </w:tc>
      </w:tr>
      <w:tr w:rsidR="00365591" w:rsidRPr="00707B77" w:rsidTr="00365591">
        <w:tc>
          <w:tcPr>
            <w:tcW w:w="1194" w:type="dxa"/>
          </w:tcPr>
          <w:p w:rsidR="00365591" w:rsidRPr="00707B77" w:rsidRDefault="00365591" w:rsidP="00707B77">
            <w:pPr>
              <w:spacing w:after="0" w:line="240" w:lineRule="auto"/>
              <w:jc w:val="both"/>
              <w:rPr>
                <w:rFonts w:eastAsia="Times New Roman" w:cs="Times New Roman"/>
                <w:sz w:val="16"/>
                <w:szCs w:val="16"/>
                <w:lang w:val="en-GB"/>
              </w:rPr>
            </w:pP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80"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747" w:type="dxa"/>
          </w:tcPr>
          <w:p w:rsidR="00365591" w:rsidRPr="00707B77" w:rsidRDefault="00365591" w:rsidP="00707B77">
            <w:pPr>
              <w:spacing w:after="0" w:line="240" w:lineRule="auto"/>
              <w:jc w:val="both"/>
              <w:rPr>
                <w:rFonts w:eastAsia="Times New Roman" w:cs="Times New Roman"/>
                <w:sz w:val="16"/>
                <w:szCs w:val="16"/>
                <w:lang w:val="en-GB"/>
              </w:rPr>
            </w:pPr>
          </w:p>
        </w:tc>
      </w:tr>
      <w:tr w:rsidR="00365591" w:rsidRPr="00707B77" w:rsidTr="00365591">
        <w:tc>
          <w:tcPr>
            <w:tcW w:w="1194"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Surplus</w:t>
            </w:r>
          </w:p>
        </w:tc>
        <w:tc>
          <w:tcPr>
            <w:tcW w:w="633"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35,350</w:t>
            </w:r>
          </w:p>
        </w:tc>
        <w:tc>
          <w:tcPr>
            <w:tcW w:w="633"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47,350</w:t>
            </w:r>
          </w:p>
        </w:tc>
        <w:tc>
          <w:tcPr>
            <w:tcW w:w="633"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47,350</w:t>
            </w:r>
          </w:p>
        </w:tc>
        <w:tc>
          <w:tcPr>
            <w:tcW w:w="632"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33,287</w:t>
            </w:r>
          </w:p>
        </w:tc>
        <w:tc>
          <w:tcPr>
            <w:tcW w:w="632"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33,287</w:t>
            </w:r>
          </w:p>
        </w:tc>
        <w:tc>
          <w:tcPr>
            <w:tcW w:w="632"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27,787</w:t>
            </w:r>
          </w:p>
        </w:tc>
        <w:tc>
          <w:tcPr>
            <w:tcW w:w="680"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33,287</w:t>
            </w: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r w:rsidRPr="00707B77">
              <w:rPr>
                <w:rFonts w:eastAsia="Times New Roman" w:cs="Times New Roman"/>
                <w:b/>
                <w:sz w:val="16"/>
                <w:szCs w:val="16"/>
                <w:lang w:val="en-GB"/>
              </w:rPr>
              <w:t>33,287</w:t>
            </w:r>
          </w:p>
        </w:tc>
        <w:tc>
          <w:tcPr>
            <w:tcW w:w="632"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33,287</w:t>
            </w:r>
          </w:p>
        </w:tc>
        <w:tc>
          <w:tcPr>
            <w:tcW w:w="632"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33,287</w:t>
            </w:r>
          </w:p>
        </w:tc>
        <w:tc>
          <w:tcPr>
            <w:tcW w:w="632"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33,287</w:t>
            </w:r>
          </w:p>
        </w:tc>
        <w:tc>
          <w:tcPr>
            <w:tcW w:w="632"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33,287</w:t>
            </w:r>
          </w:p>
        </w:tc>
        <w:tc>
          <w:tcPr>
            <w:tcW w:w="747" w:type="dxa"/>
          </w:tcPr>
          <w:p w:rsidR="00365591" w:rsidRPr="00707B77" w:rsidRDefault="00365591" w:rsidP="00707B77">
            <w:pPr>
              <w:spacing w:after="0" w:line="240" w:lineRule="auto"/>
              <w:jc w:val="both"/>
              <w:rPr>
                <w:rFonts w:eastAsia="Times New Roman" w:cs="Times New Roman"/>
                <w:b/>
                <w:sz w:val="16"/>
                <w:szCs w:val="16"/>
                <w:lang w:val="en-GB"/>
              </w:rPr>
            </w:pPr>
            <w:r w:rsidRPr="00707B77">
              <w:rPr>
                <w:rFonts w:eastAsia="Times New Roman" w:cs="Times New Roman"/>
                <w:b/>
                <w:sz w:val="16"/>
                <w:szCs w:val="16"/>
                <w:lang w:val="en-GB"/>
              </w:rPr>
              <w:t>424,633</w:t>
            </w:r>
          </w:p>
        </w:tc>
      </w:tr>
      <w:tr w:rsidR="00365591" w:rsidRPr="00707B77" w:rsidTr="00365591">
        <w:tc>
          <w:tcPr>
            <w:tcW w:w="1194" w:type="dxa"/>
          </w:tcPr>
          <w:p w:rsidR="00365591" w:rsidRPr="00707B77" w:rsidRDefault="00365591" w:rsidP="00707B77">
            <w:pPr>
              <w:spacing w:after="0" w:line="240" w:lineRule="auto"/>
              <w:jc w:val="both"/>
              <w:rPr>
                <w:rFonts w:eastAsia="Times New Roman" w:cs="Times New Roman"/>
                <w:sz w:val="16"/>
                <w:szCs w:val="16"/>
                <w:lang w:val="en-GB"/>
              </w:rPr>
            </w:pP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80"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747" w:type="dxa"/>
          </w:tcPr>
          <w:p w:rsidR="00365591" w:rsidRPr="00707B77" w:rsidRDefault="00365591" w:rsidP="00707B77">
            <w:pPr>
              <w:spacing w:after="0" w:line="240" w:lineRule="auto"/>
              <w:jc w:val="both"/>
              <w:rPr>
                <w:rFonts w:eastAsia="Times New Roman" w:cs="Times New Roman"/>
                <w:sz w:val="16"/>
                <w:szCs w:val="16"/>
                <w:lang w:val="en-GB"/>
              </w:rPr>
            </w:pPr>
          </w:p>
        </w:tc>
      </w:tr>
      <w:tr w:rsidR="00365591" w:rsidRPr="00707B77" w:rsidTr="00365591">
        <w:tc>
          <w:tcPr>
            <w:tcW w:w="1194" w:type="dxa"/>
          </w:tcPr>
          <w:p w:rsidR="00365591" w:rsidRPr="00707B77" w:rsidRDefault="00365591" w:rsidP="00707B77">
            <w:pPr>
              <w:spacing w:after="0" w:line="240" w:lineRule="auto"/>
              <w:jc w:val="both"/>
              <w:rPr>
                <w:rFonts w:eastAsia="Times New Roman" w:cs="Times New Roman"/>
                <w:sz w:val="16"/>
                <w:szCs w:val="16"/>
                <w:lang w:val="en-GB"/>
              </w:rPr>
            </w:pP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p>
        </w:tc>
        <w:tc>
          <w:tcPr>
            <w:tcW w:w="633"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80"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632" w:type="dxa"/>
          </w:tcPr>
          <w:p w:rsidR="00365591" w:rsidRPr="00707B77" w:rsidRDefault="00365591" w:rsidP="00707B77">
            <w:pPr>
              <w:spacing w:after="0" w:line="240" w:lineRule="auto"/>
              <w:jc w:val="both"/>
              <w:rPr>
                <w:rFonts w:eastAsia="Times New Roman" w:cs="Times New Roman"/>
                <w:sz w:val="16"/>
                <w:szCs w:val="16"/>
                <w:lang w:val="en-GB"/>
              </w:rPr>
            </w:pPr>
          </w:p>
        </w:tc>
        <w:tc>
          <w:tcPr>
            <w:tcW w:w="747" w:type="dxa"/>
          </w:tcPr>
          <w:p w:rsidR="00365591" w:rsidRPr="00707B77" w:rsidRDefault="00365591" w:rsidP="00707B77">
            <w:pPr>
              <w:spacing w:after="0" w:line="240" w:lineRule="auto"/>
              <w:jc w:val="both"/>
              <w:rPr>
                <w:rFonts w:eastAsia="Times New Roman" w:cs="Times New Roman"/>
                <w:sz w:val="16"/>
                <w:szCs w:val="16"/>
                <w:lang w:val="en-GB"/>
              </w:rPr>
            </w:pPr>
          </w:p>
        </w:tc>
      </w:tr>
    </w:tbl>
    <w:p w:rsidR="00365591" w:rsidRDefault="00365591"/>
    <w:p w:rsidR="00365591" w:rsidRDefault="00365591">
      <w:pPr>
        <w:rPr>
          <w:b/>
        </w:rPr>
      </w:pPr>
      <w:r w:rsidRPr="00365591">
        <w:rPr>
          <w:b/>
        </w:rPr>
        <w:t>Desired finance</w:t>
      </w:r>
    </w:p>
    <w:p w:rsidR="00A754D0" w:rsidRDefault="00A754D0" w:rsidP="00A754D0">
      <w:r>
        <w:t>Start-up phase will require $50,000</w:t>
      </w:r>
      <w:r w:rsidRPr="00A754D0">
        <w:t xml:space="preserve"> to cover implementation and operation costs for the initial three months. After this implementation </w:t>
      </w:r>
      <w:proofErr w:type="gramStart"/>
      <w:r w:rsidRPr="00A754D0">
        <w:t>period</w:t>
      </w:r>
      <w:proofErr w:type="gramEnd"/>
      <w:r w:rsidRPr="00A754D0">
        <w:t xml:space="preserve"> the enterprise will be sufficiently able to meet its operational expenditure.</w:t>
      </w:r>
      <w:r w:rsidR="002979C4">
        <w:t xml:space="preserve"> Due to the high initial capital bootstrap financing may not be sufficient in financing the new business without placing pressure on the existing business. </w:t>
      </w:r>
      <w:proofErr w:type="gramStart"/>
      <w:r w:rsidR="002979C4">
        <w:t>Therefore</w:t>
      </w:r>
      <w:proofErr w:type="gramEnd"/>
      <w:r w:rsidR="002979C4">
        <w:t xml:space="preserve"> several sources of finance are considered as follows:</w:t>
      </w:r>
    </w:p>
    <w:p w:rsidR="002979C4" w:rsidRDefault="002979C4" w:rsidP="00A754D0"/>
    <w:p w:rsidR="002979C4" w:rsidRDefault="002979C4" w:rsidP="00A754D0"/>
    <w:tbl>
      <w:tblPr>
        <w:tblStyle w:val="TableGrid"/>
        <w:tblW w:w="0" w:type="auto"/>
        <w:tblLook w:val="04A0" w:firstRow="1" w:lastRow="0" w:firstColumn="1" w:lastColumn="0" w:noHBand="0" w:noVBand="1"/>
      </w:tblPr>
      <w:tblGrid>
        <w:gridCol w:w="4670"/>
        <w:gridCol w:w="4680"/>
      </w:tblGrid>
      <w:tr w:rsidR="002979C4" w:rsidTr="002979C4">
        <w:tc>
          <w:tcPr>
            <w:tcW w:w="4788" w:type="dxa"/>
          </w:tcPr>
          <w:p w:rsidR="002979C4" w:rsidRDefault="002979C4" w:rsidP="00A754D0">
            <w:r>
              <w:lastRenderedPageBreak/>
              <w:t>SOURCE</w:t>
            </w:r>
          </w:p>
        </w:tc>
        <w:tc>
          <w:tcPr>
            <w:tcW w:w="4788" w:type="dxa"/>
          </w:tcPr>
          <w:p w:rsidR="002979C4" w:rsidRDefault="002979C4" w:rsidP="00A754D0">
            <w:r>
              <w:t>ANTICIPATED AMOUNT IN USD</w:t>
            </w:r>
          </w:p>
        </w:tc>
      </w:tr>
      <w:tr w:rsidR="002979C4" w:rsidTr="002979C4">
        <w:tc>
          <w:tcPr>
            <w:tcW w:w="4788" w:type="dxa"/>
          </w:tcPr>
          <w:p w:rsidR="002979C4" w:rsidRDefault="002979C4" w:rsidP="00A754D0">
            <w:r>
              <w:t>Loan from bank</w:t>
            </w:r>
          </w:p>
        </w:tc>
        <w:tc>
          <w:tcPr>
            <w:tcW w:w="4788" w:type="dxa"/>
          </w:tcPr>
          <w:p w:rsidR="002979C4" w:rsidRDefault="002979C4" w:rsidP="00A754D0">
            <w:r>
              <w:t>25,000</w:t>
            </w:r>
          </w:p>
        </w:tc>
      </w:tr>
      <w:tr w:rsidR="002979C4" w:rsidTr="002979C4">
        <w:tc>
          <w:tcPr>
            <w:tcW w:w="4788" w:type="dxa"/>
          </w:tcPr>
          <w:p w:rsidR="002979C4" w:rsidRDefault="002979C4" w:rsidP="00A754D0">
            <w:r>
              <w:t>Shareholders’ equity</w:t>
            </w:r>
          </w:p>
        </w:tc>
        <w:tc>
          <w:tcPr>
            <w:tcW w:w="4788" w:type="dxa"/>
          </w:tcPr>
          <w:p w:rsidR="002979C4" w:rsidRDefault="002979C4" w:rsidP="00A754D0">
            <w:r>
              <w:t>15,000</w:t>
            </w:r>
          </w:p>
        </w:tc>
      </w:tr>
      <w:tr w:rsidR="002979C4" w:rsidTr="002979C4">
        <w:tc>
          <w:tcPr>
            <w:tcW w:w="4788" w:type="dxa"/>
          </w:tcPr>
          <w:p w:rsidR="002979C4" w:rsidRDefault="002979C4" w:rsidP="00A754D0">
            <w:r>
              <w:t xml:space="preserve">Bootstrap financing </w:t>
            </w:r>
          </w:p>
        </w:tc>
        <w:tc>
          <w:tcPr>
            <w:tcW w:w="4788" w:type="dxa"/>
          </w:tcPr>
          <w:p w:rsidR="002979C4" w:rsidRDefault="002979C4" w:rsidP="00A754D0">
            <w:r>
              <w:t>10,000</w:t>
            </w:r>
          </w:p>
        </w:tc>
      </w:tr>
    </w:tbl>
    <w:p w:rsidR="002979C4" w:rsidRPr="00A754D0" w:rsidRDefault="002979C4" w:rsidP="00A754D0"/>
    <w:sectPr w:rsidR="002979C4" w:rsidRPr="00A754D0" w:rsidSect="006A585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8F4" w:rsidRDefault="005D68F4" w:rsidP="006A5850">
      <w:pPr>
        <w:spacing w:after="0" w:line="240" w:lineRule="auto"/>
      </w:pPr>
      <w:r>
        <w:separator/>
      </w:r>
    </w:p>
  </w:endnote>
  <w:endnote w:type="continuationSeparator" w:id="0">
    <w:p w:rsidR="005D68F4" w:rsidRDefault="005D68F4" w:rsidP="006A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8F4" w:rsidRDefault="005D68F4" w:rsidP="006A5850">
      <w:pPr>
        <w:spacing w:after="0" w:line="240" w:lineRule="auto"/>
      </w:pPr>
      <w:r>
        <w:separator/>
      </w:r>
    </w:p>
  </w:footnote>
  <w:footnote w:type="continuationSeparator" w:id="0">
    <w:p w:rsidR="005D68F4" w:rsidRDefault="005D68F4" w:rsidP="006A5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850" w:rsidRPr="006A5850" w:rsidRDefault="006A5850" w:rsidP="006A5850">
    <w:pPr>
      <w:rPr>
        <w:bCs/>
      </w:rPr>
    </w:pPr>
    <w:r w:rsidRPr="00706F86">
      <w:rPr>
        <w:bCs/>
      </w:rPr>
      <w:t>BUSINESS PL</w:t>
    </w:r>
    <w:r>
      <w:rPr>
        <w:bCs/>
      </w:rPr>
      <w:t>AN MILESTONE III</w:t>
    </w:r>
    <w:r>
      <w:rPr>
        <w:bCs/>
      </w:rPr>
      <w:tab/>
    </w:r>
    <w:r>
      <w:rPr>
        <w:bCs/>
      </w:rPr>
      <w:tab/>
    </w:r>
    <w:r>
      <w:rPr>
        <w:bCs/>
      </w:rPr>
      <w:tab/>
    </w:r>
    <w:r>
      <w:rPr>
        <w:bCs/>
      </w:rPr>
      <w:tab/>
    </w:r>
    <w:r>
      <w:rPr>
        <w:bCs/>
      </w:rPr>
      <w:tab/>
    </w:r>
    <w:r>
      <w:rPr>
        <w:bCs/>
      </w:rPr>
      <w:tab/>
    </w:r>
    <w:r>
      <w:rPr>
        <w:bCs/>
      </w:rPr>
      <w:tab/>
    </w:r>
    <w:r>
      <w:rPr>
        <w:bCs/>
      </w:rPr>
      <w:tab/>
      <w:t xml:space="preserve">          </w:t>
    </w:r>
    <w:r w:rsidRPr="006A5850">
      <w:rPr>
        <w:bCs/>
      </w:rPr>
      <w:fldChar w:fldCharType="begin"/>
    </w:r>
    <w:r w:rsidRPr="006A5850">
      <w:rPr>
        <w:bCs/>
      </w:rPr>
      <w:instrText xml:space="preserve"> PAGE   \* MERGEFORMAT </w:instrText>
    </w:r>
    <w:r w:rsidRPr="006A5850">
      <w:rPr>
        <w:bCs/>
      </w:rPr>
      <w:fldChar w:fldCharType="separate"/>
    </w:r>
    <w:r w:rsidR="008F4AD0">
      <w:rPr>
        <w:bCs/>
        <w:noProof/>
      </w:rPr>
      <w:t>4</w:t>
    </w:r>
    <w:r w:rsidRPr="006A5850">
      <w:rPr>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850" w:rsidRPr="006A5850" w:rsidRDefault="006A5850" w:rsidP="006A5850">
    <w:pPr>
      <w:rPr>
        <w:bCs/>
      </w:rPr>
    </w:pPr>
    <w:r>
      <w:t>Running head:</w:t>
    </w:r>
    <w:r w:rsidRPr="006A5850">
      <w:rPr>
        <w:bCs/>
      </w:rPr>
      <w:t xml:space="preserve"> </w:t>
    </w:r>
    <w:r w:rsidRPr="00706F86">
      <w:rPr>
        <w:bCs/>
      </w:rPr>
      <w:t>BUSINESS PL</w:t>
    </w:r>
    <w:r>
      <w:rPr>
        <w:bCs/>
      </w:rPr>
      <w:t>AN MILESTONE III</w:t>
    </w:r>
    <w:r>
      <w:rPr>
        <w:bCs/>
      </w:rPr>
      <w:tab/>
    </w:r>
    <w:r>
      <w:rPr>
        <w:bCs/>
      </w:rPr>
      <w:tab/>
    </w:r>
    <w:r>
      <w:rPr>
        <w:bCs/>
      </w:rPr>
      <w:tab/>
    </w:r>
    <w:r>
      <w:rPr>
        <w:bCs/>
      </w:rPr>
      <w:tab/>
    </w:r>
    <w:r>
      <w:rPr>
        <w:bCs/>
      </w:rPr>
      <w:tab/>
    </w:r>
    <w:r>
      <w:rPr>
        <w:bCs/>
      </w:rPr>
      <w:tab/>
      <w:t xml:space="preserve">          </w:t>
    </w:r>
    <w:r w:rsidRPr="006A5850">
      <w:rPr>
        <w:bCs/>
      </w:rPr>
      <w:fldChar w:fldCharType="begin"/>
    </w:r>
    <w:r w:rsidRPr="006A5850">
      <w:rPr>
        <w:bCs/>
      </w:rPr>
      <w:instrText xml:space="preserve"> PAGE   \* MERGEFORMAT </w:instrText>
    </w:r>
    <w:r w:rsidRPr="006A5850">
      <w:rPr>
        <w:bCs/>
      </w:rPr>
      <w:fldChar w:fldCharType="separate"/>
    </w:r>
    <w:r w:rsidR="008F4AD0">
      <w:rPr>
        <w:bCs/>
        <w:noProof/>
      </w:rPr>
      <w:t>1</w:t>
    </w:r>
    <w:r w:rsidRPr="006A5850">
      <w:rPr>
        <w:bCs/>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50"/>
    <w:rsid w:val="0009639E"/>
    <w:rsid w:val="00185935"/>
    <w:rsid w:val="002979C4"/>
    <w:rsid w:val="00343C3D"/>
    <w:rsid w:val="00365591"/>
    <w:rsid w:val="00494654"/>
    <w:rsid w:val="005D68F4"/>
    <w:rsid w:val="006A5850"/>
    <w:rsid w:val="00707B77"/>
    <w:rsid w:val="00805B3C"/>
    <w:rsid w:val="008F4AD0"/>
    <w:rsid w:val="00A754D0"/>
    <w:rsid w:val="00BE28DB"/>
    <w:rsid w:val="00CD0EF3"/>
    <w:rsid w:val="00F94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EF96"/>
  <w15:docId w15:val="{FDDEE13B-A8D4-41EC-A0A9-D7F9C17C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850"/>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850"/>
    <w:rPr>
      <w:rFonts w:ascii="Times New Roman" w:hAnsi="Times New Roman"/>
      <w:sz w:val="24"/>
    </w:rPr>
  </w:style>
  <w:style w:type="paragraph" w:styleId="Footer">
    <w:name w:val="footer"/>
    <w:basedOn w:val="Normal"/>
    <w:link w:val="FooterChar"/>
    <w:uiPriority w:val="99"/>
    <w:unhideWhenUsed/>
    <w:rsid w:val="006A5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850"/>
    <w:rPr>
      <w:rFonts w:ascii="Times New Roman" w:hAnsi="Times New Roman"/>
      <w:sz w:val="24"/>
    </w:rPr>
  </w:style>
  <w:style w:type="table" w:styleId="TableGrid">
    <w:name w:val="Table Grid"/>
    <w:basedOn w:val="TableNormal"/>
    <w:uiPriority w:val="59"/>
    <w:rsid w:val="00CD0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Tangela</dc:creator>
  <cp:lastModifiedBy>Tangila</cp:lastModifiedBy>
  <cp:revision>3</cp:revision>
  <dcterms:created xsi:type="dcterms:W3CDTF">2017-07-10T00:00:00Z</dcterms:created>
  <dcterms:modified xsi:type="dcterms:W3CDTF">2017-07-10T00:00:00Z</dcterms:modified>
</cp:coreProperties>
</file>