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16271" w14:textId="40AAF780" w:rsidR="001B75E5" w:rsidRPr="001B75E5" w:rsidRDefault="001B75E5" w:rsidP="001B75E5">
      <w:pPr>
        <w:pStyle w:val="NormalWeb"/>
        <w:rPr>
          <w:b/>
          <w:i/>
          <w:sz w:val="40"/>
          <w:szCs w:val="40"/>
        </w:rPr>
      </w:pPr>
      <w:r w:rsidRPr="001B75E5">
        <w:rPr>
          <w:b/>
          <w:i/>
          <w:sz w:val="40"/>
          <w:szCs w:val="40"/>
        </w:rPr>
        <w:t xml:space="preserve">Topic is; </w:t>
      </w:r>
      <w:r w:rsidRPr="001B75E5">
        <w:rPr>
          <w:b/>
          <w:i/>
          <w:sz w:val="40"/>
          <w:szCs w:val="40"/>
        </w:rPr>
        <w:t>The patient exp</w:t>
      </w:r>
      <w:r>
        <w:rPr>
          <w:b/>
          <w:i/>
          <w:sz w:val="40"/>
          <w:szCs w:val="40"/>
        </w:rPr>
        <w:t>erience and satisfaction survey</w:t>
      </w:r>
      <w:bookmarkStart w:id="0" w:name="_GoBack"/>
      <w:bookmarkEnd w:id="0"/>
    </w:p>
    <w:p w14:paraId="752E2E2E" w14:textId="77777777" w:rsidR="003A4DD1" w:rsidRPr="003A4DD1" w:rsidRDefault="003A4DD1" w:rsidP="003A4DD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A4DD1">
        <w:rPr>
          <w:rFonts w:ascii="Times New Roman" w:hAnsi="Times New Roman" w:cs="Times New Roman"/>
        </w:rPr>
        <w:t xml:space="preserve">You have been hired as the vice president for operations for </w:t>
      </w:r>
      <w:proofErr w:type="spellStart"/>
      <w:r w:rsidRPr="003A4DD1">
        <w:rPr>
          <w:rFonts w:ascii="Times New Roman" w:hAnsi="Times New Roman" w:cs="Times New Roman"/>
        </w:rPr>
        <w:t>Intravalley</w:t>
      </w:r>
      <w:proofErr w:type="spellEnd"/>
      <w:r w:rsidRPr="003A4DD1">
        <w:rPr>
          <w:rFonts w:ascii="Times New Roman" w:hAnsi="Times New Roman" w:cs="Times New Roman"/>
        </w:rPr>
        <w:t xml:space="preserve"> Health. One of your first tasks is to educate the board of directors concerning the evolving nature of healthcare and how it impacts the health system.</w:t>
      </w:r>
    </w:p>
    <w:p w14:paraId="07AE7E5F" w14:textId="77777777" w:rsidR="003A4DD1" w:rsidRPr="003A4DD1" w:rsidRDefault="003A4DD1" w:rsidP="003A4DD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A4DD1">
        <w:rPr>
          <w:rFonts w:ascii="Times New Roman" w:hAnsi="Times New Roman" w:cs="Times New Roman"/>
        </w:rPr>
        <w:t>Identify a professional or scholarly journal article that addresses a topic within one of these three broad areas:</w:t>
      </w:r>
    </w:p>
    <w:p w14:paraId="4C32A61A" w14:textId="77777777" w:rsidR="003A4DD1" w:rsidRPr="003A4DD1" w:rsidRDefault="003A4DD1" w:rsidP="003A4D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4DD1">
        <w:rPr>
          <w:rFonts w:ascii="Times New Roman" w:eastAsia="Times New Roman" w:hAnsi="Times New Roman" w:cs="Times New Roman"/>
        </w:rPr>
        <w:t>Change management, conflict resolution, strategic communication, preparedness, or crisis management in healthcare.</w:t>
      </w:r>
    </w:p>
    <w:p w14:paraId="4E1B1800" w14:textId="77777777" w:rsidR="003A4DD1" w:rsidRPr="003A4DD1" w:rsidRDefault="003A4DD1" w:rsidP="003A4D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4DD1">
        <w:rPr>
          <w:rFonts w:ascii="Times New Roman" w:eastAsia="Times New Roman" w:hAnsi="Times New Roman" w:cs="Times New Roman"/>
        </w:rPr>
        <w:t>Human resources specific to healthcare: physician relations, staff recruitment and retention, in-service training, policy making and enforcement, counseling and professional development, credentialing, or management.</w:t>
      </w:r>
    </w:p>
    <w:p w14:paraId="007488B4" w14:textId="77777777" w:rsidR="003A4DD1" w:rsidRPr="003A4DD1" w:rsidRDefault="003A4DD1" w:rsidP="003A4D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4DD1">
        <w:rPr>
          <w:rFonts w:ascii="Times New Roman" w:eastAsia="Times New Roman" w:hAnsi="Times New Roman" w:cs="Times New Roman"/>
        </w:rPr>
        <w:t>The patient experience and satisfaction surveys.</w:t>
      </w:r>
    </w:p>
    <w:p w14:paraId="11AD068F" w14:textId="77777777" w:rsidR="003A4DD1" w:rsidRPr="003A4DD1" w:rsidRDefault="003A4DD1" w:rsidP="003A4DD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4DD1">
        <w:rPr>
          <w:rFonts w:ascii="Times New Roman" w:eastAsia="Times New Roman" w:hAnsi="Times New Roman" w:cs="Times New Roman"/>
        </w:rPr>
        <w:t>Medical tourism.</w:t>
      </w:r>
    </w:p>
    <w:p w14:paraId="35E15306" w14:textId="77777777" w:rsidR="003A4DD1" w:rsidRPr="003A4DD1" w:rsidRDefault="003A4DD1" w:rsidP="003A4DD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A4DD1">
        <w:rPr>
          <w:rFonts w:ascii="Times New Roman" w:hAnsi="Times New Roman" w:cs="Times New Roman"/>
        </w:rPr>
        <w:t xml:space="preserve">Access, review, and integrate the findings of the journal article into a </w:t>
      </w:r>
      <w:proofErr w:type="gramStart"/>
      <w:r w:rsidRPr="003A4DD1">
        <w:rPr>
          <w:rFonts w:ascii="Times New Roman" w:hAnsi="Times New Roman" w:cs="Times New Roman"/>
        </w:rPr>
        <w:t>10-12 page</w:t>
      </w:r>
      <w:proofErr w:type="gramEnd"/>
      <w:r w:rsidRPr="003A4DD1">
        <w:rPr>
          <w:rFonts w:ascii="Times New Roman" w:hAnsi="Times New Roman" w:cs="Times New Roman"/>
        </w:rPr>
        <w:t xml:space="preserve"> analysis of your topic. Your exploration should include background of the issue, relevant laws and regulations, and strategic and operational impacts on health services organizations.</w:t>
      </w:r>
    </w:p>
    <w:p w14:paraId="203ADF91" w14:textId="77777777" w:rsidR="003A4DD1" w:rsidRPr="003A4DD1" w:rsidRDefault="003A4DD1" w:rsidP="003A4DD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A4DD1">
        <w:rPr>
          <w:rFonts w:ascii="Times New Roman" w:hAnsi="Times New Roman" w:cs="Times New Roman"/>
        </w:rPr>
        <w:t xml:space="preserve">The board of director consists of preeminent social </w:t>
      </w:r>
      <w:proofErr w:type="gramStart"/>
      <w:r w:rsidRPr="003A4DD1">
        <w:rPr>
          <w:rFonts w:ascii="Times New Roman" w:hAnsi="Times New Roman" w:cs="Times New Roman"/>
        </w:rPr>
        <w:t>scientists,</w:t>
      </w:r>
      <w:proofErr w:type="gramEnd"/>
      <w:r w:rsidRPr="003A4DD1">
        <w:rPr>
          <w:rFonts w:ascii="Times New Roman" w:hAnsi="Times New Roman" w:cs="Times New Roman"/>
        </w:rPr>
        <w:t xml:space="preserve"> therefore your report should be delivered in APA format, including an abstract and references. The page count pertains to the body of the paper only.</w:t>
      </w:r>
    </w:p>
    <w:p w14:paraId="0D9F7952" w14:textId="77777777" w:rsidR="003A4DD1" w:rsidRPr="003A4DD1" w:rsidRDefault="003A4DD1" w:rsidP="003A4DD1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A4DD1">
        <w:rPr>
          <w:rFonts w:ascii="Times New Roman" w:hAnsi="Times New Roman" w:cs="Times New Roman"/>
        </w:rPr>
        <w:t>Some administrative notes:</w:t>
      </w:r>
    </w:p>
    <w:p w14:paraId="39FE08BE" w14:textId="77777777" w:rsidR="003A4DD1" w:rsidRPr="003A4DD1" w:rsidRDefault="003A4DD1" w:rsidP="003A4D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4DD1">
        <w:rPr>
          <w:rFonts w:ascii="Times New Roman" w:eastAsia="Times New Roman" w:hAnsi="Times New Roman" w:cs="Times New Roman"/>
        </w:rPr>
        <w:t>There is tendency to default to a hospital setting when considering issues in healthcare. You can examine other sectors such as long term care, palliative care, retail clinics, or community health centers.</w:t>
      </w:r>
    </w:p>
    <w:p w14:paraId="61A24593" w14:textId="77777777" w:rsidR="003A4DD1" w:rsidRPr="003A4DD1" w:rsidRDefault="003A4DD1" w:rsidP="003A4D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4DD1">
        <w:rPr>
          <w:rFonts w:ascii="Times New Roman" w:eastAsia="Times New Roman" w:hAnsi="Times New Roman" w:cs="Times New Roman"/>
        </w:rPr>
        <w:t>It is expected the depth of the research goes beyond your studies in the core courses (MSM students) or HCAD 600 (MSHCA students). Please review the policy for re-use of prior course work - even if it is your own.</w:t>
      </w:r>
    </w:p>
    <w:p w14:paraId="29540F77" w14:textId="77777777" w:rsidR="003A4DD1" w:rsidRPr="003A4DD1" w:rsidRDefault="003A4DD1" w:rsidP="003A4D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4DD1">
        <w:rPr>
          <w:rFonts w:ascii="Times New Roman" w:eastAsia="Times New Roman" w:hAnsi="Times New Roman" w:cs="Times New Roman"/>
        </w:rPr>
        <w:t>In order to provide a comprehensive assessment, the selected journal article should be supported (or refuted) by other scholarly sources.</w:t>
      </w:r>
    </w:p>
    <w:p w14:paraId="18E213C3" w14:textId="77777777" w:rsidR="003A4DD1" w:rsidRPr="003A4DD1" w:rsidRDefault="003A4DD1" w:rsidP="003A4DD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A4DD1">
        <w:rPr>
          <w:rFonts w:ascii="Times New Roman" w:eastAsia="Times New Roman" w:hAnsi="Times New Roman" w:cs="Times New Roman"/>
        </w:rPr>
        <w:t xml:space="preserve">As you know from your Library Skills course, sources such as </w:t>
      </w:r>
      <w:r w:rsidRPr="003A4DD1">
        <w:rPr>
          <w:rFonts w:ascii="Times New Roman" w:eastAsia="Times New Roman" w:hAnsi="Times New Roman" w:cs="Times New Roman"/>
          <w:i/>
          <w:iCs/>
        </w:rPr>
        <w:t>Time</w:t>
      </w:r>
      <w:r w:rsidRPr="003A4DD1">
        <w:rPr>
          <w:rFonts w:ascii="Times New Roman" w:eastAsia="Times New Roman" w:hAnsi="Times New Roman" w:cs="Times New Roman"/>
        </w:rPr>
        <w:t xml:space="preserve">, </w:t>
      </w:r>
      <w:r w:rsidRPr="003A4DD1">
        <w:rPr>
          <w:rFonts w:ascii="Times New Roman" w:eastAsia="Times New Roman" w:hAnsi="Times New Roman" w:cs="Times New Roman"/>
          <w:i/>
          <w:iCs/>
        </w:rPr>
        <w:t>Forbes</w:t>
      </w:r>
      <w:r w:rsidRPr="003A4DD1">
        <w:rPr>
          <w:rFonts w:ascii="Times New Roman" w:eastAsia="Times New Roman" w:hAnsi="Times New Roman" w:cs="Times New Roman"/>
        </w:rPr>
        <w:t xml:space="preserve">, the </w:t>
      </w:r>
      <w:r w:rsidRPr="003A4DD1">
        <w:rPr>
          <w:rFonts w:ascii="Times New Roman" w:eastAsia="Times New Roman" w:hAnsi="Times New Roman" w:cs="Times New Roman"/>
          <w:i/>
          <w:iCs/>
        </w:rPr>
        <w:t>Washington Post</w:t>
      </w:r>
      <w:r w:rsidRPr="003A4DD1">
        <w:rPr>
          <w:rFonts w:ascii="Times New Roman" w:eastAsia="Times New Roman" w:hAnsi="Times New Roman" w:cs="Times New Roman"/>
        </w:rPr>
        <w:t xml:space="preserve"> and other newspapers, while often useful information resources, would not be appropriate primary sources for this paper. As a general guideline, if you can find the resource at a magazine stand, it probably is not a professional journal. The articles you choose should be recent (last 5 years) and should be primary rather than secondary. (Please see the APA manual if you do not recall the difference.)</w:t>
      </w:r>
    </w:p>
    <w:p w14:paraId="0235A87F" w14:textId="77777777" w:rsidR="00AB50AD" w:rsidRDefault="001B75E5"/>
    <w:sectPr w:rsidR="00AB50AD" w:rsidSect="009E2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2B9E"/>
    <w:multiLevelType w:val="multilevel"/>
    <w:tmpl w:val="FB8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07A50"/>
    <w:multiLevelType w:val="multilevel"/>
    <w:tmpl w:val="3622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38"/>
    <w:rsid w:val="001B75E5"/>
    <w:rsid w:val="003A4DD1"/>
    <w:rsid w:val="006B4638"/>
    <w:rsid w:val="0087740E"/>
    <w:rsid w:val="009E2F4B"/>
    <w:rsid w:val="00D01A62"/>
    <w:rsid w:val="00D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682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00F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463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D00F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3A4D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352</Words>
  <Characters>2010</Characters>
  <Application/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2358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