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0E2" w:rsidRPr="00F3060D" w:rsidRDefault="00FF40E2">
      <w:pPr>
        <w:rPr>
          <w:rFonts w:ascii="Arial" w:hAnsi="Arial" w:cs="Arial"/>
        </w:rPr>
      </w:pPr>
      <w:bookmarkStart w:id="0" w:name="_GoBack"/>
      <w:bookmarkEnd w:id="0"/>
      <w:r w:rsidRPr="00F3060D">
        <w:rPr>
          <w:rFonts w:ascii="Arial" w:hAnsi="Arial" w:cs="Arial"/>
        </w:rPr>
        <w:t xml:space="preserve">Student Name: </w:t>
      </w:r>
    </w:p>
    <w:p w:rsidR="009A50F0" w:rsidRPr="00F3060D" w:rsidRDefault="009A50F0">
      <w:pPr>
        <w:rPr>
          <w:rFonts w:ascii="Arial" w:hAnsi="Arial" w:cs="Arial"/>
          <w:b/>
        </w:rPr>
      </w:pPr>
      <w:r w:rsidRPr="00F3060D">
        <w:rPr>
          <w:rFonts w:ascii="Arial" w:hAnsi="Arial" w:cs="Arial"/>
          <w:b/>
        </w:rPr>
        <w:t>Assignment 1 Part I</w:t>
      </w:r>
    </w:p>
    <w:p w:rsidR="0013658D" w:rsidRPr="00F3060D" w:rsidRDefault="00FF40E2">
      <w:pPr>
        <w:rPr>
          <w:rFonts w:ascii="Arial" w:hAnsi="Arial" w:cs="Arial"/>
        </w:rPr>
      </w:pPr>
      <w:r w:rsidRPr="00F3060D">
        <w:rPr>
          <w:rFonts w:ascii="Arial" w:hAnsi="Arial" w:cs="Arial"/>
        </w:rPr>
        <w:t xml:space="preserve">Download the data set that you will use for this assignment from the Weekly Data Set forum found </w:t>
      </w:r>
      <w:r w:rsidR="008663CA" w:rsidRPr="00F3060D">
        <w:rPr>
          <w:rFonts w:ascii="Arial" w:hAnsi="Arial" w:cs="Arial"/>
        </w:rPr>
        <w:t>in the left navigation area</w:t>
      </w:r>
      <w:r w:rsidRPr="00F3060D">
        <w:rPr>
          <w:rFonts w:ascii="Arial" w:hAnsi="Arial" w:cs="Arial"/>
        </w:rPr>
        <w:t xml:space="preserve">.  Fill in the cells of the table by listing the frequency of each value from the data set, the relative frequency of each value, and the percent of each value. 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088"/>
        <w:gridCol w:w="2430"/>
        <w:gridCol w:w="2970"/>
        <w:gridCol w:w="2340"/>
      </w:tblGrid>
      <w:tr w:rsidR="0013658D" w:rsidRPr="00F3060D" w:rsidTr="004E6D1E">
        <w:tc>
          <w:tcPr>
            <w:tcW w:w="2088" w:type="dxa"/>
          </w:tcPr>
          <w:p w:rsidR="0013658D" w:rsidRPr="00F3060D" w:rsidRDefault="0013658D" w:rsidP="004E6D1E">
            <w:pPr>
              <w:jc w:val="center"/>
              <w:rPr>
                <w:rFonts w:ascii="Arial" w:hAnsi="Arial" w:cs="Arial"/>
                <w:b/>
              </w:rPr>
            </w:pPr>
            <w:r w:rsidRPr="00F3060D">
              <w:rPr>
                <w:rFonts w:ascii="Arial" w:hAnsi="Arial" w:cs="Arial"/>
                <w:b/>
              </w:rPr>
              <w:t>Value from Data Set</w:t>
            </w:r>
          </w:p>
        </w:tc>
        <w:tc>
          <w:tcPr>
            <w:tcW w:w="2430" w:type="dxa"/>
          </w:tcPr>
          <w:p w:rsidR="0013658D" w:rsidRPr="00F3060D" w:rsidRDefault="0013658D" w:rsidP="004E6D1E">
            <w:pPr>
              <w:jc w:val="center"/>
              <w:rPr>
                <w:rFonts w:ascii="Arial" w:hAnsi="Arial" w:cs="Arial"/>
                <w:b/>
              </w:rPr>
            </w:pPr>
            <w:r w:rsidRPr="00F3060D">
              <w:rPr>
                <w:rFonts w:ascii="Arial" w:hAnsi="Arial" w:cs="Arial"/>
                <w:b/>
              </w:rPr>
              <w:t>Frequency of Value</w:t>
            </w:r>
          </w:p>
        </w:tc>
        <w:tc>
          <w:tcPr>
            <w:tcW w:w="2970" w:type="dxa"/>
          </w:tcPr>
          <w:p w:rsidR="0013658D" w:rsidRPr="00F3060D" w:rsidRDefault="0013658D" w:rsidP="004E6D1E">
            <w:pPr>
              <w:jc w:val="center"/>
              <w:rPr>
                <w:rFonts w:ascii="Arial" w:hAnsi="Arial" w:cs="Arial"/>
                <w:b/>
              </w:rPr>
            </w:pPr>
            <w:r w:rsidRPr="00F3060D">
              <w:rPr>
                <w:rFonts w:ascii="Arial" w:hAnsi="Arial" w:cs="Arial"/>
                <w:b/>
              </w:rPr>
              <w:t>Relative Frequency of Value</w:t>
            </w:r>
          </w:p>
        </w:tc>
        <w:tc>
          <w:tcPr>
            <w:tcW w:w="2340" w:type="dxa"/>
          </w:tcPr>
          <w:p w:rsidR="0013658D" w:rsidRPr="00F3060D" w:rsidRDefault="0072109E" w:rsidP="004E6D1E">
            <w:pPr>
              <w:jc w:val="center"/>
              <w:rPr>
                <w:rFonts w:ascii="Arial" w:hAnsi="Arial" w:cs="Arial"/>
                <w:b/>
              </w:rPr>
            </w:pPr>
            <w:r w:rsidRPr="00F3060D">
              <w:rPr>
                <w:rFonts w:ascii="Arial" w:hAnsi="Arial" w:cs="Arial"/>
                <w:b/>
              </w:rPr>
              <w:t>Percent</w:t>
            </w:r>
          </w:p>
        </w:tc>
      </w:tr>
      <w:tr w:rsidR="0013658D" w:rsidRPr="00F3060D" w:rsidTr="004E6D1E">
        <w:tc>
          <w:tcPr>
            <w:tcW w:w="2088" w:type="dxa"/>
          </w:tcPr>
          <w:p w:rsidR="0013658D" w:rsidRPr="00F3060D" w:rsidRDefault="00B802FC">
            <w:pPr>
              <w:rPr>
                <w:rFonts w:ascii="Arial" w:hAnsi="Arial" w:cs="Arial"/>
              </w:rPr>
            </w:pPr>
            <w:r w:rsidRPr="00F3060D">
              <w:rPr>
                <w:rFonts w:ascii="Arial" w:hAnsi="Arial" w:cs="Arial"/>
              </w:rPr>
              <w:t>9</w:t>
            </w:r>
          </w:p>
        </w:tc>
        <w:tc>
          <w:tcPr>
            <w:tcW w:w="243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</w:tr>
      <w:tr w:rsidR="0013658D" w:rsidRPr="00F3060D" w:rsidTr="004E6D1E">
        <w:tc>
          <w:tcPr>
            <w:tcW w:w="2088" w:type="dxa"/>
          </w:tcPr>
          <w:p w:rsidR="0013658D" w:rsidRPr="00F3060D" w:rsidRDefault="00B802FC">
            <w:pPr>
              <w:rPr>
                <w:rFonts w:ascii="Arial" w:hAnsi="Arial" w:cs="Arial"/>
              </w:rPr>
            </w:pPr>
            <w:r w:rsidRPr="00F3060D">
              <w:rPr>
                <w:rFonts w:ascii="Arial" w:hAnsi="Arial" w:cs="Arial"/>
              </w:rPr>
              <w:t>8</w:t>
            </w:r>
          </w:p>
        </w:tc>
        <w:tc>
          <w:tcPr>
            <w:tcW w:w="243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</w:tr>
      <w:tr w:rsidR="0013658D" w:rsidRPr="00F3060D" w:rsidTr="004E6D1E">
        <w:tc>
          <w:tcPr>
            <w:tcW w:w="2088" w:type="dxa"/>
          </w:tcPr>
          <w:p w:rsidR="0013658D" w:rsidRPr="00F3060D" w:rsidRDefault="00B802FC">
            <w:pPr>
              <w:rPr>
                <w:rFonts w:ascii="Arial" w:hAnsi="Arial" w:cs="Arial"/>
              </w:rPr>
            </w:pPr>
            <w:r w:rsidRPr="00F3060D">
              <w:rPr>
                <w:rFonts w:ascii="Arial" w:hAnsi="Arial" w:cs="Arial"/>
              </w:rPr>
              <w:t>7</w:t>
            </w:r>
          </w:p>
        </w:tc>
        <w:tc>
          <w:tcPr>
            <w:tcW w:w="243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3658D" w:rsidRPr="00F3060D" w:rsidRDefault="0013658D" w:rsidP="0013658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</w:tr>
      <w:tr w:rsidR="0013658D" w:rsidRPr="00F3060D" w:rsidTr="004E6D1E">
        <w:tc>
          <w:tcPr>
            <w:tcW w:w="2088" w:type="dxa"/>
          </w:tcPr>
          <w:p w:rsidR="0013658D" w:rsidRPr="00F3060D" w:rsidRDefault="00B802FC">
            <w:pPr>
              <w:rPr>
                <w:rFonts w:ascii="Arial" w:hAnsi="Arial" w:cs="Arial"/>
              </w:rPr>
            </w:pPr>
            <w:r w:rsidRPr="00F3060D">
              <w:rPr>
                <w:rFonts w:ascii="Arial" w:hAnsi="Arial" w:cs="Arial"/>
              </w:rPr>
              <w:t>6</w:t>
            </w:r>
          </w:p>
        </w:tc>
        <w:tc>
          <w:tcPr>
            <w:tcW w:w="243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</w:tr>
      <w:tr w:rsidR="0013658D" w:rsidRPr="00F3060D" w:rsidTr="004E6D1E">
        <w:tc>
          <w:tcPr>
            <w:tcW w:w="2088" w:type="dxa"/>
          </w:tcPr>
          <w:p w:rsidR="0013658D" w:rsidRPr="00F3060D" w:rsidRDefault="00FF40E2">
            <w:pPr>
              <w:rPr>
                <w:rFonts w:ascii="Arial" w:hAnsi="Arial" w:cs="Arial"/>
              </w:rPr>
            </w:pPr>
            <w:r w:rsidRPr="00F3060D">
              <w:rPr>
                <w:rFonts w:ascii="Arial" w:hAnsi="Arial" w:cs="Arial"/>
              </w:rPr>
              <w:t>5</w:t>
            </w:r>
          </w:p>
        </w:tc>
        <w:tc>
          <w:tcPr>
            <w:tcW w:w="243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</w:tr>
      <w:tr w:rsidR="0013658D" w:rsidRPr="00F3060D" w:rsidTr="004E6D1E">
        <w:tc>
          <w:tcPr>
            <w:tcW w:w="2088" w:type="dxa"/>
          </w:tcPr>
          <w:p w:rsidR="0013658D" w:rsidRPr="00F3060D" w:rsidRDefault="00B802FC">
            <w:pPr>
              <w:rPr>
                <w:rFonts w:ascii="Arial" w:hAnsi="Arial" w:cs="Arial"/>
              </w:rPr>
            </w:pPr>
            <w:r w:rsidRPr="00F3060D">
              <w:rPr>
                <w:rFonts w:ascii="Arial" w:hAnsi="Arial" w:cs="Arial"/>
              </w:rPr>
              <w:t>4</w:t>
            </w:r>
          </w:p>
        </w:tc>
        <w:tc>
          <w:tcPr>
            <w:tcW w:w="243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</w:tr>
      <w:tr w:rsidR="0013658D" w:rsidRPr="00F3060D" w:rsidTr="004E6D1E">
        <w:tc>
          <w:tcPr>
            <w:tcW w:w="2088" w:type="dxa"/>
          </w:tcPr>
          <w:p w:rsidR="0013658D" w:rsidRPr="00F3060D" w:rsidRDefault="00B802FC">
            <w:pPr>
              <w:rPr>
                <w:rFonts w:ascii="Arial" w:hAnsi="Arial" w:cs="Arial"/>
              </w:rPr>
            </w:pPr>
            <w:r w:rsidRPr="00F3060D">
              <w:rPr>
                <w:rFonts w:ascii="Arial" w:hAnsi="Arial" w:cs="Arial"/>
              </w:rPr>
              <w:t>3</w:t>
            </w:r>
          </w:p>
        </w:tc>
        <w:tc>
          <w:tcPr>
            <w:tcW w:w="243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</w:tr>
      <w:tr w:rsidR="0013658D" w:rsidRPr="00F3060D" w:rsidTr="004E6D1E">
        <w:tc>
          <w:tcPr>
            <w:tcW w:w="2088" w:type="dxa"/>
          </w:tcPr>
          <w:p w:rsidR="0013658D" w:rsidRPr="00F3060D" w:rsidRDefault="00B802FC">
            <w:pPr>
              <w:rPr>
                <w:rFonts w:ascii="Arial" w:hAnsi="Arial" w:cs="Arial"/>
              </w:rPr>
            </w:pPr>
            <w:r w:rsidRPr="00F3060D">
              <w:rPr>
                <w:rFonts w:ascii="Arial" w:hAnsi="Arial" w:cs="Arial"/>
              </w:rPr>
              <w:t>2</w:t>
            </w:r>
          </w:p>
        </w:tc>
        <w:tc>
          <w:tcPr>
            <w:tcW w:w="243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</w:tr>
      <w:tr w:rsidR="0013658D" w:rsidRPr="00F3060D" w:rsidTr="004E6D1E">
        <w:tc>
          <w:tcPr>
            <w:tcW w:w="2088" w:type="dxa"/>
          </w:tcPr>
          <w:p w:rsidR="0013658D" w:rsidRPr="00F3060D" w:rsidRDefault="00B802FC">
            <w:pPr>
              <w:rPr>
                <w:rFonts w:ascii="Arial" w:hAnsi="Arial" w:cs="Arial"/>
              </w:rPr>
            </w:pPr>
            <w:r w:rsidRPr="00F3060D">
              <w:rPr>
                <w:rFonts w:ascii="Arial" w:hAnsi="Arial" w:cs="Arial"/>
              </w:rPr>
              <w:t>1</w:t>
            </w:r>
          </w:p>
        </w:tc>
        <w:tc>
          <w:tcPr>
            <w:tcW w:w="243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13658D" w:rsidRPr="00F3060D" w:rsidRDefault="0013658D">
            <w:pPr>
              <w:rPr>
                <w:rFonts w:ascii="Arial" w:hAnsi="Arial" w:cs="Arial"/>
              </w:rPr>
            </w:pPr>
          </w:p>
        </w:tc>
      </w:tr>
      <w:tr w:rsidR="00B802FC" w:rsidRPr="00F3060D" w:rsidTr="004E6D1E">
        <w:tc>
          <w:tcPr>
            <w:tcW w:w="2088" w:type="dxa"/>
          </w:tcPr>
          <w:p w:rsidR="00B802FC" w:rsidRPr="00F3060D" w:rsidRDefault="00B802FC" w:rsidP="004E6D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:rsidR="00B802FC" w:rsidRPr="00F3060D" w:rsidRDefault="00B802FC" w:rsidP="004E6D1E">
            <w:pPr>
              <w:jc w:val="center"/>
              <w:rPr>
                <w:rFonts w:ascii="Arial" w:hAnsi="Arial" w:cs="Arial"/>
                <w:b/>
              </w:rPr>
            </w:pPr>
            <w:r w:rsidRPr="00F3060D">
              <w:rPr>
                <w:rFonts w:ascii="Arial" w:hAnsi="Arial" w:cs="Arial"/>
                <w:b/>
              </w:rPr>
              <w:t>N = 30</w:t>
            </w:r>
          </w:p>
        </w:tc>
        <w:tc>
          <w:tcPr>
            <w:tcW w:w="2970" w:type="dxa"/>
          </w:tcPr>
          <w:p w:rsidR="00B802FC" w:rsidRPr="00F3060D" w:rsidRDefault="004E6D1E" w:rsidP="004E6D1E">
            <w:pPr>
              <w:jc w:val="center"/>
              <w:rPr>
                <w:rFonts w:ascii="Arial" w:hAnsi="Arial" w:cs="Arial"/>
                <w:b/>
              </w:rPr>
            </w:pPr>
            <w:r w:rsidRPr="00F3060D">
              <w:rPr>
                <w:rFonts w:ascii="Arial" w:hAnsi="Arial" w:cs="Arial"/>
                <w:b/>
              </w:rPr>
              <w:t xml:space="preserve">Total Relative Frequency = </w:t>
            </w:r>
            <w:r w:rsidR="00B802FC" w:rsidRPr="00F3060D">
              <w:rPr>
                <w:rFonts w:ascii="Arial" w:hAnsi="Arial" w:cs="Arial"/>
                <w:b/>
              </w:rPr>
              <w:t>1.0</w:t>
            </w:r>
          </w:p>
        </w:tc>
        <w:tc>
          <w:tcPr>
            <w:tcW w:w="2340" w:type="dxa"/>
          </w:tcPr>
          <w:p w:rsidR="00B802FC" w:rsidRPr="00F3060D" w:rsidRDefault="004E6D1E" w:rsidP="004E6D1E">
            <w:pPr>
              <w:jc w:val="center"/>
              <w:rPr>
                <w:rFonts w:ascii="Arial" w:hAnsi="Arial" w:cs="Arial"/>
                <w:b/>
              </w:rPr>
            </w:pPr>
            <w:r w:rsidRPr="00F3060D">
              <w:rPr>
                <w:rFonts w:ascii="Arial" w:hAnsi="Arial" w:cs="Arial"/>
                <w:b/>
              </w:rPr>
              <w:t xml:space="preserve">Total Percent = </w:t>
            </w:r>
            <w:r w:rsidR="00B802FC" w:rsidRPr="00F3060D">
              <w:rPr>
                <w:rFonts w:ascii="Arial" w:hAnsi="Arial" w:cs="Arial"/>
                <w:b/>
              </w:rPr>
              <w:t>100%</w:t>
            </w:r>
          </w:p>
        </w:tc>
      </w:tr>
    </w:tbl>
    <w:p w:rsidR="00FF40E2" w:rsidRPr="00F3060D" w:rsidRDefault="00FF40E2">
      <w:pPr>
        <w:rPr>
          <w:rFonts w:ascii="Arial" w:hAnsi="Arial" w:cs="Arial"/>
        </w:rPr>
      </w:pPr>
    </w:p>
    <w:p w:rsidR="00FF40E2" w:rsidRPr="00F3060D" w:rsidRDefault="00FF40E2">
      <w:pPr>
        <w:rPr>
          <w:rFonts w:ascii="Arial" w:hAnsi="Arial" w:cs="Arial"/>
        </w:rPr>
      </w:pPr>
      <w:r w:rsidRPr="00F3060D">
        <w:rPr>
          <w:rFonts w:ascii="Arial" w:hAnsi="Arial" w:cs="Arial"/>
        </w:rPr>
        <w:t>When the data table is complete, respond to the following:</w:t>
      </w:r>
    </w:p>
    <w:p w:rsidR="0013658D" w:rsidRPr="00F3060D" w:rsidRDefault="0013658D" w:rsidP="00FF40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060D">
        <w:rPr>
          <w:rFonts w:ascii="Arial" w:hAnsi="Arial" w:cs="Arial"/>
        </w:rPr>
        <w:t>Describe how you computed the “Frequency of Value” column.</w:t>
      </w:r>
    </w:p>
    <w:p w:rsidR="00FF40E2" w:rsidRPr="00F3060D" w:rsidRDefault="00FF40E2" w:rsidP="00FF40E2">
      <w:pPr>
        <w:pStyle w:val="ListParagraph"/>
        <w:rPr>
          <w:rFonts w:ascii="Arial" w:hAnsi="Arial" w:cs="Arial"/>
        </w:rPr>
      </w:pPr>
    </w:p>
    <w:p w:rsidR="00FF40E2" w:rsidRPr="00F3060D" w:rsidRDefault="0013658D" w:rsidP="00FF40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060D">
        <w:rPr>
          <w:rFonts w:ascii="Arial" w:hAnsi="Arial" w:cs="Arial"/>
        </w:rPr>
        <w:t>Describe how you computed the “</w:t>
      </w:r>
      <w:r w:rsidR="00774ADD" w:rsidRPr="00F3060D">
        <w:rPr>
          <w:rFonts w:ascii="Arial" w:hAnsi="Arial" w:cs="Arial"/>
        </w:rPr>
        <w:t xml:space="preserve">Relative </w:t>
      </w:r>
      <w:r w:rsidRPr="00F3060D">
        <w:rPr>
          <w:rFonts w:ascii="Arial" w:hAnsi="Arial" w:cs="Arial"/>
        </w:rPr>
        <w:t>Frequency of Value” column.</w:t>
      </w:r>
    </w:p>
    <w:p w:rsidR="00FF40E2" w:rsidRPr="00F3060D" w:rsidRDefault="00FF40E2" w:rsidP="00FF40E2">
      <w:pPr>
        <w:pStyle w:val="ListParagraph"/>
        <w:rPr>
          <w:rFonts w:ascii="Arial" w:hAnsi="Arial" w:cs="Arial"/>
        </w:rPr>
      </w:pPr>
    </w:p>
    <w:p w:rsidR="00774ADD" w:rsidRPr="00F3060D" w:rsidRDefault="00774ADD" w:rsidP="00FF40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060D">
        <w:rPr>
          <w:rFonts w:ascii="Arial" w:hAnsi="Arial" w:cs="Arial"/>
        </w:rPr>
        <w:t>Describe how you computed the “Percent of Value” column.</w:t>
      </w:r>
    </w:p>
    <w:p w:rsidR="00FF40E2" w:rsidRPr="00F3060D" w:rsidRDefault="00FF40E2" w:rsidP="00FF40E2">
      <w:pPr>
        <w:pStyle w:val="ListParagraph"/>
        <w:rPr>
          <w:rFonts w:ascii="Arial" w:hAnsi="Arial" w:cs="Arial"/>
        </w:rPr>
      </w:pPr>
    </w:p>
    <w:p w:rsidR="00FF40E2" w:rsidRPr="00F3060D" w:rsidRDefault="0013658D" w:rsidP="00FF40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060D">
        <w:rPr>
          <w:rFonts w:ascii="Arial" w:hAnsi="Arial" w:cs="Arial"/>
        </w:rPr>
        <w:t xml:space="preserve">What is the </w:t>
      </w:r>
      <w:r w:rsidRPr="00F3060D">
        <w:rPr>
          <w:rFonts w:ascii="Arial" w:hAnsi="Arial" w:cs="Arial"/>
          <w:b/>
          <w:u w:val="single"/>
        </w:rPr>
        <w:t>combined relative</w:t>
      </w:r>
      <w:r w:rsidRPr="00F3060D">
        <w:rPr>
          <w:rFonts w:ascii="Arial" w:hAnsi="Arial" w:cs="Arial"/>
        </w:rPr>
        <w:t xml:space="preserve"> frequency of the odd-numbered values? </w:t>
      </w:r>
      <w:r w:rsidR="009E286A" w:rsidRPr="00F3060D">
        <w:rPr>
          <w:rFonts w:ascii="Arial" w:hAnsi="Arial" w:cs="Arial"/>
        </w:rPr>
        <w:t xml:space="preserve"> </w:t>
      </w:r>
      <w:r w:rsidR="004E6D1E" w:rsidRPr="00F3060D">
        <w:rPr>
          <w:rFonts w:ascii="Arial" w:eastAsia="Times New Roman" w:hAnsi="Arial" w:cs="Arial"/>
        </w:rPr>
        <w:t xml:space="preserve">Explain what </w:t>
      </w:r>
      <w:r w:rsidR="00146A62" w:rsidRPr="00F3060D">
        <w:rPr>
          <w:rFonts w:ascii="Arial" w:eastAsia="Times New Roman" w:hAnsi="Arial" w:cs="Arial"/>
        </w:rPr>
        <w:t xml:space="preserve">the </w:t>
      </w:r>
      <w:r w:rsidR="00146A62" w:rsidRPr="00F3060D">
        <w:rPr>
          <w:rFonts w:ascii="Arial" w:eastAsia="Times New Roman" w:hAnsi="Arial" w:cs="Arial"/>
          <w:b/>
          <w:u w:val="single"/>
        </w:rPr>
        <w:t>combined relative frequency</w:t>
      </w:r>
      <w:r w:rsidR="00146A62" w:rsidRPr="00F3060D">
        <w:rPr>
          <w:rFonts w:ascii="Arial" w:eastAsia="Times New Roman" w:hAnsi="Arial" w:cs="Arial"/>
        </w:rPr>
        <w:t xml:space="preserve"> you computed</w:t>
      </w:r>
      <w:r w:rsidR="004E6D1E" w:rsidRPr="00F3060D">
        <w:rPr>
          <w:rFonts w:ascii="Arial" w:eastAsia="Times New Roman" w:hAnsi="Arial" w:cs="Arial"/>
        </w:rPr>
        <w:t xml:space="preserve"> tells you about the number of snacks this sample eats in a week.</w:t>
      </w:r>
    </w:p>
    <w:p w:rsidR="0013658D" w:rsidRPr="00F3060D" w:rsidRDefault="0013658D" w:rsidP="00FF40E2">
      <w:pPr>
        <w:pStyle w:val="ListParagraph"/>
        <w:rPr>
          <w:rFonts w:ascii="Arial" w:hAnsi="Arial" w:cs="Arial"/>
        </w:rPr>
      </w:pPr>
      <w:r w:rsidRPr="00F3060D">
        <w:rPr>
          <w:rFonts w:ascii="Arial" w:hAnsi="Arial" w:cs="Arial"/>
        </w:rPr>
        <w:t xml:space="preserve"> </w:t>
      </w:r>
    </w:p>
    <w:p w:rsidR="0013658D" w:rsidRPr="00F3060D" w:rsidRDefault="0013658D" w:rsidP="00FF40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060D">
        <w:rPr>
          <w:rFonts w:ascii="Arial" w:hAnsi="Arial" w:cs="Arial"/>
        </w:rPr>
        <w:t xml:space="preserve">What is the </w:t>
      </w:r>
      <w:r w:rsidRPr="00F3060D">
        <w:rPr>
          <w:rFonts w:ascii="Arial" w:hAnsi="Arial" w:cs="Arial"/>
          <w:b/>
          <w:u w:val="single"/>
        </w:rPr>
        <w:t>cumulative</w:t>
      </w:r>
      <w:r w:rsidRPr="00F3060D">
        <w:rPr>
          <w:rFonts w:ascii="Arial" w:hAnsi="Arial" w:cs="Arial"/>
        </w:rPr>
        <w:t xml:space="preserve"> frequency of values falling at or below 5? </w:t>
      </w:r>
      <w:r w:rsidR="004E6D1E" w:rsidRPr="00F3060D">
        <w:rPr>
          <w:rFonts w:ascii="Arial" w:eastAsia="Times New Roman" w:hAnsi="Arial" w:cs="Arial"/>
        </w:rPr>
        <w:t xml:space="preserve">Explain what </w:t>
      </w:r>
      <w:r w:rsidR="00146A62" w:rsidRPr="00F3060D">
        <w:rPr>
          <w:rFonts w:ascii="Arial" w:eastAsia="Times New Roman" w:hAnsi="Arial" w:cs="Arial"/>
        </w:rPr>
        <w:t xml:space="preserve">the </w:t>
      </w:r>
      <w:r w:rsidR="00146A62" w:rsidRPr="00F3060D">
        <w:rPr>
          <w:rFonts w:ascii="Arial" w:eastAsia="Times New Roman" w:hAnsi="Arial" w:cs="Arial"/>
          <w:b/>
          <w:u w:val="single"/>
        </w:rPr>
        <w:t>cumulative frequency</w:t>
      </w:r>
      <w:r w:rsidR="00146A62" w:rsidRPr="00F3060D">
        <w:rPr>
          <w:rFonts w:ascii="Arial" w:eastAsia="Times New Roman" w:hAnsi="Arial" w:cs="Arial"/>
        </w:rPr>
        <w:t xml:space="preserve"> you computed</w:t>
      </w:r>
      <w:r w:rsidR="004E6D1E" w:rsidRPr="00F3060D">
        <w:rPr>
          <w:rFonts w:ascii="Arial" w:eastAsia="Times New Roman" w:hAnsi="Arial" w:cs="Arial"/>
        </w:rPr>
        <w:t xml:space="preserve"> tells you about the number of snacks this sample eats in a week.</w:t>
      </w:r>
    </w:p>
    <w:p w:rsidR="0013658D" w:rsidRPr="00F3060D" w:rsidRDefault="0013658D">
      <w:pPr>
        <w:rPr>
          <w:rFonts w:ascii="Arial" w:hAnsi="Arial" w:cs="Arial"/>
        </w:rPr>
      </w:pPr>
      <w:r w:rsidRPr="00F3060D">
        <w:rPr>
          <w:rFonts w:ascii="Arial" w:hAnsi="Arial" w:cs="Arial"/>
        </w:rPr>
        <w:t>Be sure to explain how you arrived at your answer</w:t>
      </w:r>
      <w:r w:rsidR="00774ADD" w:rsidRPr="00F3060D">
        <w:rPr>
          <w:rFonts w:ascii="Arial" w:hAnsi="Arial" w:cs="Arial"/>
        </w:rPr>
        <w:t xml:space="preserve">s and support your ideas with evidence from the text and </w:t>
      </w:r>
      <w:r w:rsidR="006028B9" w:rsidRPr="00F3060D">
        <w:rPr>
          <w:rFonts w:ascii="Arial" w:hAnsi="Arial" w:cs="Arial"/>
        </w:rPr>
        <w:t>L</w:t>
      </w:r>
      <w:r w:rsidR="00774ADD" w:rsidRPr="00F3060D">
        <w:rPr>
          <w:rFonts w:ascii="Arial" w:hAnsi="Arial" w:cs="Arial"/>
        </w:rPr>
        <w:t xml:space="preserve">earning </w:t>
      </w:r>
      <w:r w:rsidR="006028B9" w:rsidRPr="00F3060D">
        <w:rPr>
          <w:rFonts w:ascii="Arial" w:hAnsi="Arial" w:cs="Arial"/>
        </w:rPr>
        <w:t>R</w:t>
      </w:r>
      <w:r w:rsidR="00774ADD" w:rsidRPr="00F3060D">
        <w:rPr>
          <w:rFonts w:ascii="Arial" w:hAnsi="Arial" w:cs="Arial"/>
        </w:rPr>
        <w:t>esources.</w:t>
      </w:r>
    </w:p>
    <w:p w:rsidR="009A50F0" w:rsidRPr="00F3060D" w:rsidRDefault="009A50F0">
      <w:pPr>
        <w:rPr>
          <w:rFonts w:ascii="Arial" w:hAnsi="Arial" w:cs="Arial"/>
          <w:b/>
          <w:color w:val="000000" w:themeColor="text1"/>
        </w:rPr>
      </w:pPr>
      <w:r w:rsidRPr="00F3060D">
        <w:rPr>
          <w:rFonts w:ascii="Arial" w:hAnsi="Arial" w:cs="Arial"/>
          <w:b/>
          <w:color w:val="000000" w:themeColor="text1"/>
        </w:rPr>
        <w:t>Assignment 1 Part II</w:t>
      </w:r>
    </w:p>
    <w:p w:rsidR="009A50F0" w:rsidRPr="00F3060D" w:rsidRDefault="009A50F0">
      <w:pPr>
        <w:rPr>
          <w:rFonts w:ascii="Arial" w:hAnsi="Arial" w:cs="Arial"/>
          <w:color w:val="000000" w:themeColor="text1"/>
        </w:rPr>
      </w:pPr>
      <w:r w:rsidRPr="00F3060D">
        <w:rPr>
          <w:rFonts w:ascii="Arial" w:hAnsi="Arial" w:cs="Arial"/>
          <w:color w:val="000000" w:themeColor="text1"/>
        </w:rPr>
        <w:t xml:space="preserve">By typing my name below, I affirm that I have 1) </w:t>
      </w:r>
      <w:r w:rsidR="001B3A36" w:rsidRPr="00F3060D">
        <w:rPr>
          <w:rFonts w:ascii="Arial" w:hAnsi="Arial" w:cs="Arial"/>
          <w:color w:val="000000" w:themeColor="text1"/>
        </w:rPr>
        <w:t>installed</w:t>
      </w:r>
      <w:r w:rsidRPr="00F3060D">
        <w:rPr>
          <w:rFonts w:ascii="Arial" w:hAnsi="Arial" w:cs="Arial"/>
          <w:color w:val="000000" w:themeColor="text1"/>
        </w:rPr>
        <w:t xml:space="preserve"> the SPSS software found in the Week 1 Resources Media section 2) opened and tested that the SPSS program works </w:t>
      </w:r>
      <w:r w:rsidRPr="00F3060D">
        <w:rPr>
          <w:rFonts w:ascii="Arial" w:hAnsi="Arial" w:cs="Arial"/>
          <w:color w:val="000000" w:themeColor="text1"/>
        </w:rPr>
        <w:lastRenderedPageBreak/>
        <w:t>on my computer</w:t>
      </w:r>
      <w:r w:rsidR="001B3A36" w:rsidRPr="00F3060D">
        <w:rPr>
          <w:rFonts w:ascii="Arial" w:hAnsi="Arial" w:cs="Arial"/>
          <w:color w:val="000000" w:themeColor="text1"/>
        </w:rPr>
        <w:t xml:space="preserve"> and 3) watched the SPSS Tutorial: SPSS Overview in the Week 1 Resources Media section</w:t>
      </w:r>
      <w:r w:rsidRPr="00F3060D">
        <w:rPr>
          <w:rFonts w:ascii="Arial" w:hAnsi="Arial" w:cs="Arial"/>
          <w:color w:val="000000" w:themeColor="text1"/>
        </w:rPr>
        <w:t>.</w:t>
      </w:r>
      <w:r w:rsidR="00F3060D">
        <w:rPr>
          <w:rFonts w:ascii="Arial" w:hAnsi="Arial" w:cs="Arial"/>
          <w:color w:val="000000" w:themeColor="text1"/>
        </w:rPr>
        <w:t xml:space="preserve"> 4) Contacted my instructor if I encountered any issues.</w:t>
      </w:r>
    </w:p>
    <w:p w:rsidR="009A50F0" w:rsidRPr="00F3060D" w:rsidRDefault="00A579B5" w:rsidP="00A579B5">
      <w:pPr>
        <w:rPr>
          <w:rFonts w:ascii="Arial" w:hAnsi="Arial" w:cs="Arial"/>
          <w:b/>
          <w:color w:val="000000" w:themeColor="text1"/>
        </w:rPr>
      </w:pPr>
      <w:r w:rsidRPr="00F3060D">
        <w:rPr>
          <w:rFonts w:ascii="Arial" w:hAnsi="Arial" w:cs="Arial"/>
          <w:b/>
          <w:color w:val="000000" w:themeColor="text1"/>
        </w:rPr>
        <w:t>Type your full name here:</w:t>
      </w:r>
    </w:p>
    <w:sectPr w:rsidR="009A50F0" w:rsidRPr="00F3060D" w:rsidSect="00F306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E26A9"/>
    <w:multiLevelType w:val="hybridMultilevel"/>
    <w:tmpl w:val="ABB6F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8D"/>
    <w:rsid w:val="00066BBF"/>
    <w:rsid w:val="0013658D"/>
    <w:rsid w:val="00146A62"/>
    <w:rsid w:val="001B3A36"/>
    <w:rsid w:val="002658BF"/>
    <w:rsid w:val="004E6D1E"/>
    <w:rsid w:val="00536C9C"/>
    <w:rsid w:val="00591FC7"/>
    <w:rsid w:val="006028B9"/>
    <w:rsid w:val="00612804"/>
    <w:rsid w:val="00646FCB"/>
    <w:rsid w:val="006D6947"/>
    <w:rsid w:val="0072109E"/>
    <w:rsid w:val="00774ADD"/>
    <w:rsid w:val="00822862"/>
    <w:rsid w:val="008663CA"/>
    <w:rsid w:val="009A50F0"/>
    <w:rsid w:val="009B0733"/>
    <w:rsid w:val="009E286A"/>
    <w:rsid w:val="00A51325"/>
    <w:rsid w:val="00A579B5"/>
    <w:rsid w:val="00B802FC"/>
    <w:rsid w:val="00BE6EE7"/>
    <w:rsid w:val="00C0264D"/>
    <w:rsid w:val="00C73A34"/>
    <w:rsid w:val="00F13A60"/>
    <w:rsid w:val="00F3060D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83E34F0-BE15-409D-A2D5-B70F71E5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40E2"/>
    <w:rPr>
      <w:sz w:val="16"/>
      <w:szCs w:val="16"/>
    </w:rPr>
  </w:style>
  <w:style w:type="paragraph" w:styleId="CommentText">
    <w:name w:val="annotation text"/>
    <w:aliases w:val=" Char Char Char Char Char"/>
    <w:basedOn w:val="Normal"/>
    <w:link w:val="CommentTextChar"/>
    <w:uiPriority w:val="99"/>
    <w:unhideWhenUsed/>
    <w:rsid w:val="00FF40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 Char Char Char Char"/>
    <w:basedOn w:val="DefaultParagraphFont"/>
    <w:link w:val="CommentText"/>
    <w:uiPriority w:val="99"/>
    <w:rsid w:val="00FF40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0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0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244</Words>
  <Characters>1392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