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E4" w:rsidRPr="00ED6806" w:rsidRDefault="007907E4" w:rsidP="00790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Week 5 – ERD Diagram</w:t>
      </w:r>
    </w:p>
    <w:p w:rsidR="007907E4" w:rsidRPr="00ED6806" w:rsidRDefault="007907E4" w:rsidP="007907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For all tables: primary keys, attributes, data types Define all relationships</w:t>
      </w:r>
    </w:p>
    <w:p w:rsidR="007907E4" w:rsidRPr="00ED6806" w:rsidRDefault="007907E4" w:rsidP="007907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 xml:space="preserve">Define all foreign </w:t>
      </w:r>
      <w:proofErr w:type="spellStart"/>
      <w:r w:rsidRPr="00ED6806">
        <w:rPr>
          <w:rFonts w:ascii="Times New Roman" w:eastAsia="Times New Roman" w:hAnsi="Times New Roman" w:cs="Times New Roman"/>
          <w:sz w:val="24"/>
          <w:szCs w:val="24"/>
        </w:rPr>
        <w:t>keysThis</w:t>
      </w:r>
      <w:proofErr w:type="spellEnd"/>
      <w:r w:rsidRPr="00ED6806">
        <w:rPr>
          <w:rFonts w:ascii="Times New Roman" w:eastAsia="Times New Roman" w:hAnsi="Times New Roman" w:cs="Times New Roman"/>
          <w:sz w:val="24"/>
          <w:szCs w:val="24"/>
        </w:rPr>
        <w:t xml:space="preserve"> database should be normalized in 3</w:t>
      </w:r>
      <w:r w:rsidRPr="00ED6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ED6806">
        <w:rPr>
          <w:rFonts w:ascii="Times New Roman" w:eastAsia="Times New Roman" w:hAnsi="Times New Roman" w:cs="Times New Roman"/>
          <w:sz w:val="24"/>
          <w:szCs w:val="24"/>
        </w:rPr>
        <w:t xml:space="preserve"> normal form.</w:t>
      </w:r>
    </w:p>
    <w:p w:rsidR="00FA201F" w:rsidRDefault="00FA201F">
      <w:bookmarkStart w:id="0" w:name="_GoBack"/>
      <w:bookmarkEnd w:id="0"/>
    </w:p>
    <w:sectPr w:rsidR="00FA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F29"/>
    <w:multiLevelType w:val="multilevel"/>
    <w:tmpl w:val="7F9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E4"/>
    <w:rsid w:val="007907E4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5C32B-10CF-4059-A55D-4D76969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E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152</Characters>
  <Application/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