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58A" w:rsidRDefault="006A358A" w:rsidP="006A358A">
      <w:pPr>
        <w:spacing w:line="480" w:lineRule="auto"/>
        <w:ind w:firstLine="720"/>
        <w:jc w:val="center"/>
        <w:rPr>
          <w:rFonts w:ascii="Times New Roman" w:hAnsi="Times New Roman"/>
          <w:sz w:val="24"/>
          <w:szCs w:val="24"/>
        </w:rPr>
      </w:pPr>
      <w:r>
        <w:rPr>
          <w:rFonts w:ascii="Times New Roman" w:hAnsi="Times New Roman"/>
          <w:sz w:val="24"/>
          <w:szCs w:val="24"/>
        </w:rPr>
        <w:t xml:space="preserve">Abstract- Walmart’s Global </w:t>
      </w:r>
      <w:r w:rsidRPr="009B2CA3">
        <w:rPr>
          <w:rFonts w:ascii="Times New Roman" w:hAnsi="Times New Roman"/>
          <w:noProof/>
          <w:sz w:val="24"/>
          <w:szCs w:val="24"/>
        </w:rPr>
        <w:t>Strategics</w:t>
      </w:r>
      <w:r>
        <w:rPr>
          <w:rFonts w:ascii="Times New Roman" w:hAnsi="Times New Roman"/>
          <w:sz w:val="24"/>
          <w:szCs w:val="24"/>
        </w:rPr>
        <w:t xml:space="preserve"> </w:t>
      </w:r>
    </w:p>
    <w:p w:rsidR="006A358A" w:rsidRPr="00AC06A1" w:rsidRDefault="006A358A" w:rsidP="006A358A">
      <w:pPr>
        <w:spacing w:line="480" w:lineRule="auto"/>
        <w:ind w:firstLine="720"/>
        <w:jc w:val="both"/>
        <w:rPr>
          <w:rFonts w:ascii="Times New Roman" w:hAnsi="Times New Roman"/>
          <w:sz w:val="24"/>
          <w:szCs w:val="24"/>
        </w:rPr>
      </w:pPr>
      <w:r w:rsidRPr="00AC06A1">
        <w:rPr>
          <w:rFonts w:ascii="Times New Roman" w:hAnsi="Times New Roman"/>
          <w:sz w:val="24"/>
          <w:szCs w:val="24"/>
        </w:rPr>
        <w:t xml:space="preserve">In the modern world, all business operations have acknowledged the importance to conduct international </w:t>
      </w:r>
      <w:r w:rsidRPr="00C84485">
        <w:rPr>
          <w:rFonts w:ascii="Times New Roman" w:hAnsi="Times New Roman"/>
          <w:noProof/>
          <w:sz w:val="24"/>
          <w:szCs w:val="24"/>
        </w:rPr>
        <w:t>operations</w:t>
      </w:r>
      <w:r>
        <w:rPr>
          <w:rFonts w:ascii="Times New Roman" w:hAnsi="Times New Roman"/>
          <w:noProof/>
          <w:sz w:val="24"/>
          <w:szCs w:val="24"/>
        </w:rPr>
        <w:t>,</w:t>
      </w:r>
      <w:r w:rsidRPr="00AC06A1">
        <w:rPr>
          <w:rFonts w:ascii="Times New Roman" w:hAnsi="Times New Roman"/>
          <w:sz w:val="24"/>
          <w:szCs w:val="24"/>
        </w:rPr>
        <w:t xml:space="preserve"> and this trend will continue in the foreseeable future. International </w:t>
      </w:r>
      <w:r w:rsidRPr="009B2CA3">
        <w:rPr>
          <w:rFonts w:ascii="Times New Roman" w:hAnsi="Times New Roman"/>
          <w:noProof/>
          <w:sz w:val="24"/>
          <w:szCs w:val="24"/>
        </w:rPr>
        <w:t>business</w:t>
      </w:r>
      <w:r w:rsidRPr="00AC06A1">
        <w:rPr>
          <w:rFonts w:ascii="Times New Roman" w:hAnsi="Times New Roman"/>
          <w:sz w:val="24"/>
          <w:szCs w:val="24"/>
        </w:rPr>
        <w:t xml:space="preserve"> strategy refers to the business transactions and </w:t>
      </w:r>
      <w:r w:rsidRPr="009B2CA3">
        <w:rPr>
          <w:rFonts w:ascii="Times New Roman" w:hAnsi="Times New Roman"/>
          <w:noProof/>
          <w:sz w:val="24"/>
          <w:szCs w:val="24"/>
        </w:rPr>
        <w:t>operations</w:t>
      </w:r>
      <w:r w:rsidRPr="00AC06A1">
        <w:rPr>
          <w:rFonts w:ascii="Times New Roman" w:hAnsi="Times New Roman"/>
          <w:sz w:val="24"/>
          <w:szCs w:val="24"/>
        </w:rPr>
        <w:t xml:space="preserve"> that take p</w:t>
      </w:r>
      <w:r>
        <w:rPr>
          <w:rFonts w:ascii="Times New Roman" w:hAnsi="Times New Roman"/>
          <w:sz w:val="24"/>
          <w:szCs w:val="24"/>
        </w:rPr>
        <w:t>lace across the n</w:t>
      </w:r>
      <w:r w:rsidRPr="00376E69">
        <w:rPr>
          <w:rFonts w:ascii="Times New Roman" w:hAnsi="Times New Roman"/>
          <w:noProof/>
          <w:sz w:val="24"/>
          <w:szCs w:val="24"/>
        </w:rPr>
        <w:t>ational</w:t>
      </w:r>
      <w:r>
        <w:rPr>
          <w:rFonts w:ascii="Times New Roman" w:hAnsi="Times New Roman"/>
          <w:sz w:val="24"/>
          <w:szCs w:val="24"/>
        </w:rPr>
        <w:t xml:space="preserve"> border</w:t>
      </w:r>
      <w:r w:rsidRPr="00AC06A1">
        <w:rPr>
          <w:rFonts w:ascii="Times New Roman" w:hAnsi="Times New Roman"/>
          <w:sz w:val="24"/>
          <w:szCs w:val="24"/>
        </w:rPr>
        <w:t xml:space="preserve">. </w:t>
      </w:r>
      <w:r w:rsidRPr="00C84485">
        <w:rPr>
          <w:rFonts w:ascii="Times New Roman" w:hAnsi="Times New Roman"/>
          <w:noProof/>
          <w:sz w:val="24"/>
          <w:szCs w:val="24"/>
        </w:rPr>
        <w:t>This</w:t>
      </w:r>
      <w:r w:rsidRPr="00AC06A1">
        <w:rPr>
          <w:rFonts w:ascii="Times New Roman" w:hAnsi="Times New Roman"/>
          <w:sz w:val="24"/>
          <w:szCs w:val="24"/>
        </w:rPr>
        <w:t xml:space="preserve"> involves the imports and the exports of a country to other foreign countries as well as the large business firms that have integrated their operations in the foreign countries </w:t>
      </w:r>
      <w:r>
        <w:rPr>
          <w:rFonts w:ascii="Times New Roman" w:hAnsi="Times New Roman"/>
          <w:noProof/>
          <w:sz w:val="24"/>
          <w:szCs w:val="24"/>
        </w:rPr>
        <w:t>by</w:t>
      </w:r>
      <w:r w:rsidRPr="00AC06A1">
        <w:rPr>
          <w:rFonts w:ascii="Times New Roman" w:hAnsi="Times New Roman"/>
          <w:sz w:val="24"/>
          <w:szCs w:val="24"/>
        </w:rPr>
        <w:t xml:space="preserve"> the laws and policies of the </w:t>
      </w:r>
      <w:r>
        <w:rPr>
          <w:rFonts w:ascii="Times New Roman" w:hAnsi="Times New Roman"/>
          <w:noProof/>
          <w:sz w:val="24"/>
          <w:szCs w:val="24"/>
        </w:rPr>
        <w:t>state</w:t>
      </w:r>
      <w:r w:rsidRPr="00AC06A1">
        <w:rPr>
          <w:rFonts w:ascii="Times New Roman" w:hAnsi="Times New Roman"/>
          <w:sz w:val="24"/>
          <w:szCs w:val="24"/>
        </w:rPr>
        <w:t xml:space="preserve"> of </w:t>
      </w:r>
      <w:r w:rsidRPr="009B2CA3">
        <w:rPr>
          <w:rFonts w:ascii="Times New Roman" w:hAnsi="Times New Roman"/>
          <w:noProof/>
          <w:sz w:val="24"/>
          <w:szCs w:val="24"/>
        </w:rPr>
        <w:t>operation</w:t>
      </w:r>
      <w:r w:rsidRPr="00AC06A1">
        <w:rPr>
          <w:rFonts w:ascii="Times New Roman" w:hAnsi="Times New Roman"/>
          <w:sz w:val="24"/>
          <w:szCs w:val="24"/>
        </w:rPr>
        <w:t xml:space="preserve">. The international </w:t>
      </w:r>
      <w:r w:rsidRPr="009B2CA3">
        <w:rPr>
          <w:rFonts w:ascii="Times New Roman" w:hAnsi="Times New Roman"/>
          <w:noProof/>
          <w:sz w:val="24"/>
          <w:szCs w:val="24"/>
        </w:rPr>
        <w:t>business</w:t>
      </w:r>
      <w:r w:rsidRPr="00AC06A1">
        <w:rPr>
          <w:rFonts w:ascii="Times New Roman" w:hAnsi="Times New Roman"/>
          <w:sz w:val="24"/>
          <w:szCs w:val="24"/>
        </w:rPr>
        <w:t xml:space="preserve"> </w:t>
      </w:r>
      <w:r>
        <w:rPr>
          <w:rFonts w:ascii="Times New Roman" w:hAnsi="Times New Roman"/>
          <w:noProof/>
          <w:sz w:val="24"/>
          <w:szCs w:val="24"/>
        </w:rPr>
        <w:t>service</w:t>
      </w:r>
      <w:r w:rsidRPr="00AC06A1">
        <w:rPr>
          <w:rFonts w:ascii="Times New Roman" w:hAnsi="Times New Roman"/>
          <w:sz w:val="24"/>
          <w:szCs w:val="24"/>
        </w:rPr>
        <w:t xml:space="preserve"> has grown since the last half of the 20</w:t>
      </w:r>
      <w:r w:rsidRPr="00AC06A1">
        <w:rPr>
          <w:rFonts w:ascii="Times New Roman" w:hAnsi="Times New Roman"/>
          <w:sz w:val="24"/>
          <w:szCs w:val="24"/>
          <w:vertAlign w:val="superscript"/>
        </w:rPr>
        <w:t>th</w:t>
      </w:r>
      <w:r w:rsidRPr="00AC06A1">
        <w:rPr>
          <w:rFonts w:ascii="Times New Roman" w:hAnsi="Times New Roman"/>
          <w:sz w:val="24"/>
          <w:szCs w:val="24"/>
        </w:rPr>
        <w:t xml:space="preserve"> century due to the liberation of the trade and investment which has made it easier to conduct business in foreign countries. This project will analyze the business strategy employed by Walmart Company Inc. It will look at the listing of the company in the stock exchange market, the </w:t>
      </w:r>
      <w:r>
        <w:rPr>
          <w:rFonts w:ascii="Times New Roman" w:hAnsi="Times New Roman"/>
          <w:noProof/>
          <w:sz w:val="24"/>
          <w:szCs w:val="24"/>
        </w:rPr>
        <w:t>financial</w:t>
      </w:r>
      <w:r w:rsidRPr="00AC06A1">
        <w:rPr>
          <w:rFonts w:ascii="Times New Roman" w:hAnsi="Times New Roman"/>
          <w:sz w:val="24"/>
          <w:szCs w:val="24"/>
        </w:rPr>
        <w:t xml:space="preserve"> and </w:t>
      </w:r>
      <w:r w:rsidRPr="009B2CA3">
        <w:rPr>
          <w:rFonts w:ascii="Times New Roman" w:hAnsi="Times New Roman"/>
          <w:noProof/>
          <w:sz w:val="24"/>
          <w:szCs w:val="24"/>
        </w:rPr>
        <w:t>business</w:t>
      </w:r>
      <w:r w:rsidRPr="00AC06A1">
        <w:rPr>
          <w:rFonts w:ascii="Times New Roman" w:hAnsi="Times New Roman"/>
          <w:sz w:val="24"/>
          <w:szCs w:val="24"/>
        </w:rPr>
        <w:t xml:space="preserve"> operation guidelines in the countries of operation and the way these strategies promote globalization. It will also analyze the international strategies that will </w:t>
      </w:r>
      <w:r w:rsidRPr="00C84485">
        <w:rPr>
          <w:rFonts w:ascii="Times New Roman" w:hAnsi="Times New Roman"/>
          <w:noProof/>
          <w:sz w:val="24"/>
          <w:szCs w:val="24"/>
        </w:rPr>
        <w:t>be employed</w:t>
      </w:r>
      <w:r w:rsidRPr="00AC06A1">
        <w:rPr>
          <w:rFonts w:ascii="Times New Roman" w:hAnsi="Times New Roman"/>
          <w:sz w:val="24"/>
          <w:szCs w:val="24"/>
        </w:rPr>
        <w:t xml:space="preserve"> by small </w:t>
      </w:r>
      <w:r w:rsidRPr="009B2CA3">
        <w:rPr>
          <w:rFonts w:ascii="Times New Roman" w:hAnsi="Times New Roman"/>
          <w:noProof/>
          <w:sz w:val="24"/>
          <w:szCs w:val="24"/>
        </w:rPr>
        <w:t>businesses</w:t>
      </w:r>
      <w:r w:rsidRPr="00AC06A1">
        <w:rPr>
          <w:rFonts w:ascii="Times New Roman" w:hAnsi="Times New Roman"/>
          <w:sz w:val="24"/>
          <w:szCs w:val="24"/>
        </w:rPr>
        <w:t xml:space="preserve"> that </w:t>
      </w:r>
      <w:r w:rsidRPr="00376E69">
        <w:rPr>
          <w:rFonts w:ascii="Times New Roman" w:hAnsi="Times New Roman"/>
          <w:noProof/>
          <w:sz w:val="24"/>
          <w:szCs w:val="24"/>
        </w:rPr>
        <w:t>seek</w:t>
      </w:r>
      <w:r w:rsidRPr="00AC06A1">
        <w:rPr>
          <w:rFonts w:ascii="Times New Roman" w:hAnsi="Times New Roman"/>
          <w:sz w:val="24"/>
          <w:szCs w:val="24"/>
        </w:rPr>
        <w:t xml:space="preserve"> to expand operations in </w:t>
      </w:r>
      <w:r>
        <w:rPr>
          <w:rFonts w:ascii="Times New Roman" w:hAnsi="Times New Roman"/>
          <w:sz w:val="24"/>
          <w:szCs w:val="24"/>
        </w:rPr>
        <w:t>an</w:t>
      </w:r>
      <w:r w:rsidRPr="00376E69">
        <w:rPr>
          <w:rFonts w:ascii="Times New Roman" w:hAnsi="Times New Roman"/>
          <w:noProof/>
          <w:sz w:val="24"/>
          <w:szCs w:val="24"/>
        </w:rPr>
        <w:t>other foreign country</w:t>
      </w:r>
      <w:r w:rsidRPr="00AC06A1">
        <w:rPr>
          <w:rFonts w:ascii="Times New Roman" w:hAnsi="Times New Roman"/>
          <w:sz w:val="24"/>
          <w:szCs w:val="24"/>
        </w:rPr>
        <w:t>.</w:t>
      </w:r>
    </w:p>
    <w:p w:rsidR="006731D9" w:rsidRDefault="006A358A">
      <w:bookmarkStart w:id="0" w:name="_GoBack"/>
      <w:bookmarkEnd w:id="0"/>
    </w:p>
    <w:sectPr w:rsidR="0067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EwNDE2MDEwMbMwNTJX0lEKTi0uzszPAykwrAUA/uSysSwAAAA="/>
  </w:docVars>
  <w:rsids>
    <w:rsidRoot w:val="006A358A"/>
    <w:rsid w:val="00097FBF"/>
    <w:rsid w:val="000D3326"/>
    <w:rsid w:val="006A358A"/>
    <w:rsid w:val="00ED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58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58A"/>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4BC576-84B6-4C41-8596-1B79E312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Tanika Green</dc:creator>
  <cp:lastModifiedBy>Tanika Green</cp:lastModifiedBy>
  <cp:revision>1</cp:revision>
  <dcterms:created xsi:type="dcterms:W3CDTF">2017-07-18T01:18:00Z</dcterms:created>
  <dcterms:modified xsi:type="dcterms:W3CDTF">2017-07-18T01:18:00Z</dcterms:modified>
</cp:coreProperties>
</file>